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2E" w:rsidRDefault="00D9612E" w:rsidP="00D9612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Supplementary file 1</w:t>
      </w:r>
      <w:r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4E7A8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4E7A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A87">
        <w:rPr>
          <w:rFonts w:ascii="Times New Roman" w:hAnsi="Times New Roman" w:cs="Times New Roman" w:hint="eastAsia"/>
          <w:b/>
          <w:bCs/>
          <w:sz w:val="24"/>
          <w:szCs w:val="24"/>
        </w:rPr>
        <w:t>Known CHD</w:t>
      </w:r>
      <w:r w:rsidRPr="004E7A87">
        <w:rPr>
          <w:rFonts w:ascii="Times New Roman" w:hAnsi="Times New Roman" w:cs="Times New Roman"/>
          <w:b/>
          <w:bCs/>
          <w:sz w:val="24"/>
          <w:szCs w:val="24"/>
        </w:rPr>
        <w:t xml:space="preserve"> genes included in </w:t>
      </w:r>
      <w:r w:rsidRPr="004E7A87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Pr="004E7A87">
        <w:rPr>
          <w:rFonts w:ascii="Times New Roman" w:hAnsi="Times New Roman" w:cs="Times New Roman"/>
          <w:b/>
          <w:bCs/>
          <w:sz w:val="24"/>
          <w:szCs w:val="24"/>
        </w:rPr>
        <w:t xml:space="preserve">argeted </w:t>
      </w:r>
      <w:r w:rsidRPr="004E7A87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4E7A87">
        <w:rPr>
          <w:rFonts w:ascii="Times New Roman" w:hAnsi="Times New Roman" w:cs="Times New Roman"/>
          <w:b/>
          <w:bCs/>
          <w:sz w:val="24"/>
          <w:szCs w:val="24"/>
        </w:rPr>
        <w:t>equencing panel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p w:rsidR="00D9612E" w:rsidRPr="004E7A87" w:rsidRDefault="00D9612E" w:rsidP="00D9612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057" w:type="dxa"/>
        <w:jc w:val="center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305"/>
        <w:gridCol w:w="3488"/>
        <w:gridCol w:w="1113"/>
        <w:gridCol w:w="2061"/>
        <w:gridCol w:w="3090"/>
      </w:tblGrid>
      <w:tr w:rsidR="00D9612E" w:rsidRPr="00AF3A1D" w:rsidTr="00AA3350">
        <w:trPr>
          <w:trHeight w:val="375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D9612E" w:rsidRPr="004E7A87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E7A87">
              <w:rPr>
                <w:rFonts w:ascii="Times New Roman" w:hAnsi="Times New Roman" w:cs="Times New Roman"/>
                <w:b/>
                <w:bCs/>
                <w:szCs w:val="21"/>
              </w:rPr>
              <w:t>Gene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D9612E" w:rsidRPr="004E7A87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E7A87">
              <w:rPr>
                <w:rFonts w:ascii="Times New Roman" w:hAnsi="Times New Roman" w:cs="Times New Roman"/>
                <w:b/>
                <w:bCs/>
                <w:szCs w:val="21"/>
              </w:rPr>
              <w:t>Phenotype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D9612E" w:rsidRPr="004E7A87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E7A87">
              <w:rPr>
                <w:rFonts w:ascii="Times New Roman" w:hAnsi="Times New Roman" w:cs="Times New Roman"/>
                <w:b/>
                <w:bCs/>
                <w:szCs w:val="21"/>
              </w:rPr>
              <w:t>OMIM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:rsidR="00D9612E" w:rsidRPr="004E7A87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E7A87">
              <w:rPr>
                <w:rFonts w:ascii="Times New Roman" w:hAnsi="Times New Roman" w:cs="Times New Roman"/>
                <w:b/>
                <w:bCs/>
                <w:szCs w:val="21"/>
              </w:rPr>
              <w:t>Cytogenetic location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:rsidR="00D9612E" w:rsidRPr="004E7A87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E7A87">
              <w:rPr>
                <w:rFonts w:ascii="Times New Roman" w:hAnsi="Times New Roman" w:cs="Times New Roman"/>
                <w:b/>
                <w:bCs/>
                <w:szCs w:val="21"/>
              </w:rPr>
              <w:t>Genomic location(GRCh38)</w:t>
            </w:r>
          </w:p>
        </w:tc>
      </w:tr>
      <w:tr w:rsidR="00D9612E" w:rsidRPr="00AF3A1D" w:rsidTr="00AA3350">
        <w:trPr>
          <w:trHeight w:val="375"/>
          <w:jc w:val="center"/>
        </w:trPr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i/>
                <w:color w:val="FFFFFF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ACTC1</w:t>
            </w: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ASD/VSD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102540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15q14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chr15: 34,788,095-34,795,725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ACVR1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BAV/AVSD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102576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2q24.1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chr2: 157,736,445-157,875,895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ACVR2B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Heterotaxy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>/PS/DORC/TGA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602730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3p22.2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chr3: 38,454,298-38,493,141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ALDH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AF3A1D">
                <w:rPr>
                  <w:rFonts w:ascii="Times New Roman" w:hAnsi="Times New Roman" w:cs="Times New Roman"/>
                  <w:i/>
                  <w:kern w:val="0"/>
                  <w:szCs w:val="21"/>
                </w:rPr>
                <w:t>1A</w:t>
              </w:r>
            </w:smartTag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2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TOF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603687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15q21.3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chr15: 57,953,423-58,065,922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ANKRD1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TAPVC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609599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10q23.31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chr10: 90,912,099-90,921,274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szCs w:val="21"/>
              </w:rPr>
              <w:t>ATRX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Turner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300032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Xq21.1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chrX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>: 77,504,877-77,786,268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BCOR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Heterotaxy</w:t>
            </w:r>
            <w:proofErr w:type="spellEnd"/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300485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Xp11.4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chrX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>: 40,051,245-40,177,389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BRAF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Noonan/</w:t>
            </w: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Cardiofaciocutaneous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164757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7q34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chr7: 140,719,326-140,924,927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CFC1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Heterotaxy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>/TOF/TGA/IAA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605194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2q21.1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chr2: 130,592,164-130,599,574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CHD7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Charge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608892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8q12.2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chr8: 60,678,743-60,868,027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CITED2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ASD/VSD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602937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6q24.1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chr6: 139,372,254-139,374,649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COL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AF3A1D">
                <w:rPr>
                  <w:rFonts w:ascii="Times New Roman" w:hAnsi="Times New Roman" w:cs="Times New Roman"/>
                  <w:i/>
                  <w:kern w:val="0"/>
                  <w:szCs w:val="21"/>
                </w:rPr>
                <w:t>2A</w:t>
              </w:r>
            </w:smartTag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Stickler syndrome/AVSD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120140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12q13.11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chr12: 47,972,964-48,006,211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CREBBP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Rubinstein-</w:t>
            </w: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Taybi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syndrome/ ventricular </w:t>
            </w: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septation</w:t>
            </w:r>
            <w:proofErr w:type="spellEnd"/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600140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16p13.3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chr16: 3,725,053-3,880,726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CRELD1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AVSD/ASD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607170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3p25.3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chr3: 9,933,787-9,945,412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CSDE1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 xml:space="preserve">1p13.2 </w:t>
            </w: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microdeletion</w:t>
            </w:r>
            <w:proofErr w:type="spellEnd"/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191510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1p13.2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chr1: 114,716,912-114,758,049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EHMT1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Kleefstra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607001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9q34.3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chr9: 137,618,991-137,836,126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lastRenderedPageBreak/>
              <w:t>ELN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PPS/SVAS/AS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130160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7q11.23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chr7: 74,027,771-74,069,906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EVC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 xml:space="preserve">Ellis-van </w:t>
            </w: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Creveld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604831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4p16.2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chr4: 5,711,196-5,829,042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EVC2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 xml:space="preserve">Ellis-van </w:t>
            </w: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Creveld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607261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4p16.2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chr4: 5,562,407-5,709,547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FBN1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BAV/</w:t>
            </w: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Marfan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134797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15q21.1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chr15: 48,408,305-48,645,787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szCs w:val="21"/>
              </w:rPr>
              <w:t>FLNA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ASD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300017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Xq28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chrX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>: 154,348,531-154,374,637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szCs w:val="21"/>
              </w:rPr>
              <w:t>FOXC1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TOF/Aortic valve dysplasia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601090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6p25.3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chr6: 1,610,445-1,613,896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FOXH1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TOF/TGA/ASD/IAA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603621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8q24.3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chr8: 144,473,731-144,476,334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FOXL2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VSD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605597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3q22.3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chr3: 138,944,223-138,947,139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G6PC3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ASD/PVS/PDA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611045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17q21.31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chr17: 44,070,699-44,076,343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GATA4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ASD/AVSD/TOF/VSD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600576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8p23.1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chr8: 11,676,918-11,760,001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GATA6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ASD/PTA/PS/TOF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601656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18q11.2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chr18: 22,169,436-22,202,527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GDF1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DORV/</w:t>
            </w: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Heterotaxy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>/TGA/TOF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602880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19p13.11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chr19: 18,868,545-18,896,143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GJA1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AVSD/HLHS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121014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6q22.31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chr6: 121,435,576-121,449,743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GPC3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DORV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300037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Xq26.2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chrX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>: 133,535,744-133,985,645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HAND2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VSD/PS/TOF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602407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4q34.1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chr4: 173,526,500-173,530,226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HEY2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TOF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604674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6q22.31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chr6: 125,747,638-125,762,242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HOXA1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VSD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142955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7p15.2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chr7: 27,092,992-27,096,005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HRAS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Costello syndrome/ASD/VSD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190020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11p15.5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chr11: 532,241-535,566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IRX4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VSD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606199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5p15.33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chr5: 1,877,426-1,887,178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JAG1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Alagille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syndrome/TOF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601920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20p12.2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chr20: 10,637,683-10,674,045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KMT2D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HLHS/VSD/ASD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602113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12q13.12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chr12: 49,018,974-49,060,883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KRAS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Noonan/</w:t>
            </w: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Cardiofaciocutaneous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AF3A1D">
              <w:rPr>
                <w:rFonts w:ascii="Times New Roman" w:hAnsi="Times New Roman" w:cs="Times New Roman"/>
                <w:szCs w:val="21"/>
              </w:rPr>
              <w:lastRenderedPageBreak/>
              <w:t>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lastRenderedPageBreak/>
              <w:t>190070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12p12.1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chr12: 25,204,788-25,251,002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lastRenderedPageBreak/>
              <w:t>LBR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Human CHD Gene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600024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1q42.12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chr1: 225,401,501-225,428,854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LEFTY2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Heterotaxy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>/TGA/AVSD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601877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1q42.12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chr1: 225,936,597-225,941,491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MAP2K1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Cardiofaciocutaneous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176872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15q22.31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chr15:66,386,872-66,491,543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MAP2K2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Cardiofaciocutaneous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601263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19p13.3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chr19:4,090,320-4,124,183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MED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"/>
                <w:attr w:name="UnitName" w:val="l"/>
              </w:smartTagPr>
              <w:r w:rsidRPr="00AF3A1D">
                <w:rPr>
                  <w:rFonts w:ascii="Times New Roman" w:hAnsi="Times New Roman" w:cs="Times New Roman"/>
                  <w:i/>
                  <w:kern w:val="0"/>
                  <w:szCs w:val="21"/>
                </w:rPr>
                <w:t>13L</w:t>
              </w:r>
            </w:smartTag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TGA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608771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12q24.21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chr12: 115,958,575-116,277,218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MGP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Keutel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154870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12p12.3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chr12: 14,880,863-14,886,061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MID1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Opitz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300552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Xp22.2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chrX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>: 10,445,309-10,833,689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MYH11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PDA/TAAD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160745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16p13.11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chr16: 15,703,134-15,857,031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MYH6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 xml:space="preserve">ASD/Tricuspid </w:t>
            </w: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atresia</w:t>
            </w:r>
            <w:proofErr w:type="spellEnd"/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160710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14q11.2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chr14: 23,381,989-23,408,276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MYH7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Ebstein’s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anomaly of tricuspid valve/ASD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160760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14q11.2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chr14: 23,412,737-23,435,685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NF1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TOF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613113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17q11.2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chr17: 31,094,926-31,377,676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NKX2-5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ASD/HLHS/TOF/VSD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600584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5q35.1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chr5: 173,232,103-173,235,320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NKX2-6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PTA/VSD/TOF/DORV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611770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8p21.2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chr8: 23,702,450-23,706,597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NODAL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Heterotaxy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>/TOF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601265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10q22.1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chr10: 70,431,935-70,447,947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NOTCH1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BAV/LVOTO/TOF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190198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9q34.3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chr9: 136,494,432-136,545,785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NOTCH2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Alagille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600275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1p12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chr1: 119,911,552-120,069,702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NPHP3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ASD/PTA/PDA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608002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3q22.1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chr3: 132,680,608-132,722,458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NRAS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Noonan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164790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1p13.2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chr1: 114,704,463-114,716,893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NSD1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Sotos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606681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5q35.3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chr5: 177,131,834-177,300,212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PDGFRA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TAPVC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173490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4q12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chr4: 54,229,088-54,298,246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lastRenderedPageBreak/>
              <w:t>PTPN11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Noonan/LEOPARD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176876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12q24.13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chr12: 112,418,897-112,509,917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RAF1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Noonan/LEOPARD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164760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3p25.2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chr3: 12,583,600-12,664,200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RAI1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Smith-</w:t>
            </w: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Magenis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607642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17p11.2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chr17: 17,681,375-17,811,452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RBM10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TARP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300080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Xp11.3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chrX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>: 47,145,195-47,186,814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ROR2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Robinow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602337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9q22.31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chr9: 91,722,595-91,950,205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SALL4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Duane-radial ray syndrome/VSD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607343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20q13.2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chr20: 51,782,716-51,802,522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SH3PXD2B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Frank-</w:t>
            </w: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Ter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Haar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613293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5q35.1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chr5: 172,325,180-172,454,522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SHOC2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Noonan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602775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10q25.2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chr10: 110,919,369-111,013,666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SLC</w:t>
            </w: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F3A1D">
                <w:rPr>
                  <w:rFonts w:ascii="Times New Roman" w:hAnsi="Times New Roman" w:cs="Times New Roman"/>
                  <w:i/>
                  <w:kern w:val="0"/>
                  <w:szCs w:val="21"/>
                </w:rPr>
                <w:t>2A</w:t>
              </w:r>
            </w:smartTag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10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 xml:space="preserve">Arterial </w:t>
            </w: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tortuosity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606145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20q13.12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chr20: 46,708,357-46,736,346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SMAD6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BAV/AS/COA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602931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15q22.31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chr15: 66,702,109-66,781,999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SOS1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Noonan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182530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2p22.1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chr2: 38,981,548-39,124,958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STRA6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PDAC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610745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15q24.1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chr15: 74,179,465-74,212,266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kern w:val="0"/>
                <w:szCs w:val="21"/>
              </w:rPr>
              <w:t>TAB2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VSD/BAV/LVOTO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605101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6q25.1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chr6: 149,217,923-149,411,612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TBX1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DiGeorge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syndrome/TOF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602054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22q11.21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chr22: 19,756,702-19,783,592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TBX20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TOF/PTA/ASD/VSD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606061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7p14.2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chr7: 35,199,935-35,254,099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TBX3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Ulnar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>-mammary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601621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12q24.21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chr12: 114,670,253-114,684,163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TBX5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Holt-</w:t>
            </w: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Oram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 xml:space="preserve">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601620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12q24.21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chr12: 114,353,910-114,408,707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TDGF1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TOF/VSD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187395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3p21.31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chr3: 46,574,554-46,582,462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TFAP2B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PDA/PTA/TOF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601601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6p12.3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chr6: 50,817,691-50,847,618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VEGFA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TOF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192240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6p21.1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chr6: 43,770,208-43,786,486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ZEB2</w:t>
            </w:r>
          </w:p>
        </w:tc>
        <w:tc>
          <w:tcPr>
            <w:tcW w:w="3488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Mowat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>-Wilson syndrome</w:t>
            </w:r>
          </w:p>
        </w:tc>
        <w:tc>
          <w:tcPr>
            <w:tcW w:w="1113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605802</w:t>
            </w:r>
          </w:p>
        </w:tc>
        <w:tc>
          <w:tcPr>
            <w:tcW w:w="2061" w:type="dxa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2q22.3</w:t>
            </w:r>
          </w:p>
        </w:tc>
        <w:tc>
          <w:tcPr>
            <w:tcW w:w="3090" w:type="dxa"/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chr2: 144,384,374-144,520,390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tcBorders>
              <w:bottom w:val="nil"/>
            </w:tcBorders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t>ZFPM2</w:t>
            </w:r>
          </w:p>
        </w:tc>
        <w:tc>
          <w:tcPr>
            <w:tcW w:w="3488" w:type="dxa"/>
            <w:tcBorders>
              <w:bottom w:val="nil"/>
            </w:tcBorders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TOF</w:t>
            </w:r>
          </w:p>
        </w:tc>
        <w:tc>
          <w:tcPr>
            <w:tcW w:w="1113" w:type="dxa"/>
            <w:tcBorders>
              <w:bottom w:val="nil"/>
            </w:tcBorders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603693</w:t>
            </w:r>
          </w:p>
        </w:tc>
        <w:tc>
          <w:tcPr>
            <w:tcW w:w="2061" w:type="dxa"/>
            <w:tcBorders>
              <w:bottom w:val="nil"/>
            </w:tcBorders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8q23.1</w:t>
            </w:r>
          </w:p>
        </w:tc>
        <w:tc>
          <w:tcPr>
            <w:tcW w:w="3090" w:type="dxa"/>
            <w:tcBorders>
              <w:bottom w:val="nil"/>
            </w:tcBorders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chr8: 105,318,858-105,804,538</w:t>
            </w:r>
          </w:p>
        </w:tc>
      </w:tr>
      <w:tr w:rsidR="00D9612E" w:rsidRPr="00AF3A1D" w:rsidTr="00AA3350">
        <w:trPr>
          <w:trHeight w:val="280"/>
          <w:jc w:val="center"/>
        </w:trPr>
        <w:tc>
          <w:tcPr>
            <w:tcW w:w="1305" w:type="dxa"/>
            <w:tcBorders>
              <w:top w:val="nil"/>
              <w:bottom w:val="single" w:sz="4" w:space="0" w:color="auto"/>
            </w:tcBorders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</w:pPr>
            <w:r w:rsidRPr="00AF3A1D">
              <w:rPr>
                <w:rFonts w:ascii="Times New Roman" w:hAnsi="Times New Roman" w:cs="Times New Roman"/>
                <w:i/>
                <w:color w:val="000000"/>
                <w:kern w:val="0"/>
                <w:szCs w:val="21"/>
              </w:rPr>
              <w:lastRenderedPageBreak/>
              <w:t>ZIC3</w:t>
            </w:r>
          </w:p>
        </w:tc>
        <w:tc>
          <w:tcPr>
            <w:tcW w:w="3488" w:type="dxa"/>
            <w:tcBorders>
              <w:top w:val="nil"/>
              <w:bottom w:val="single" w:sz="4" w:space="0" w:color="auto"/>
            </w:tcBorders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Heterotaxy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>/TGA/ASD/PS</w:t>
            </w:r>
          </w:p>
        </w:tc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300265</w:t>
            </w:r>
          </w:p>
        </w:tc>
        <w:tc>
          <w:tcPr>
            <w:tcW w:w="2061" w:type="dxa"/>
            <w:tcBorders>
              <w:top w:val="nil"/>
              <w:bottom w:val="single" w:sz="4" w:space="0" w:color="auto"/>
            </w:tcBorders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Xq26.3</w:t>
            </w:r>
          </w:p>
        </w:tc>
        <w:tc>
          <w:tcPr>
            <w:tcW w:w="3090" w:type="dxa"/>
            <w:tcBorders>
              <w:top w:val="nil"/>
              <w:bottom w:val="single" w:sz="4" w:space="0" w:color="auto"/>
            </w:tcBorders>
            <w:vAlign w:val="center"/>
          </w:tcPr>
          <w:p w:rsidR="00D9612E" w:rsidRPr="00AF3A1D" w:rsidRDefault="00D9612E" w:rsidP="00AA3350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F3A1D">
              <w:rPr>
                <w:rFonts w:ascii="Times New Roman" w:hAnsi="Times New Roman" w:cs="Times New Roman"/>
                <w:szCs w:val="21"/>
              </w:rPr>
              <w:t>chrX</w:t>
            </w:r>
            <w:proofErr w:type="spellEnd"/>
            <w:r w:rsidRPr="00AF3A1D">
              <w:rPr>
                <w:rFonts w:ascii="Times New Roman" w:hAnsi="Times New Roman" w:cs="Times New Roman"/>
                <w:szCs w:val="21"/>
              </w:rPr>
              <w:t>: 137,566,126-137,577,690</w:t>
            </w:r>
          </w:p>
        </w:tc>
      </w:tr>
    </w:tbl>
    <w:p w:rsidR="00D9612E" w:rsidRDefault="00D9612E" w:rsidP="00D9612E">
      <w:r>
        <w:br w:type="page"/>
      </w:r>
    </w:p>
    <w:p w:rsidR="004562BD" w:rsidRDefault="004562BD"/>
    <w:sectPr w:rsidR="004562BD" w:rsidSect="00456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612E"/>
    <w:rsid w:val="004562BD"/>
    <w:rsid w:val="00D9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zhangzhen</dc:creator>
  <cp:lastModifiedBy>zhangzhen</cp:lastModifiedBy>
  <cp:revision>1</cp:revision>
  <dcterms:created xsi:type="dcterms:W3CDTF">2021-05-11T00:51:00Z</dcterms:created>
  <dcterms:modified xsi:type="dcterms:W3CDTF">2021-05-11T00:51:00Z</dcterms:modified>
</cp:coreProperties>
</file>