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Lienhypertexte"/>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6F7BA2">
        <w:fldChar w:fldCharType="begin"/>
      </w:r>
      <w:r w:rsidR="006F7BA2">
        <w:instrText xml:space="preserve"> HYPERLINK "https://biosharing.org/" \t "_blank" </w:instrText>
      </w:r>
      <w:r w:rsidR="006F7BA2">
        <w:fldChar w:fldCharType="separate"/>
      </w:r>
      <w:r w:rsidRPr="00505C51">
        <w:rPr>
          <w:rStyle w:val="Lienhypertexte"/>
          <w:rFonts w:asciiTheme="minorHAnsi" w:hAnsiTheme="minorHAnsi"/>
          <w:bCs/>
          <w:sz w:val="22"/>
          <w:szCs w:val="22"/>
        </w:rPr>
        <w:t>BioSharing</w:t>
      </w:r>
      <w:proofErr w:type="spellEnd"/>
      <w:r w:rsidRPr="00505C51">
        <w:rPr>
          <w:rStyle w:val="Lienhypertexte"/>
          <w:rFonts w:asciiTheme="minorHAnsi" w:hAnsiTheme="minorHAnsi"/>
          <w:bCs/>
          <w:sz w:val="22"/>
          <w:szCs w:val="22"/>
        </w:rPr>
        <w:t xml:space="preserve"> Information Resource</w:t>
      </w:r>
      <w:r w:rsidR="006F7BA2">
        <w:rPr>
          <w:rStyle w:val="Lienhypertexte"/>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Lienhypertexte"/>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Lienhypertexte"/>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DC108E1" w:rsidR="00FD4937" w:rsidRDefault="000B62D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each </w:t>
      </w:r>
      <w:r w:rsidR="009D4C57">
        <w:rPr>
          <w:rFonts w:asciiTheme="minorHAnsi" w:hAnsiTheme="minorHAnsi"/>
        </w:rPr>
        <w:t xml:space="preserve">experiment, we imaged as many positions as possible, in order to have the highest amount of analysable bacteria possible. </w:t>
      </w:r>
      <w:r>
        <w:rPr>
          <w:rFonts w:asciiTheme="minorHAnsi" w:hAnsiTheme="minorHAnsi"/>
        </w:rPr>
        <w:t xml:space="preserve"> </w:t>
      </w:r>
    </w:p>
    <w:p w14:paraId="4513C9FB" w14:textId="77777777" w:rsidR="009D4C57" w:rsidRPr="00125190" w:rsidRDefault="009D4C5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7ADD144" w14:textId="0CB8B50E" w:rsidR="009D4C57" w:rsidRDefault="009D4C57" w:rsidP="009D4C5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each condition, experiments were repeated at least 3 times on independent days (biological replicates). The characteristics of each sample size can be found in the supplementary file 1 (</w:t>
      </w:r>
      <w:proofErr w:type="spellStart"/>
      <w:r>
        <w:rPr>
          <w:rFonts w:asciiTheme="minorHAnsi" w:hAnsiTheme="minorHAnsi"/>
        </w:rPr>
        <w:t>recap_table</w:t>
      </w:r>
      <w:proofErr w:type="spellEnd"/>
      <w:r>
        <w:rPr>
          <w:rFonts w:asciiTheme="minorHAnsi" w:hAnsiTheme="minorHAnsi"/>
        </w:rPr>
        <w:t xml:space="preserve">). </w:t>
      </w:r>
      <w:r>
        <w:rPr>
          <w:rFonts w:asciiTheme="minorHAnsi" w:hAnsiTheme="minorHAnsi"/>
        </w:rPr>
        <w:t xml:space="preserve">Individual replicates are indicated on figures. </w:t>
      </w:r>
      <w:r w:rsidR="000537A8">
        <w:rPr>
          <w:rFonts w:asciiTheme="minorHAnsi" w:hAnsiTheme="minorHAnsi"/>
        </w:rPr>
        <w:t xml:space="preserve">Detailed source data can be found in the individual excel file for the corresponding figure. </w:t>
      </w:r>
    </w:p>
    <w:p w14:paraId="417E724F" w14:textId="47DA741E" w:rsidR="00FD4937" w:rsidRPr="00125190" w:rsidRDefault="009D4C5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Data treatment is </w:t>
      </w:r>
      <w:r w:rsidR="000537A8">
        <w:rPr>
          <w:rFonts w:asciiTheme="minorHAnsi" w:hAnsiTheme="minorHAnsi"/>
        </w:rPr>
        <w:t xml:space="preserve">explained in the Image Analysis section. </w:t>
      </w:r>
      <w:r w:rsidR="00B466A0">
        <w:rPr>
          <w:rFonts w:asciiTheme="minorHAnsi" w:hAnsiTheme="minorHAnsi"/>
        </w:rPr>
        <w:t xml:space="preserve">Percentage of cells kept in the analysis can be found in the supplementary file 1.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D863F2F" w:rsidR="00FD4937" w:rsidRDefault="00C3599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Sample size can be found in the supplementary file 1. </w:t>
      </w:r>
    </w:p>
    <w:p w14:paraId="5232D22D" w14:textId="126C1825" w:rsidR="00F01F50" w:rsidRPr="00505C51" w:rsidRDefault="00F01F50"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Individual data points reported in the figures are reported in the corresponding excel files for each figure.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Paragraphedeliste"/>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BB58F0E" w:rsidR="00FD4937" w:rsidRPr="00505C51" w:rsidRDefault="00C817B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doesn’t apply to our experimental protocols.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Paragraphedeliste"/>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39EA4C3" w:rsidR="00FD4937" w:rsidRDefault="005A691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Detailed source data is provided as additional excel files for each figure. </w:t>
      </w:r>
    </w:p>
    <w:p w14:paraId="5823CB8B" w14:textId="66027B4E" w:rsidR="005A691F" w:rsidRDefault="005A691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Supplementary file 2 (single_cell_data_table.csv) contains all the single-cell data used in this study. </w:t>
      </w:r>
    </w:p>
    <w:p w14:paraId="3A9790E6" w14:textId="77777777" w:rsidR="005A691F" w:rsidRPr="00505C51" w:rsidRDefault="005A691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68865" w14:textId="77777777" w:rsidR="006F7BA2" w:rsidRDefault="006F7BA2">
      <w:r>
        <w:separator/>
      </w:r>
    </w:p>
  </w:endnote>
  <w:endnote w:type="continuationSeparator" w:id="0">
    <w:p w14:paraId="196DA0F2" w14:textId="77777777" w:rsidR="006F7BA2" w:rsidRDefault="006F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eorgia">
    <w:altName w:val="﷽﷽﷽﷽﷽﷽﷽﷽⹂潤硣"/>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CC431" w14:textId="77777777" w:rsidR="006F7BA2" w:rsidRDefault="006F7BA2">
      <w:r>
        <w:separator/>
      </w:r>
    </w:p>
  </w:footnote>
  <w:footnote w:type="continuationSeparator" w:id="0">
    <w:p w14:paraId="5FF0A014" w14:textId="77777777" w:rsidR="006F7BA2" w:rsidRDefault="006F7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537A8"/>
    <w:rsid w:val="000B62D5"/>
    <w:rsid w:val="00332DC6"/>
    <w:rsid w:val="003A6734"/>
    <w:rsid w:val="0052568C"/>
    <w:rsid w:val="005A691F"/>
    <w:rsid w:val="006F7BA2"/>
    <w:rsid w:val="0087773C"/>
    <w:rsid w:val="009D4C57"/>
    <w:rsid w:val="00A0248A"/>
    <w:rsid w:val="00B466A0"/>
    <w:rsid w:val="00BE5736"/>
    <w:rsid w:val="00C35997"/>
    <w:rsid w:val="00C817B2"/>
    <w:rsid w:val="00F01F50"/>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CA1029"/>
    <w:pPr>
      <w:tabs>
        <w:tab w:val="center" w:pos="4513"/>
        <w:tab w:val="right" w:pos="9026"/>
      </w:tabs>
    </w:pPr>
  </w:style>
  <w:style w:type="character" w:customStyle="1" w:styleId="En-tteCar">
    <w:name w:val="En-tête Car"/>
    <w:basedOn w:val="Policepardfaut"/>
    <w:link w:val="En-tte"/>
    <w:uiPriority w:val="99"/>
    <w:rsid w:val="00CA1029"/>
  </w:style>
  <w:style w:type="paragraph" w:styleId="Pieddepage">
    <w:name w:val="footer"/>
    <w:basedOn w:val="Normal"/>
    <w:link w:val="PieddepageCar"/>
    <w:uiPriority w:val="99"/>
    <w:unhideWhenUsed/>
    <w:rsid w:val="00CA1029"/>
    <w:pPr>
      <w:tabs>
        <w:tab w:val="center" w:pos="4513"/>
        <w:tab w:val="right" w:pos="9026"/>
      </w:tabs>
    </w:pPr>
  </w:style>
  <w:style w:type="character" w:customStyle="1" w:styleId="PieddepageCar">
    <w:name w:val="Pied de page Car"/>
    <w:basedOn w:val="Policepardfaut"/>
    <w:link w:val="Pieddepage"/>
    <w:uiPriority w:val="99"/>
    <w:rsid w:val="00CA1029"/>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FD4937"/>
    <w:rPr>
      <w:color w:val="0563C1" w:themeColor="hyperlink"/>
      <w:u w:val="single"/>
    </w:rPr>
  </w:style>
  <w:style w:type="paragraph" w:styleId="Paragraphedeliste">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843</Words>
  <Characters>4642</Characters>
  <Application>Microsoft Office Word</Application>
  <DocSecurity>0</DocSecurity>
  <Lines>38</Lines>
  <Paragraphs>10</Paragraphs>
  <ScaleCrop>false</ScaleCrop>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Alexandra C</cp:lastModifiedBy>
  <cp:revision>11</cp:revision>
  <dcterms:created xsi:type="dcterms:W3CDTF">2021-03-05T14:09:00Z</dcterms:created>
  <dcterms:modified xsi:type="dcterms:W3CDTF">2021-03-05T14:23:00Z</dcterms:modified>
</cp:coreProperties>
</file>