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61C1239" w:rsidR="00877644" w:rsidRPr="00125190" w:rsidRDefault="00BD3FA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No sample size was computed. We have used a minimum of 3 animals per analysis and repeated the experiments f</w:t>
      </w:r>
      <w:r w:rsidR="000462F6">
        <w:rPr>
          <w:rFonts w:asciiTheme="minorHAnsi" w:hAnsiTheme="minorHAnsi"/>
          <w:lang w:eastAsia="ja-JP"/>
        </w:rPr>
        <w:t>or</w:t>
      </w:r>
      <w:r>
        <w:rPr>
          <w:rFonts w:asciiTheme="minorHAnsi" w:hAnsiTheme="minorHAnsi"/>
          <w:lang w:eastAsia="ja-JP"/>
        </w:rPr>
        <w:t xml:space="preserve"> at least of 3 animals</w:t>
      </w:r>
      <w:r w:rsidR="00C87AF0">
        <w:rPr>
          <w:rFonts w:asciiTheme="minorHAnsi" w:hAnsiTheme="minorHAnsi"/>
          <w:lang w:eastAsia="ja-JP"/>
        </w:rPr>
        <w:t xml:space="preserve"> with more than 3 independent sections </w:t>
      </w:r>
      <w:r w:rsidR="008E6CDD">
        <w:rPr>
          <w:rFonts w:asciiTheme="minorHAnsi" w:hAnsiTheme="minorHAnsi"/>
          <w:lang w:eastAsia="ja-JP"/>
        </w:rPr>
        <w:t>analyz</w:t>
      </w:r>
      <w:r w:rsidR="00C87AF0">
        <w:rPr>
          <w:rFonts w:asciiTheme="minorHAnsi" w:hAnsiTheme="minorHAnsi"/>
          <w:lang w:eastAsia="ja-JP"/>
        </w:rPr>
        <w:t>ed</w:t>
      </w:r>
      <w:r>
        <w:rPr>
          <w:rFonts w:asciiTheme="minorHAnsi" w:hAnsiTheme="minorHAnsi"/>
          <w:lang w:eastAsia="ja-JP"/>
        </w:rPr>
        <w:t>, except for th</w:t>
      </w:r>
      <w:r w:rsidR="008E6CDD">
        <w:rPr>
          <w:rFonts w:asciiTheme="minorHAnsi" w:hAnsiTheme="minorHAnsi"/>
          <w:lang w:eastAsia="ja-JP"/>
        </w:rPr>
        <w:t>ose</w:t>
      </w:r>
      <w:r>
        <w:rPr>
          <w:rFonts w:asciiTheme="minorHAnsi" w:hAnsiTheme="minorHAnsi"/>
          <w:lang w:eastAsia="ja-JP"/>
        </w:rPr>
        <w:t xml:space="preserve"> shown in Figure </w:t>
      </w:r>
      <w:r w:rsidR="00FE2C5D">
        <w:rPr>
          <w:rFonts w:asciiTheme="minorHAnsi" w:hAnsiTheme="minorHAnsi"/>
          <w:lang w:eastAsia="ja-JP"/>
        </w:rPr>
        <w:t>4C (N=2 mice)</w:t>
      </w:r>
      <w:r>
        <w:rPr>
          <w:rFonts w:asciiTheme="minorHAnsi" w:hAnsiTheme="minorHAnsi"/>
          <w:lang w:eastAsia="ja-JP"/>
        </w:rPr>
        <w:t xml:space="preserve"> </w:t>
      </w:r>
      <w:r w:rsidR="00FE2C5D">
        <w:rPr>
          <w:rFonts w:asciiTheme="minorHAnsi" w:hAnsiTheme="minorHAnsi"/>
          <w:lang w:eastAsia="ja-JP"/>
        </w:rPr>
        <w:t>and Figure 2-figure supplement 2</w:t>
      </w:r>
      <w:r w:rsidR="00C87AF0">
        <w:rPr>
          <w:rFonts w:asciiTheme="minorHAnsi" w:hAnsiTheme="minorHAnsi"/>
          <w:lang w:eastAsia="ja-JP"/>
        </w:rPr>
        <w:t xml:space="preserve"> (</w:t>
      </w:r>
      <w:r w:rsidR="00FE2C5D">
        <w:rPr>
          <w:rFonts w:asciiTheme="minorHAnsi" w:hAnsiTheme="minorHAnsi"/>
          <w:lang w:eastAsia="ja-JP"/>
        </w:rPr>
        <w:t>P1 TCA-ablated, N=</w:t>
      </w:r>
      <w:r w:rsidR="00C87AF0">
        <w:rPr>
          <w:rFonts w:asciiTheme="minorHAnsi" w:hAnsiTheme="minorHAnsi"/>
          <w:lang w:eastAsia="ja-JP"/>
        </w:rPr>
        <w:t>2 mice)</w:t>
      </w:r>
      <w:r w:rsidR="00A64738">
        <w:rPr>
          <w:rFonts w:asciiTheme="minorHAnsi" w:hAnsiTheme="minorHAnsi"/>
          <w:lang w:eastAsia="ja-JP"/>
        </w:rPr>
        <w:t>. The actual number of animals and independen</w:t>
      </w:r>
      <w:r w:rsidR="00FE2C5D">
        <w:rPr>
          <w:rFonts w:asciiTheme="minorHAnsi" w:hAnsiTheme="minorHAnsi"/>
          <w:lang w:eastAsia="ja-JP"/>
        </w:rPr>
        <w:t xml:space="preserve">t sections is indicated in </w:t>
      </w:r>
      <w:r w:rsidR="008D181D">
        <w:rPr>
          <w:rFonts w:asciiTheme="minorHAnsi" w:hAnsiTheme="minorHAnsi"/>
          <w:lang w:eastAsia="ja-JP"/>
        </w:rPr>
        <w:t>the r</w:t>
      </w:r>
      <w:r w:rsidR="00A64738">
        <w:rPr>
          <w:rFonts w:asciiTheme="minorHAnsi" w:hAnsiTheme="minorHAnsi"/>
          <w:lang w:eastAsia="ja-JP"/>
        </w:rPr>
        <w:t>esult</w:t>
      </w:r>
      <w:r w:rsidR="00FE2C5D">
        <w:rPr>
          <w:rFonts w:asciiTheme="minorHAnsi" w:hAnsiTheme="minorHAnsi"/>
          <w:lang w:eastAsia="ja-JP"/>
        </w:rPr>
        <w:t>s</w:t>
      </w:r>
      <w:r w:rsidR="00A64738">
        <w:rPr>
          <w:rFonts w:asciiTheme="minorHAnsi" w:hAnsiTheme="minorHAnsi"/>
          <w:lang w:eastAsia="ja-JP"/>
        </w:rPr>
        <w:t xml:space="preserve"> </w:t>
      </w:r>
      <w:r w:rsidR="008D181D">
        <w:rPr>
          <w:rFonts w:asciiTheme="minorHAnsi" w:hAnsiTheme="minorHAnsi"/>
          <w:lang w:eastAsia="ja-JP"/>
        </w:rPr>
        <w:t>and f</w:t>
      </w:r>
      <w:r w:rsidR="00FE2C5D">
        <w:rPr>
          <w:rFonts w:asciiTheme="minorHAnsi" w:hAnsiTheme="minorHAnsi"/>
          <w:lang w:eastAsia="ja-JP"/>
        </w:rPr>
        <w:t>igure legends</w:t>
      </w:r>
      <w:r w:rsidR="008D181D">
        <w:rPr>
          <w:rFonts w:asciiTheme="minorHAnsi" w:hAnsiTheme="minorHAnsi"/>
          <w:lang w:eastAsia="ja-JP"/>
        </w:rPr>
        <w:t xml:space="preserve"> sections</w:t>
      </w:r>
      <w:r w:rsidR="00A64738">
        <w:rPr>
          <w:rFonts w:asciiTheme="minorHAnsi" w:hAnsiTheme="minorHAnsi"/>
          <w:lang w:eastAsia="ja-JP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32206B61" w:rsidR="00FF5ED7" w:rsidRPr="00FE2C5D" w:rsidRDefault="001C67B8" w:rsidP="00FE2C5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 xml:space="preserve">We have examined </w:t>
      </w:r>
      <w:r>
        <w:rPr>
          <w:rFonts w:asciiTheme="minorHAnsi" w:hAnsiTheme="minorHAnsi"/>
          <w:lang w:eastAsia="ja-JP"/>
        </w:rPr>
        <w:t xml:space="preserve">a minimum of 3 animals per </w:t>
      </w:r>
      <w:r w:rsidR="002D1D11">
        <w:rPr>
          <w:rFonts w:asciiTheme="minorHAnsi" w:hAnsiTheme="minorHAnsi"/>
          <w:lang w:eastAsia="ja-JP"/>
        </w:rPr>
        <w:t xml:space="preserve">analysis and repeated the experiments </w:t>
      </w:r>
      <w:r w:rsidR="000462F6">
        <w:rPr>
          <w:rFonts w:asciiTheme="minorHAnsi" w:hAnsiTheme="minorHAnsi"/>
          <w:lang w:eastAsia="ja-JP"/>
        </w:rPr>
        <w:t>for</w:t>
      </w:r>
      <w:r w:rsidR="002D1D11">
        <w:rPr>
          <w:rFonts w:asciiTheme="minorHAnsi" w:hAnsiTheme="minorHAnsi"/>
          <w:lang w:eastAsia="ja-JP"/>
        </w:rPr>
        <w:t xml:space="preserve"> at least of 3 animals with more than 3 independent sections </w:t>
      </w:r>
      <w:r w:rsidR="00C523BC">
        <w:rPr>
          <w:rFonts w:asciiTheme="minorHAnsi" w:hAnsiTheme="minorHAnsi"/>
          <w:lang w:eastAsia="ja-JP"/>
        </w:rPr>
        <w:t>analyz</w:t>
      </w:r>
      <w:r w:rsidR="002D1D11">
        <w:rPr>
          <w:rFonts w:asciiTheme="minorHAnsi" w:hAnsiTheme="minorHAnsi"/>
          <w:lang w:eastAsia="ja-JP"/>
        </w:rPr>
        <w:t xml:space="preserve">ed, </w:t>
      </w:r>
      <w:r w:rsidR="00FE2C5D">
        <w:rPr>
          <w:rFonts w:asciiTheme="minorHAnsi" w:hAnsiTheme="minorHAnsi"/>
          <w:lang w:eastAsia="ja-JP"/>
        </w:rPr>
        <w:t>except for those shown in Figure 4C (N=2 mice) and Figure 2-figure supplement 2 (P1 TCA-ablated, N=2 mice)</w:t>
      </w:r>
      <w:r w:rsidR="000462F6">
        <w:rPr>
          <w:rFonts w:asciiTheme="minorHAnsi" w:hAnsiTheme="minorHAnsi"/>
          <w:lang w:eastAsia="ja-JP"/>
        </w:rPr>
        <w:t xml:space="preserve"> because of discontinued reagents and shortage of animal resources, respectively</w:t>
      </w:r>
      <w:r w:rsidR="00FE2C5D">
        <w:rPr>
          <w:rFonts w:asciiTheme="minorHAnsi" w:hAnsiTheme="minorHAnsi"/>
          <w:lang w:eastAsia="ja-JP"/>
        </w:rPr>
        <w:t>. The actual number of animals and independent sections is indicated in Results and Figure legends.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C63EC7" w:rsidR="0015519A" w:rsidRPr="00505C51" w:rsidRDefault="001C67B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Methods for </w:t>
      </w:r>
      <w:r>
        <w:rPr>
          <w:rFonts w:asciiTheme="minorHAnsi" w:hAnsiTheme="minorHAnsi" w:hint="eastAsia"/>
          <w:sz w:val="22"/>
          <w:szCs w:val="22"/>
          <w:lang w:eastAsia="ja-JP"/>
        </w:rPr>
        <w:t>statistic</w:t>
      </w:r>
      <w:r>
        <w:rPr>
          <w:rFonts w:asciiTheme="minorHAnsi" w:hAnsiTheme="minorHAnsi"/>
          <w:sz w:val="22"/>
          <w:szCs w:val="22"/>
          <w:lang w:eastAsia="ja-JP"/>
        </w:rPr>
        <w:t>al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analyses </w:t>
      </w:r>
      <w:r>
        <w:rPr>
          <w:rFonts w:asciiTheme="minorHAnsi" w:hAnsiTheme="minorHAnsi"/>
          <w:sz w:val="22"/>
          <w:szCs w:val="22"/>
          <w:lang w:eastAsia="ja-JP"/>
        </w:rPr>
        <w:t xml:space="preserve">are described in the materials and methods section. N values, mean, SEM and exact </w:t>
      </w:r>
      <w:r w:rsidR="00FE2C5D">
        <w:rPr>
          <w:rFonts w:asciiTheme="minorHAnsi" w:hAnsiTheme="minorHAnsi"/>
          <w:sz w:val="22"/>
          <w:szCs w:val="22"/>
          <w:lang w:eastAsia="ja-JP"/>
        </w:rPr>
        <w:t>P</w:t>
      </w:r>
      <w:r>
        <w:rPr>
          <w:rFonts w:asciiTheme="minorHAnsi" w:hAnsiTheme="minorHAnsi"/>
          <w:sz w:val="22"/>
          <w:szCs w:val="22"/>
          <w:lang w:eastAsia="ja-JP"/>
        </w:rPr>
        <w:t>-values are indicated in the figure legends.</w:t>
      </w:r>
      <w:r w:rsidR="00FE2C5D">
        <w:rPr>
          <w:rFonts w:asciiTheme="minorHAnsi" w:hAnsiTheme="minorHAnsi"/>
          <w:sz w:val="22"/>
          <w:szCs w:val="22"/>
          <w:lang w:eastAsia="ja-JP"/>
        </w:rPr>
        <w:t xml:space="preserve"> We used Mann-Whitney U test as a non-parametric statistical evaluation for cases with less than 30 data points. The P-value less than 0.05 </w:t>
      </w:r>
      <w:r w:rsidR="00946CC3">
        <w:rPr>
          <w:rFonts w:asciiTheme="minorHAnsi" w:hAnsiTheme="minorHAnsi"/>
          <w:sz w:val="22"/>
          <w:szCs w:val="22"/>
          <w:lang w:eastAsia="ja-JP"/>
        </w:rPr>
        <w:t>was</w:t>
      </w:r>
      <w:r w:rsidR="00FE2C5D">
        <w:rPr>
          <w:rFonts w:asciiTheme="minorHAnsi" w:hAnsiTheme="minorHAnsi"/>
          <w:sz w:val="22"/>
          <w:szCs w:val="22"/>
          <w:lang w:eastAsia="ja-JP"/>
        </w:rPr>
        <w:t xml:space="preserve"> considered to be statistically significant.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FF18E43" w:rsidR="00BC3CCE" w:rsidRPr="00505C51" w:rsidRDefault="00A647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 xml:space="preserve">Samples were allocated </w:t>
      </w:r>
      <w:r w:rsidR="001C67B8">
        <w:rPr>
          <w:rFonts w:asciiTheme="minorHAnsi" w:hAnsiTheme="minorHAnsi"/>
          <w:sz w:val="22"/>
          <w:szCs w:val="22"/>
          <w:lang w:eastAsia="ja-JP"/>
        </w:rPr>
        <w:t xml:space="preserve">to control or mutant groups upon genotyping, or to control </w:t>
      </w:r>
      <w:r w:rsidR="008A1FDE">
        <w:rPr>
          <w:rFonts w:asciiTheme="minorHAnsi" w:hAnsiTheme="minorHAnsi" w:hint="eastAsia"/>
          <w:sz w:val="22"/>
          <w:szCs w:val="22"/>
          <w:lang w:eastAsia="ja-JP"/>
        </w:rPr>
        <w:t>t</w:t>
      </w:r>
      <w:r w:rsidR="008A1FDE">
        <w:rPr>
          <w:rFonts w:asciiTheme="minorHAnsi" w:hAnsiTheme="minorHAnsi"/>
          <w:sz w:val="22"/>
          <w:szCs w:val="22"/>
          <w:lang w:eastAsia="ja-JP"/>
        </w:rPr>
        <w:t xml:space="preserve">hat does not carry 5HTT-Cre allele </w:t>
      </w:r>
      <w:r w:rsidR="001C67B8">
        <w:rPr>
          <w:rFonts w:asciiTheme="minorHAnsi" w:hAnsiTheme="minorHAnsi"/>
          <w:sz w:val="22"/>
          <w:szCs w:val="22"/>
          <w:lang w:eastAsia="ja-JP"/>
        </w:rPr>
        <w:t xml:space="preserve">or </w:t>
      </w:r>
      <w:r w:rsidR="008A1FDE">
        <w:rPr>
          <w:rFonts w:asciiTheme="minorHAnsi" w:hAnsiTheme="minorHAnsi"/>
          <w:sz w:val="22"/>
          <w:szCs w:val="22"/>
          <w:lang w:eastAsia="ja-JP"/>
        </w:rPr>
        <w:t xml:space="preserve">TCA-ablated groups with 5HTT-Cre allele, both of which </w:t>
      </w:r>
      <w:r w:rsidR="001C67B8">
        <w:rPr>
          <w:rFonts w:asciiTheme="minorHAnsi" w:hAnsiTheme="minorHAnsi"/>
          <w:sz w:val="22"/>
          <w:szCs w:val="22"/>
          <w:lang w:eastAsia="ja-JP"/>
        </w:rPr>
        <w:t xml:space="preserve">diphtheria </w:t>
      </w:r>
      <w:r w:rsidR="008A1FDE">
        <w:rPr>
          <w:rFonts w:asciiTheme="minorHAnsi" w:hAnsiTheme="minorHAnsi"/>
          <w:sz w:val="22"/>
          <w:szCs w:val="22"/>
          <w:lang w:eastAsia="ja-JP"/>
        </w:rPr>
        <w:t>toxin administrated</w:t>
      </w:r>
      <w:r w:rsidR="001C67B8">
        <w:rPr>
          <w:rFonts w:asciiTheme="minorHAnsi" w:hAnsiTheme="minorHAnsi"/>
          <w:sz w:val="22"/>
          <w:szCs w:val="22"/>
          <w:lang w:eastAsia="ja-JP"/>
        </w:rPr>
        <w:t>. This information can be found in the results, figure legends, and materials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4C2910F5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A6C5EB" w:rsidR="00BC3CCE" w:rsidRPr="00505C51" w:rsidRDefault="008E6CD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lastRenderedPageBreak/>
        <w:t xml:space="preserve">Data files for quantitative and statistical analyses were uploaded for Figures </w:t>
      </w:r>
      <w:r w:rsidR="00946CC3">
        <w:rPr>
          <w:rFonts w:asciiTheme="minorHAnsi" w:hAnsiTheme="minorHAnsi"/>
          <w:sz w:val="22"/>
          <w:szCs w:val="22"/>
          <w:lang w:eastAsia="ja-JP"/>
        </w:rPr>
        <w:t xml:space="preserve">1E, 2C, 2D, 2F, 3D, 4C, 5D, </w:t>
      </w:r>
      <w:r>
        <w:rPr>
          <w:rFonts w:asciiTheme="minorHAnsi" w:hAnsiTheme="minorHAnsi"/>
          <w:sz w:val="22"/>
          <w:szCs w:val="22"/>
          <w:lang w:eastAsia="ja-JP"/>
        </w:rPr>
        <w:t xml:space="preserve">3C, 3F, </w:t>
      </w:r>
      <w:r w:rsidR="00221B30">
        <w:rPr>
          <w:rFonts w:asciiTheme="minorHAnsi" w:hAnsiTheme="minorHAnsi"/>
          <w:sz w:val="22"/>
          <w:szCs w:val="22"/>
          <w:lang w:eastAsia="ja-JP"/>
        </w:rPr>
        <w:t>4D, 4</w:t>
      </w:r>
      <w:r>
        <w:rPr>
          <w:rFonts w:asciiTheme="minorHAnsi" w:hAnsiTheme="minorHAnsi"/>
          <w:sz w:val="22"/>
          <w:szCs w:val="22"/>
          <w:lang w:eastAsia="ja-JP"/>
        </w:rPr>
        <w:t xml:space="preserve">E, 5D, </w:t>
      </w:r>
      <w:r w:rsidR="00CE3212">
        <w:rPr>
          <w:rFonts w:asciiTheme="minorHAnsi" w:hAnsiTheme="minorHAnsi" w:hint="eastAsia"/>
          <w:sz w:val="22"/>
          <w:szCs w:val="22"/>
          <w:lang w:eastAsia="ja-JP"/>
        </w:rPr>
        <w:t>6</w:t>
      </w:r>
      <w:r w:rsidR="00CE3212">
        <w:rPr>
          <w:rFonts w:asciiTheme="minorHAnsi" w:hAnsiTheme="minorHAnsi"/>
          <w:sz w:val="22"/>
          <w:szCs w:val="22"/>
          <w:lang w:eastAsia="ja-JP"/>
        </w:rPr>
        <w:t xml:space="preserve">C, </w:t>
      </w:r>
      <w:r w:rsidR="00946CC3">
        <w:rPr>
          <w:rFonts w:asciiTheme="minorHAnsi" w:hAnsiTheme="minorHAnsi"/>
          <w:sz w:val="22"/>
          <w:szCs w:val="22"/>
          <w:lang w:eastAsia="ja-JP"/>
        </w:rPr>
        <w:t xml:space="preserve">7C, 7D, 7G, 7I, 7K, </w:t>
      </w:r>
      <w:r w:rsidR="00C523BC">
        <w:rPr>
          <w:rFonts w:asciiTheme="minorHAnsi" w:hAnsiTheme="minorHAnsi"/>
          <w:sz w:val="22"/>
          <w:szCs w:val="22"/>
          <w:lang w:eastAsia="ja-JP"/>
        </w:rPr>
        <w:t xml:space="preserve">Figure </w:t>
      </w:r>
      <w:r w:rsidR="00946CC3">
        <w:rPr>
          <w:rFonts w:asciiTheme="minorHAnsi" w:hAnsiTheme="minorHAnsi"/>
          <w:sz w:val="22"/>
          <w:szCs w:val="22"/>
          <w:lang w:eastAsia="ja-JP"/>
        </w:rPr>
        <w:t>1</w:t>
      </w:r>
      <w:r w:rsidR="00C523BC">
        <w:rPr>
          <w:rFonts w:asciiTheme="minorHAnsi" w:hAnsiTheme="minorHAnsi"/>
          <w:sz w:val="22"/>
          <w:szCs w:val="22"/>
          <w:lang w:eastAsia="ja-JP"/>
        </w:rPr>
        <w:t>-figure supplement 1</w:t>
      </w:r>
      <w:r w:rsidR="00946CC3">
        <w:rPr>
          <w:rFonts w:asciiTheme="minorHAnsi" w:hAnsiTheme="minorHAnsi"/>
          <w:sz w:val="22"/>
          <w:szCs w:val="22"/>
          <w:lang w:eastAsia="ja-JP"/>
        </w:rPr>
        <w:t>C, Figure 2-figure supplement 1C, Figure 2-figure supplement 2B, 2D, Figure 5-figure supplement 2C, Figure 7-figure supplement 1B, 1D, 1F, 1H, and Figure 7-figure supplement 2B</w:t>
      </w:r>
      <w:r w:rsidR="00A64738">
        <w:rPr>
          <w:rFonts w:asciiTheme="minorHAnsi" w:hAnsiTheme="minorHAnsi" w:hint="eastAsia"/>
          <w:sz w:val="22"/>
          <w:szCs w:val="22"/>
          <w:lang w:eastAsia="ja-JP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F19AF" w14:textId="77777777" w:rsidR="009354BF" w:rsidRDefault="009354BF" w:rsidP="004215FE">
      <w:r>
        <w:separator/>
      </w:r>
    </w:p>
  </w:endnote>
  <w:endnote w:type="continuationSeparator" w:id="0">
    <w:p w14:paraId="03BDA2C7" w14:textId="77777777" w:rsidR="009354BF" w:rsidRDefault="009354B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CE3212">
      <w:rPr>
        <w:rStyle w:val="a9"/>
        <w:rFonts w:asciiTheme="minorHAnsi" w:hAnsiTheme="minorHAnsi"/>
        <w:noProof/>
        <w:sz w:val="20"/>
        <w:szCs w:val="20"/>
      </w:rPr>
      <w:t>3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8838C" w14:textId="77777777" w:rsidR="009354BF" w:rsidRDefault="009354BF" w:rsidP="004215FE">
      <w:r>
        <w:separator/>
      </w:r>
    </w:p>
  </w:footnote>
  <w:footnote w:type="continuationSeparator" w:id="0">
    <w:p w14:paraId="1ED2D9E0" w14:textId="77777777" w:rsidR="009354BF" w:rsidRDefault="009354B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62F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1D62"/>
    <w:rsid w:val="0015519A"/>
    <w:rsid w:val="001618D5"/>
    <w:rsid w:val="00171408"/>
    <w:rsid w:val="00175192"/>
    <w:rsid w:val="001C67B8"/>
    <w:rsid w:val="001E1D59"/>
    <w:rsid w:val="00212F30"/>
    <w:rsid w:val="00217B9E"/>
    <w:rsid w:val="00221B30"/>
    <w:rsid w:val="002336C6"/>
    <w:rsid w:val="00241081"/>
    <w:rsid w:val="00266462"/>
    <w:rsid w:val="002A068D"/>
    <w:rsid w:val="002A0ED1"/>
    <w:rsid w:val="002A7487"/>
    <w:rsid w:val="002D1D1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43A5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1FDE"/>
    <w:rsid w:val="008A22A7"/>
    <w:rsid w:val="008C73C0"/>
    <w:rsid w:val="008D181D"/>
    <w:rsid w:val="008D7885"/>
    <w:rsid w:val="008E6CDD"/>
    <w:rsid w:val="00912B0B"/>
    <w:rsid w:val="009205E9"/>
    <w:rsid w:val="0092438C"/>
    <w:rsid w:val="009354BF"/>
    <w:rsid w:val="00941D04"/>
    <w:rsid w:val="00946CC3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4738"/>
    <w:rsid w:val="00A84B3E"/>
    <w:rsid w:val="00AB5612"/>
    <w:rsid w:val="00AC49AA"/>
    <w:rsid w:val="00AD7A8F"/>
    <w:rsid w:val="00AE7C75"/>
    <w:rsid w:val="00AF2657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FA7"/>
    <w:rsid w:val="00C1184B"/>
    <w:rsid w:val="00C21D14"/>
    <w:rsid w:val="00C24CF7"/>
    <w:rsid w:val="00C42ECB"/>
    <w:rsid w:val="00C523BC"/>
    <w:rsid w:val="00C52A77"/>
    <w:rsid w:val="00C820B0"/>
    <w:rsid w:val="00C87AF0"/>
    <w:rsid w:val="00CC6EF3"/>
    <w:rsid w:val="00CD6AEC"/>
    <w:rsid w:val="00CE3212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1C66"/>
    <w:rsid w:val="00FC1F40"/>
    <w:rsid w:val="00FD0F2C"/>
    <w:rsid w:val="00FE2C5D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3D269467-73B2-4CAB-88CB-1D91778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95A0E2-8C45-4341-97CE-8F045FDC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6297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アカウント</cp:lastModifiedBy>
  <cp:revision>2</cp:revision>
  <cp:lastPrinted>2021-03-04T03:44:00Z</cp:lastPrinted>
  <dcterms:created xsi:type="dcterms:W3CDTF">2022-02-21T11:14:00Z</dcterms:created>
  <dcterms:modified xsi:type="dcterms:W3CDTF">2022-02-21T11:14:00Z</dcterms:modified>
</cp:coreProperties>
</file>