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E1F1D">
        <w:fldChar w:fldCharType="begin"/>
      </w:r>
      <w:r w:rsidR="000E1F1D">
        <w:instrText xml:space="preserve"> HYPERLINK "https://biosharing.org/" \t "_blank" </w:instrText>
      </w:r>
      <w:r w:rsidR="000E1F1D">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0E1F1D">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707031FF" w14:textId="77777777" w:rsidR="000E1F1D" w:rsidRPr="00125190" w:rsidRDefault="000E1F1D" w:rsidP="000E1F1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did not pre-compute sample size with specific statistical analysis in mind. Sample size was determined by availability of tissue and technical constraints.</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86334C7" w:rsidR="00FD4937" w:rsidRPr="00125190" w:rsidRDefault="000E1F1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replicates were biological replicates. The number of replicates </w:t>
      </w:r>
      <w:proofErr w:type="gramStart"/>
      <w:r>
        <w:rPr>
          <w:rFonts w:asciiTheme="minorHAnsi" w:hAnsiTheme="minorHAnsi"/>
        </w:rPr>
        <w:t>are</w:t>
      </w:r>
      <w:proofErr w:type="gramEnd"/>
      <w:r>
        <w:rPr>
          <w:rFonts w:asciiTheme="minorHAnsi" w:hAnsiTheme="minorHAnsi"/>
        </w:rPr>
        <w:t xml:space="preserve"> specified in the methods section or appropriate figure 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EBC0230" w14:textId="77777777" w:rsidR="000E1F1D" w:rsidRPr="00505C51" w:rsidRDefault="000E1F1D" w:rsidP="000E1F1D">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have reported all statistical measures where </w:t>
      </w:r>
      <w:proofErr w:type="gramStart"/>
      <w:r>
        <w:rPr>
          <w:rFonts w:asciiTheme="minorHAnsi" w:hAnsiTheme="minorHAnsi"/>
          <w:sz w:val="22"/>
          <w:szCs w:val="22"/>
        </w:rPr>
        <w:t>appropriate, and</w:t>
      </w:r>
      <w:proofErr w:type="gramEnd"/>
      <w:r>
        <w:rPr>
          <w:rFonts w:asciiTheme="minorHAnsi" w:hAnsiTheme="minorHAnsi"/>
          <w:sz w:val="22"/>
          <w:szCs w:val="22"/>
        </w:rPr>
        <w:t xml:space="preserve"> have described them in the methods section of our manuscript.</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71DD5BC1" w14:textId="31790385" w:rsidR="000E1F1D" w:rsidRPr="00505C51" w:rsidRDefault="000E1F1D" w:rsidP="000E1F1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allocation of samples into groups is based on the genotype of the animals and/or the treatment condition. This is explained throughout and detailed in the methods section.</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292E60C" w:rsidR="00FD4937" w:rsidRPr="00505C51" w:rsidRDefault="003B6C5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w:t>
      </w:r>
      <w:r w:rsidR="00F7715A">
        <w:rPr>
          <w:rFonts w:asciiTheme="minorHAnsi" w:hAnsiTheme="minorHAnsi"/>
          <w:sz w:val="22"/>
          <w:szCs w:val="22"/>
        </w:rPr>
        <w:t xml:space="preserve">is provided </w:t>
      </w:r>
      <w:r>
        <w:rPr>
          <w:rFonts w:asciiTheme="minorHAnsi" w:hAnsiTheme="minorHAnsi"/>
          <w:sz w:val="22"/>
          <w:szCs w:val="22"/>
        </w:rPr>
        <w:t>for all</w:t>
      </w:r>
      <w:r w:rsidR="00F7715A">
        <w:rPr>
          <w:rFonts w:asciiTheme="minorHAnsi" w:hAnsiTheme="minorHAnsi"/>
          <w:sz w:val="22"/>
          <w:szCs w:val="22"/>
        </w:rPr>
        <w:t xml:space="preserve"> figures displaying numerical data (Figures</w:t>
      </w:r>
      <w:r w:rsidR="008F3455">
        <w:rPr>
          <w:rFonts w:asciiTheme="minorHAnsi" w:hAnsiTheme="minorHAnsi"/>
          <w:sz w:val="22"/>
          <w:szCs w:val="22"/>
        </w:rPr>
        <w:t xml:space="preserve"> 2,3,4,5</w:t>
      </w:r>
      <w:r w:rsidR="00197974">
        <w:rPr>
          <w:rFonts w:asciiTheme="minorHAnsi" w:hAnsiTheme="minorHAnsi"/>
          <w:sz w:val="22"/>
          <w:szCs w:val="22"/>
        </w:rPr>
        <w:t>,6 and their associated supplement</w:t>
      </w:r>
      <w:r w:rsidR="001C39A2">
        <w:rPr>
          <w:rFonts w:asciiTheme="minorHAnsi" w:hAnsiTheme="minorHAnsi"/>
          <w:sz w:val="22"/>
          <w:szCs w:val="22"/>
        </w:rPr>
        <w:t xml:space="preserve"> figures</w:t>
      </w:r>
      <w:r w:rsidR="008F3455">
        <w:rPr>
          <w:rFonts w:asciiTheme="minorHAnsi" w:hAnsiTheme="minorHAnsi"/>
          <w:sz w:val="22"/>
          <w:szCs w:val="22"/>
        </w:rPr>
        <w:t>)</w:t>
      </w:r>
      <w:r w:rsidR="001C39A2">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E1F1D"/>
    <w:rsid w:val="00197974"/>
    <w:rsid w:val="001C39A2"/>
    <w:rsid w:val="00332DC6"/>
    <w:rsid w:val="003B6C5D"/>
    <w:rsid w:val="008F3455"/>
    <w:rsid w:val="00A0248A"/>
    <w:rsid w:val="00BE5736"/>
    <w:rsid w:val="00F7715A"/>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4416</Characters>
  <Application>Microsoft Office Word</Application>
  <DocSecurity>0</DocSecurity>
  <Lines>36</Lines>
  <Paragraphs>10</Paragraphs>
  <ScaleCrop>false</ScaleCrop>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Southall, Tony D</cp:lastModifiedBy>
  <cp:revision>2</cp:revision>
  <dcterms:created xsi:type="dcterms:W3CDTF">2022-03-24T10:22:00Z</dcterms:created>
  <dcterms:modified xsi:type="dcterms:W3CDTF">2022-03-24T10:22:00Z</dcterms:modified>
</cp:coreProperties>
</file>