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122" w:rsidRPr="003611F5" w:rsidRDefault="00415122" w:rsidP="00415122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shd w:val="clear" w:color="auto" w:fill="FFFFFF"/>
        </w:rPr>
      </w:pPr>
      <w:r w:rsidRPr="003611F5">
        <w:rPr>
          <w:rFonts w:ascii="Arial" w:hAnsi="Arial" w:cs="Arial"/>
          <w:b/>
          <w:bCs/>
          <w:sz w:val="22"/>
          <w:szCs w:val="22"/>
        </w:rPr>
        <w:t>Figure 2 ‒ source data 1.</w:t>
      </w:r>
      <w:r>
        <w:rPr>
          <w:rFonts w:ascii="Arial" w:eastAsia="Times New Roman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The uncropped blots in Figure 2d</w:t>
      </w:r>
      <w:r w:rsidRPr="003828A7">
        <w:rPr>
          <w:rFonts w:ascii="Arial" w:hAnsi="Arial" w:cs="Arial"/>
          <w:b/>
          <w:bCs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sz w:val="22"/>
          <w:szCs w:val="22"/>
          <w:lang w:eastAsia="zh-CN"/>
        </w:rPr>
        <w:t>Figure 3‒f</w:t>
      </w:r>
      <w:r>
        <w:rPr>
          <w:rFonts w:ascii="Arial" w:hAnsi="Arial" w:cs="Arial"/>
          <w:b/>
          <w:bCs/>
          <w:sz w:val="22"/>
          <w:szCs w:val="22"/>
        </w:rPr>
        <w:t>igure</w:t>
      </w:r>
      <w:r w:rsidRPr="000E3E4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supplement </w:t>
      </w:r>
      <w:r w:rsidRPr="000E3E4D">
        <w:rPr>
          <w:rFonts w:ascii="Arial" w:hAnsi="Arial" w:cs="Arial"/>
          <w:b/>
          <w:bCs/>
          <w:sz w:val="22"/>
          <w:szCs w:val="22"/>
        </w:rPr>
        <w:t>1</w:t>
      </w:r>
      <w:r w:rsidRPr="003828A7">
        <w:rPr>
          <w:rFonts w:ascii="Arial" w:hAnsi="Arial" w:cs="Arial"/>
          <w:b/>
          <w:bCs/>
          <w:sz w:val="22"/>
          <w:szCs w:val="22"/>
        </w:rPr>
        <w:t>.</w:t>
      </w:r>
    </w:p>
    <w:p w:rsidR="00415122" w:rsidRDefault="00415122" w:rsidP="00F50CFF">
      <w:pPr>
        <w:jc w:val="both"/>
        <w:rPr>
          <w:noProof/>
          <w:lang w:eastAsia="zh-CN"/>
        </w:rPr>
      </w:pPr>
    </w:p>
    <w:p w:rsidR="00F50CFF" w:rsidRDefault="007B4F00" w:rsidP="00F50CF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r w:rsidRPr="007B4F00">
        <w:drawing>
          <wp:inline distT="0" distB="0" distL="0" distR="0" wp14:anchorId="6CA089CE" wp14:editId="4DD04F30">
            <wp:extent cx="5909349" cy="46678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305" t="2697" r="8064" b="8647"/>
                    <a:stretch/>
                  </pic:blipFill>
                  <pic:spPr bwMode="auto">
                    <a:xfrm>
                      <a:off x="0" y="0"/>
                      <a:ext cx="5921089" cy="467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0CFF" w:rsidRDefault="00F50CFF" w:rsidP="00F50CF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7E6A74" w:rsidRDefault="007E6A74"/>
    <w:sectPr w:rsidR="007E6A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FF"/>
    <w:rsid w:val="00415122"/>
    <w:rsid w:val="007B4F00"/>
    <w:rsid w:val="007E6A74"/>
    <w:rsid w:val="00E72C08"/>
    <w:rsid w:val="00F5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DB998-7BBC-4AA1-A73A-8E1A5283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CFF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Rochester</dc:creator>
  <cp:keywords/>
  <dc:description/>
  <cp:lastModifiedBy>University of Rochester</cp:lastModifiedBy>
  <cp:revision>4</cp:revision>
  <dcterms:created xsi:type="dcterms:W3CDTF">2021-04-20T02:54:00Z</dcterms:created>
  <dcterms:modified xsi:type="dcterms:W3CDTF">2021-04-20T19:22:00Z</dcterms:modified>
</cp:coreProperties>
</file>