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5A" w:rsidRPr="00A25D68" w:rsidRDefault="00752D5A" w:rsidP="00752D5A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 3</w:t>
      </w:r>
      <w:r w:rsidRPr="00326582">
        <w:rPr>
          <w:rFonts w:ascii="Arial" w:hAnsi="Arial" w:cs="Arial"/>
          <w:b/>
          <w:bCs/>
          <w:sz w:val="22"/>
          <w:szCs w:val="22"/>
        </w:rPr>
        <w:t>‒</w:t>
      </w:r>
      <w:r>
        <w:rPr>
          <w:rFonts w:ascii="Arial" w:hAnsi="Arial" w:cs="Arial"/>
          <w:b/>
          <w:bCs/>
          <w:sz w:val="22"/>
          <w:szCs w:val="22"/>
        </w:rPr>
        <w:t>source data</w:t>
      </w:r>
      <w:bookmarkStart w:id="0" w:name="_GoBack"/>
      <w:bookmarkEnd w:id="0"/>
      <w:r w:rsidRPr="00326582">
        <w:rPr>
          <w:rFonts w:ascii="Arial" w:hAnsi="Arial" w:cs="Arial"/>
          <w:b/>
          <w:bCs/>
          <w:sz w:val="22"/>
          <w:szCs w:val="22"/>
        </w:rPr>
        <w:t xml:space="preserve"> 1</w:t>
      </w:r>
      <w:r w:rsidRPr="006F6A0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gRNA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sequences for CRISPR/Cas9 </w:t>
      </w:r>
    </w:p>
    <w:tbl>
      <w:tblPr>
        <w:tblW w:w="8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288"/>
        <w:gridCol w:w="2126"/>
        <w:gridCol w:w="3394"/>
      </w:tblGrid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Gene</w:t>
            </w: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Purpose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Targeting Exon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gRNA sequence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TMEM16A</w:t>
            </w: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knockout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10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CCATGGTGGCGCATCCGTAC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TMEM16B</w:t>
            </w: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knockout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13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GCTGGCCTGCGCGGTCCCAC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LRRC8A</w:t>
            </w: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knockout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3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TCCTTGGTGACCCACTTACA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BEST1</w:t>
            </w: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knockout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3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CTCACCCAGCACGAAGGAAA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I205T knock-in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5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TCTGGAGCAGGATAGGGTCC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Y236C knock-in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6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TGTATACACAGGTGAGGACT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Silencing (</w:t>
            </w:r>
            <w:proofErr w:type="spellStart"/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BVSi</w:t>
            </w:r>
            <w:proofErr w:type="spellEnd"/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 xml:space="preserve"> 3-8)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3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CTCACCCAGCACGAAGGAAA</w:t>
            </w:r>
          </w:p>
        </w:tc>
      </w:tr>
      <w:tr w:rsidR="00752D5A" w:rsidRPr="00146AC0" w:rsidTr="00683D4E">
        <w:trPr>
          <w:trHeight w:val="288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Silencing (</w:t>
            </w:r>
            <w:proofErr w:type="spellStart"/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BVSi</w:t>
            </w:r>
            <w:proofErr w:type="spellEnd"/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 xml:space="preserve"> 5-4)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Exon 5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752D5A" w:rsidRPr="00377906" w:rsidRDefault="00752D5A" w:rsidP="00683D4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</w:pPr>
            <w:r w:rsidRPr="00377906">
              <w:rPr>
                <w:rFonts w:ascii="Arial" w:eastAsia="Times New Roman" w:hAnsi="Arial" w:cs="Arial"/>
                <w:color w:val="000000"/>
                <w:sz w:val="22"/>
                <w:szCs w:val="22"/>
                <w:lang w:eastAsia="zh-CN"/>
              </w:rPr>
              <w:t>GCAGGCTCTGGAGCAGGATA</w:t>
            </w:r>
          </w:p>
        </w:tc>
      </w:tr>
    </w:tbl>
    <w:p w:rsidR="00752D5A" w:rsidRDefault="00752D5A" w:rsidP="00752D5A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36136A" w:rsidRDefault="0036136A"/>
    <w:sectPr w:rsidR="0036136A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605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624" w:rsidRDefault="00752D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0624" w:rsidRDefault="00752D5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5A"/>
    <w:rsid w:val="0036136A"/>
    <w:rsid w:val="0075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A5D8"/>
  <w15:chartTrackingRefBased/>
  <w15:docId w15:val="{1390AB33-2B6A-4EAB-B739-E56B707A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D5A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2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D5A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Rochester</dc:creator>
  <cp:keywords/>
  <dc:description/>
  <cp:lastModifiedBy>University of Rochester</cp:lastModifiedBy>
  <cp:revision>1</cp:revision>
  <dcterms:created xsi:type="dcterms:W3CDTF">2021-04-21T17:50:00Z</dcterms:created>
  <dcterms:modified xsi:type="dcterms:W3CDTF">2021-04-21T17:51:00Z</dcterms:modified>
</cp:coreProperties>
</file>