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246B7">
        <w:fldChar w:fldCharType="begin"/>
      </w:r>
      <w:r w:rsidR="00E246B7">
        <w:instrText xml:space="preserve"> HYPERLINK "https://biosharing.org/" \t "_blank" </w:instrText>
      </w:r>
      <w:r w:rsidR="00E246B7">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246B7">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7A37FED" w14:textId="4C1E9CD5" w:rsidR="0092174A" w:rsidRPr="002B4384" w:rsidRDefault="0092174A" w:rsidP="0092174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AB1E11">
        <w:rPr>
          <w:rFonts w:ascii="Arial" w:hAnsi="Arial" w:cs="Arial"/>
          <w:sz w:val="22"/>
          <w:szCs w:val="22"/>
        </w:rPr>
        <w:t xml:space="preserve">We chose </w:t>
      </w:r>
      <w:r>
        <w:rPr>
          <w:rFonts w:ascii="Arial" w:hAnsi="Arial" w:cs="Arial"/>
          <w:sz w:val="22"/>
          <w:szCs w:val="22"/>
        </w:rPr>
        <w:t>s</w:t>
      </w:r>
      <w:r w:rsidRPr="00AB1E11">
        <w:rPr>
          <w:rFonts w:ascii="Arial" w:hAnsi="Arial" w:cs="Arial"/>
          <w:sz w:val="22"/>
          <w:szCs w:val="22"/>
        </w:rPr>
        <w:t>ample sizes</w:t>
      </w:r>
      <w:r>
        <w:rPr>
          <w:rFonts w:ascii="Arial" w:hAnsi="Arial" w:cs="Arial"/>
          <w:sz w:val="22"/>
          <w:szCs w:val="22"/>
        </w:rPr>
        <w:t xml:space="preserve"> </w:t>
      </w:r>
      <w:r w:rsidRPr="00AB1E11">
        <w:rPr>
          <w:rFonts w:ascii="Arial" w:hAnsi="Arial" w:cs="Arial"/>
          <w:sz w:val="22"/>
          <w:szCs w:val="22"/>
        </w:rPr>
        <w:t xml:space="preserve">based </w:t>
      </w:r>
      <w:r>
        <w:rPr>
          <w:rFonts w:ascii="Arial" w:hAnsi="Arial" w:cs="Arial"/>
          <w:sz w:val="22"/>
          <w:szCs w:val="22"/>
        </w:rPr>
        <w:t xml:space="preserve">on previous experiments that used the same assays and similar genetic perturbations in López-Cruz et al., 2019, as described in Materials and methods. Experiments were able to detect effect sizes of 0.1 (see figures) but to focus on biologically meaningful results, we </w:t>
      </w:r>
      <w:r>
        <w:rPr>
          <w:rFonts w:ascii="Arial" w:hAnsi="Arial" w:cs="Arial"/>
          <w:sz w:val="22"/>
          <w:szCs w:val="22"/>
        </w:rPr>
        <w:t>discuss</w:t>
      </w:r>
      <w:r>
        <w:rPr>
          <w:rFonts w:ascii="Arial" w:hAnsi="Arial" w:cs="Arial"/>
          <w:sz w:val="22"/>
          <w:szCs w:val="22"/>
        </w:rPr>
        <w:t xml:space="preserve"> only effect sizes ≥0.15.</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E897D02" w14:textId="77777777" w:rsidR="0092174A" w:rsidRPr="009F4527" w:rsidRDefault="0092174A" w:rsidP="0092174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t>The number of assays and animals per assay is included within the figure legends. Assays were replicated in parallel with the appropriate controls over at least two days to account for day-to-day variability as explained in Materials and methods. For optogenetic experiments, the number of light pulses given during each assay is described in the figure legends and Materials and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FEAAB86" w:rsidR="0015519A" w:rsidRPr="00505C51" w:rsidRDefault="00E5752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Arial" w:hAnsi="Arial" w:cs="Arial"/>
          <w:sz w:val="22"/>
          <w:szCs w:val="22"/>
        </w:rPr>
        <w:t>The s</w:t>
      </w:r>
      <w:r w:rsidR="00F52CD6" w:rsidRPr="00F52CD6">
        <w:rPr>
          <w:rFonts w:ascii="Arial" w:hAnsi="Arial" w:cs="Arial"/>
          <w:sz w:val="22"/>
          <w:szCs w:val="22"/>
        </w:rPr>
        <w:t xml:space="preserve">tatistical </w:t>
      </w:r>
      <w:r>
        <w:rPr>
          <w:rFonts w:ascii="Arial" w:hAnsi="Arial" w:cs="Arial"/>
          <w:sz w:val="22"/>
          <w:szCs w:val="22"/>
        </w:rPr>
        <w:t>tests used are included</w:t>
      </w:r>
      <w:r w:rsidR="005E45D2">
        <w:rPr>
          <w:rFonts w:ascii="Arial" w:hAnsi="Arial" w:cs="Arial"/>
          <w:sz w:val="22"/>
          <w:szCs w:val="22"/>
        </w:rPr>
        <w:t xml:space="preserve"> in</w:t>
      </w:r>
      <w:r w:rsidR="00F52CD6" w:rsidRPr="00F52CD6">
        <w:rPr>
          <w:rFonts w:ascii="Arial" w:hAnsi="Arial" w:cs="Arial"/>
          <w:sz w:val="22"/>
          <w:szCs w:val="22"/>
        </w:rPr>
        <w:t xml:space="preserve"> the figure legends and</w:t>
      </w:r>
      <w:r>
        <w:rPr>
          <w:rFonts w:ascii="Arial" w:hAnsi="Arial" w:cs="Arial"/>
          <w:sz w:val="22"/>
          <w:szCs w:val="22"/>
        </w:rPr>
        <w:t xml:space="preserve"> statistical analyses are described in</w:t>
      </w:r>
      <w:r w:rsidR="00F52CD6" w:rsidRPr="00F52CD6">
        <w:rPr>
          <w:rFonts w:ascii="Arial" w:hAnsi="Arial" w:cs="Arial"/>
          <w:sz w:val="22"/>
          <w:szCs w:val="22"/>
        </w:rPr>
        <w:t xml:space="preserve"> Materials and methods. Effect sizes of all Kolmogorov-Smirnov tests with </w:t>
      </w:r>
      <w:r w:rsidR="00F52CD6" w:rsidRPr="00F52CD6">
        <w:rPr>
          <w:rFonts w:ascii="Arial" w:hAnsi="Arial" w:cs="Arial"/>
          <w:color w:val="000000"/>
          <w:sz w:val="22"/>
          <w:szCs w:val="22"/>
        </w:rPr>
        <w:t>p-value</w:t>
      </w:r>
      <w:r>
        <w:rPr>
          <w:rFonts w:ascii="Arial" w:hAnsi="Arial" w:cs="Arial"/>
          <w:color w:val="000000"/>
          <w:sz w:val="22"/>
          <w:szCs w:val="22"/>
        </w:rPr>
        <w:t>s</w:t>
      </w:r>
      <w:r w:rsidR="00F52CD6" w:rsidRPr="00F52CD6">
        <w:rPr>
          <w:rFonts w:ascii="Arial" w:hAnsi="Arial" w:cs="Arial"/>
          <w:color w:val="000000"/>
          <w:sz w:val="22"/>
          <w:szCs w:val="22"/>
        </w:rPr>
        <w:t xml:space="preserve"> &lt; 0.</w:t>
      </w:r>
      <w:r w:rsidR="00F52CD6" w:rsidRPr="00BB2CFF">
        <w:rPr>
          <w:rFonts w:ascii="Arial" w:hAnsi="Arial" w:cs="Arial"/>
          <w:color w:val="000000"/>
          <w:sz w:val="22"/>
          <w:szCs w:val="22"/>
        </w:rPr>
        <w:t>05</w:t>
      </w:r>
      <w:r w:rsidR="00F52CD6">
        <w:rPr>
          <w:rFonts w:ascii="Arial" w:hAnsi="Arial" w:cs="Arial"/>
          <w:color w:val="000000"/>
          <w:sz w:val="22"/>
          <w:szCs w:val="22"/>
        </w:rPr>
        <w:t xml:space="preserve"> </w:t>
      </w:r>
      <w:r>
        <w:rPr>
          <w:rFonts w:ascii="Arial" w:hAnsi="Arial" w:cs="Arial"/>
          <w:color w:val="000000"/>
          <w:sz w:val="22"/>
          <w:szCs w:val="22"/>
        </w:rPr>
        <w:t xml:space="preserve">are contained within the figures. </w:t>
      </w:r>
      <w:r w:rsidRPr="00F52CD6">
        <w:rPr>
          <w:rFonts w:ascii="Arial" w:hAnsi="Arial" w:cs="Arial"/>
          <w:sz w:val="22"/>
          <w:szCs w:val="22"/>
        </w:rPr>
        <w:t xml:space="preserve">Values of n are provided in the figure legends, and exact n values for all distributions are provided in Supplementary file </w:t>
      </w:r>
      <w:r w:rsidR="007B293D">
        <w:rPr>
          <w:rFonts w:ascii="Arial" w:hAnsi="Arial" w:cs="Arial"/>
          <w:sz w:val="22"/>
          <w:szCs w:val="22"/>
        </w:rPr>
        <w:t>1c (Table 3)</w:t>
      </w:r>
      <w:r>
        <w:rPr>
          <w:rFonts w:ascii="Arial" w:hAnsi="Arial" w:cs="Arial"/>
          <w:sz w:val="22"/>
          <w:szCs w:val="22"/>
        </w:rPr>
        <w:t xml:space="preserve">. </w:t>
      </w:r>
      <w:r w:rsidR="00F52CD6" w:rsidRPr="00BB2CFF">
        <w:rPr>
          <w:rFonts w:ascii="Arial" w:eastAsiaTheme="minorEastAsia" w:hAnsi="Arial" w:cs="Arial"/>
          <w:color w:val="000000"/>
          <w:sz w:val="22"/>
          <w:szCs w:val="22"/>
        </w:rPr>
        <w:t xml:space="preserve">Supplementary file </w:t>
      </w:r>
      <w:r w:rsidR="007B293D">
        <w:rPr>
          <w:rFonts w:ascii="Arial" w:eastAsiaTheme="minorEastAsia" w:hAnsi="Arial" w:cs="Arial"/>
          <w:color w:val="000000"/>
          <w:sz w:val="22"/>
          <w:szCs w:val="22"/>
        </w:rPr>
        <w:t>1d (Table 4)</w:t>
      </w:r>
      <w:r w:rsidR="00F52CD6" w:rsidRPr="00BB2CFF">
        <w:rPr>
          <w:rFonts w:ascii="Arial" w:eastAsiaTheme="minorEastAsia" w:hAnsi="Arial" w:cs="Arial"/>
          <w:color w:val="000000"/>
          <w:sz w:val="22"/>
          <w:szCs w:val="22"/>
        </w:rPr>
        <w:t xml:space="preserve"> </w:t>
      </w:r>
      <w:r w:rsidR="00F52CD6">
        <w:rPr>
          <w:rFonts w:ascii="Arial" w:eastAsiaTheme="minorEastAsia" w:hAnsi="Arial" w:cs="Arial"/>
          <w:color w:val="000000"/>
          <w:sz w:val="22"/>
          <w:szCs w:val="22"/>
        </w:rPr>
        <w:t xml:space="preserve">provides </w:t>
      </w:r>
      <w:r w:rsidR="00F52CD6" w:rsidRPr="00BB2CFF">
        <w:rPr>
          <w:rFonts w:ascii="Arial" w:eastAsiaTheme="minorEastAsia" w:hAnsi="Arial" w:cs="Arial"/>
          <w:color w:val="000000"/>
          <w:sz w:val="22"/>
          <w:szCs w:val="22"/>
        </w:rPr>
        <w:t>p-values and statistical tests</w:t>
      </w:r>
      <w:r>
        <w:rPr>
          <w:rFonts w:ascii="Arial" w:eastAsiaTheme="minorEastAsia" w:hAnsi="Arial" w:cs="Arial"/>
          <w:color w:val="000000"/>
          <w:sz w:val="22"/>
          <w:szCs w:val="22"/>
        </w:rPr>
        <w:t xml:space="preserve"> organized by figure panel.</w:t>
      </w:r>
      <w:r w:rsidR="007B293D">
        <w:rPr>
          <w:rFonts w:ascii="Arial" w:eastAsiaTheme="minorEastAsia" w:hAnsi="Arial" w:cs="Arial"/>
          <w:color w:val="000000"/>
          <w:sz w:val="22"/>
          <w:szCs w:val="22"/>
        </w:rPr>
        <w:t xml:space="preserve"> Numerical values shown in all dot plots are included in the Source data file.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56DE257" w:rsidR="00BC3CCE" w:rsidRPr="00F92D2B" w:rsidRDefault="00B724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F92D2B">
        <w:rPr>
          <w:rFonts w:ascii="Arial" w:hAnsi="Arial" w:cs="Arial"/>
          <w:sz w:val="22"/>
          <w:szCs w:val="22"/>
        </w:rPr>
        <w:t>For reversal frequency analyses animals are grouped by assay plate as described in the figure legends</w:t>
      </w:r>
      <w:r w:rsidR="00F92D2B" w:rsidRPr="00F92D2B">
        <w:rPr>
          <w:rFonts w:ascii="Arial" w:hAnsi="Arial" w:cs="Arial"/>
          <w:sz w:val="22"/>
          <w:szCs w:val="22"/>
        </w:rPr>
        <w:t xml:space="preserve"> and Materials and methods</w:t>
      </w:r>
      <w:r w:rsidRPr="00F92D2B">
        <w:rPr>
          <w:rFonts w:ascii="Arial" w:hAnsi="Arial" w:cs="Arial"/>
          <w:sz w:val="22"/>
          <w:szCs w:val="22"/>
        </w:rPr>
        <w:t xml:space="preserve">. All distributions of reversal </w:t>
      </w:r>
      <w:r w:rsidR="005E45D2">
        <w:rPr>
          <w:rFonts w:ascii="Arial" w:hAnsi="Arial" w:cs="Arial"/>
          <w:sz w:val="22"/>
          <w:szCs w:val="22"/>
        </w:rPr>
        <w:t xml:space="preserve">and forward run </w:t>
      </w:r>
      <w:r w:rsidRPr="00F92D2B">
        <w:rPr>
          <w:rFonts w:ascii="Arial" w:hAnsi="Arial" w:cs="Arial"/>
          <w:sz w:val="22"/>
          <w:szCs w:val="22"/>
        </w:rPr>
        <w:t xml:space="preserve">parameters pool data </w:t>
      </w:r>
      <w:r w:rsidR="005E45D2">
        <w:rPr>
          <w:rFonts w:ascii="Arial" w:hAnsi="Arial" w:cs="Arial"/>
          <w:sz w:val="22"/>
          <w:szCs w:val="22"/>
        </w:rPr>
        <w:t xml:space="preserve">for each genotype across assays </w:t>
      </w:r>
      <w:r w:rsidR="00F92D2B" w:rsidRPr="00F92D2B">
        <w:rPr>
          <w:rFonts w:ascii="Arial" w:hAnsi="Arial" w:cs="Arial"/>
          <w:sz w:val="22"/>
          <w:szCs w:val="22"/>
        </w:rPr>
        <w:t>as described in Materials and methods</w:t>
      </w:r>
      <w:r w:rsidRPr="00F92D2B">
        <w:rPr>
          <w:rFonts w:ascii="Arial" w:hAnsi="Arial" w:cs="Arial"/>
          <w:sz w:val="22"/>
          <w:szCs w:val="22"/>
        </w:rPr>
        <w:t>. Masking was not used.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533F253" w14:textId="62AE9790" w:rsidR="0092174A" w:rsidRPr="0092174A" w:rsidRDefault="007B293D" w:rsidP="0092174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92174A">
        <w:rPr>
          <w:rFonts w:ascii="Arial" w:hAnsi="Arial" w:cs="Arial"/>
          <w:sz w:val="22"/>
          <w:szCs w:val="22"/>
        </w:rPr>
        <w:lastRenderedPageBreak/>
        <w:t xml:space="preserve">All </w:t>
      </w:r>
      <w:r w:rsidR="0092174A">
        <w:rPr>
          <w:rFonts w:ascii="Arial" w:hAnsi="Arial" w:cs="Arial"/>
          <w:sz w:val="22"/>
          <w:szCs w:val="22"/>
        </w:rPr>
        <w:t xml:space="preserve">primary </w:t>
      </w:r>
      <w:r w:rsidRPr="0092174A">
        <w:rPr>
          <w:rFonts w:ascii="Arial" w:hAnsi="Arial" w:cs="Arial"/>
          <w:sz w:val="22"/>
          <w:szCs w:val="22"/>
        </w:rPr>
        <w:t xml:space="preserve">behavioral data and relevant functions pertaining to </w:t>
      </w:r>
      <w:r w:rsidR="0092174A">
        <w:rPr>
          <w:rFonts w:ascii="Arial" w:hAnsi="Arial" w:cs="Arial"/>
          <w:sz w:val="22"/>
          <w:szCs w:val="22"/>
        </w:rPr>
        <w:t>data</w:t>
      </w:r>
      <w:r w:rsidRPr="0092174A">
        <w:rPr>
          <w:rFonts w:ascii="Arial" w:hAnsi="Arial" w:cs="Arial"/>
          <w:sz w:val="22"/>
          <w:szCs w:val="22"/>
        </w:rPr>
        <w:t xml:space="preserve"> analysis are available at Dryad (</w:t>
      </w:r>
      <w:hyperlink r:id="rId11" w:history="1">
        <w:r w:rsidRPr="0092174A">
          <w:rPr>
            <w:rStyle w:val="Hyperlink"/>
            <w:rFonts w:ascii="Arial" w:hAnsi="Arial" w:cs="Arial"/>
            <w:sz w:val="22"/>
            <w:szCs w:val="22"/>
          </w:rPr>
          <w:t>https://doi.org/10.5061/dry</w:t>
        </w:r>
        <w:r w:rsidRPr="0092174A">
          <w:rPr>
            <w:rStyle w:val="Hyperlink"/>
            <w:rFonts w:ascii="Arial" w:hAnsi="Arial" w:cs="Arial"/>
            <w:sz w:val="22"/>
            <w:szCs w:val="22"/>
          </w:rPr>
          <w:t>a</w:t>
        </w:r>
        <w:r w:rsidRPr="0092174A">
          <w:rPr>
            <w:rStyle w:val="Hyperlink"/>
            <w:rFonts w:ascii="Arial" w:hAnsi="Arial" w:cs="Arial"/>
            <w:sz w:val="22"/>
            <w:szCs w:val="22"/>
          </w:rPr>
          <w:t>d.h</w:t>
        </w:r>
        <w:r w:rsidRPr="0092174A">
          <w:rPr>
            <w:rStyle w:val="Hyperlink"/>
            <w:rFonts w:ascii="Arial" w:hAnsi="Arial" w:cs="Arial"/>
            <w:sz w:val="22"/>
            <w:szCs w:val="22"/>
          </w:rPr>
          <w:t>t</w:t>
        </w:r>
        <w:r w:rsidRPr="0092174A">
          <w:rPr>
            <w:rStyle w:val="Hyperlink"/>
            <w:rFonts w:ascii="Arial" w:hAnsi="Arial" w:cs="Arial"/>
            <w:sz w:val="22"/>
            <w:szCs w:val="22"/>
          </w:rPr>
          <w:t>76h</w:t>
        </w:r>
        <w:r w:rsidRPr="0092174A">
          <w:rPr>
            <w:rStyle w:val="Hyperlink"/>
            <w:rFonts w:ascii="Arial" w:hAnsi="Arial" w:cs="Arial"/>
            <w:sz w:val="22"/>
            <w:szCs w:val="22"/>
          </w:rPr>
          <w:t>drf6</w:t>
        </w:r>
      </w:hyperlink>
      <w:r w:rsidRPr="0092174A">
        <w:rPr>
          <w:rFonts w:ascii="Arial" w:hAnsi="Arial" w:cs="Arial"/>
          <w:sz w:val="22"/>
          <w:szCs w:val="22"/>
        </w:rPr>
        <w:t xml:space="preserve">) and </w:t>
      </w:r>
      <w:proofErr w:type="spellStart"/>
      <w:r w:rsidRPr="0092174A">
        <w:rPr>
          <w:rFonts w:ascii="Arial" w:hAnsi="Arial" w:cs="Arial"/>
          <w:sz w:val="22"/>
          <w:szCs w:val="22"/>
        </w:rPr>
        <w:t>Github</w:t>
      </w:r>
      <w:proofErr w:type="spellEnd"/>
      <w:r w:rsidRPr="0092174A">
        <w:rPr>
          <w:rFonts w:ascii="Arial" w:hAnsi="Arial" w:cs="Arial"/>
          <w:sz w:val="22"/>
          <w:szCs w:val="22"/>
        </w:rPr>
        <w:t xml:space="preserve"> (</w:t>
      </w:r>
      <w:hyperlink r:id="rId12" w:history="1">
        <w:r w:rsidRPr="0092174A">
          <w:rPr>
            <w:rStyle w:val="Hyperlink"/>
            <w:rFonts w:ascii="Arial" w:hAnsi="Arial" w:cs="Arial"/>
            <w:sz w:val="22"/>
            <w:szCs w:val="22"/>
          </w:rPr>
          <w:t>https://github.com/BargmannLa</w:t>
        </w:r>
        <w:r w:rsidRPr="0092174A">
          <w:rPr>
            <w:rStyle w:val="Hyperlink"/>
            <w:rFonts w:ascii="Arial" w:hAnsi="Arial" w:cs="Arial"/>
            <w:sz w:val="22"/>
            <w:szCs w:val="22"/>
          </w:rPr>
          <w:t>b</w:t>
        </w:r>
        <w:r w:rsidRPr="0092174A">
          <w:rPr>
            <w:rStyle w:val="Hyperlink"/>
            <w:rFonts w:ascii="Arial" w:hAnsi="Arial" w:cs="Arial"/>
            <w:sz w:val="22"/>
            <w:szCs w:val="22"/>
          </w:rPr>
          <w:t>/SordilloBargmann2021</w:t>
        </w:r>
      </w:hyperlink>
      <w:r w:rsidRPr="0092174A">
        <w:rPr>
          <w:rFonts w:ascii="Arial" w:hAnsi="Arial" w:cs="Arial"/>
          <w:sz w:val="22"/>
          <w:szCs w:val="22"/>
        </w:rPr>
        <w:t xml:space="preserve">). The </w:t>
      </w:r>
      <w:r w:rsidR="00B724CC" w:rsidRPr="0092174A">
        <w:rPr>
          <w:rFonts w:ascii="Arial" w:hAnsi="Arial" w:cs="Arial"/>
          <w:sz w:val="22"/>
          <w:szCs w:val="22"/>
        </w:rPr>
        <w:t xml:space="preserve">Source data </w:t>
      </w:r>
      <w:r w:rsidRPr="0092174A">
        <w:rPr>
          <w:rFonts w:ascii="Arial" w:hAnsi="Arial" w:cs="Arial"/>
          <w:sz w:val="22"/>
          <w:szCs w:val="22"/>
        </w:rPr>
        <w:t xml:space="preserve">file includes </w:t>
      </w:r>
      <w:r w:rsidR="00834595">
        <w:rPr>
          <w:rFonts w:ascii="Arial" w:hAnsi="Arial" w:cs="Arial"/>
          <w:sz w:val="22"/>
          <w:szCs w:val="22"/>
        </w:rPr>
        <w:t xml:space="preserve">the </w:t>
      </w:r>
      <w:r w:rsidRPr="0092174A">
        <w:rPr>
          <w:rFonts w:ascii="Arial" w:hAnsi="Arial" w:cs="Arial"/>
          <w:sz w:val="22"/>
          <w:szCs w:val="22"/>
        </w:rPr>
        <w:t xml:space="preserve">summarized data for all dot plots in </w:t>
      </w:r>
      <w:r w:rsidR="00B724CC" w:rsidRPr="0092174A">
        <w:rPr>
          <w:rFonts w:ascii="Arial" w:hAnsi="Arial" w:cs="Arial"/>
          <w:sz w:val="22"/>
          <w:szCs w:val="22"/>
        </w:rPr>
        <w:t>Figures 2-7.</w:t>
      </w:r>
      <w:r w:rsidR="00052FF5" w:rsidRPr="0092174A">
        <w:rPr>
          <w:rFonts w:ascii="Arial" w:hAnsi="Arial" w:cs="Arial"/>
          <w:sz w:val="22"/>
          <w:szCs w:val="22"/>
        </w:rPr>
        <w:t xml:space="preserve"> Relevant </w:t>
      </w:r>
      <w:proofErr w:type="spellStart"/>
      <w:r w:rsidR="00052FF5" w:rsidRPr="0092174A">
        <w:rPr>
          <w:rFonts w:ascii="Arial" w:hAnsi="Arial" w:cs="Arial"/>
          <w:sz w:val="22"/>
          <w:szCs w:val="22"/>
        </w:rPr>
        <w:t>MatLab</w:t>
      </w:r>
      <w:proofErr w:type="spellEnd"/>
      <w:r w:rsidR="00052FF5" w:rsidRPr="0092174A">
        <w:rPr>
          <w:rFonts w:ascii="Arial" w:hAnsi="Arial" w:cs="Arial"/>
          <w:sz w:val="22"/>
          <w:szCs w:val="22"/>
        </w:rPr>
        <w:t xml:space="preserve"> code for all </w:t>
      </w:r>
      <w:r w:rsidR="00F92D2B" w:rsidRPr="0092174A">
        <w:rPr>
          <w:rFonts w:ascii="Arial" w:hAnsi="Arial" w:cs="Arial"/>
          <w:sz w:val="22"/>
          <w:szCs w:val="22"/>
        </w:rPr>
        <w:t xml:space="preserve">analysis of spontaneous behavior </w:t>
      </w:r>
      <w:r w:rsidR="0092174A" w:rsidRPr="0092174A">
        <w:rPr>
          <w:rFonts w:ascii="Arial" w:hAnsi="Arial" w:cs="Arial"/>
          <w:sz w:val="22"/>
          <w:szCs w:val="22"/>
        </w:rPr>
        <w:t xml:space="preserve">can be found at </w:t>
      </w:r>
      <w:r w:rsidR="0092174A" w:rsidRPr="0092174A">
        <w:rPr>
          <w:rFonts w:ascii="Arial" w:hAnsi="Arial" w:cs="Arial"/>
          <w:color w:val="000000"/>
          <w:sz w:val="22"/>
          <w:szCs w:val="22"/>
        </w:rPr>
        <w:t>https://github.com/navinpokala/BargmannWormTracker.</w:t>
      </w:r>
    </w:p>
    <w:p w14:paraId="3B6E60A6" w14:textId="54E41EB6"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414FE" w14:textId="77777777" w:rsidR="00E246B7" w:rsidRDefault="00E246B7" w:rsidP="004215FE">
      <w:r>
        <w:separator/>
      </w:r>
    </w:p>
  </w:endnote>
  <w:endnote w:type="continuationSeparator" w:id="0">
    <w:p w14:paraId="5D2F1F60" w14:textId="77777777" w:rsidR="00E246B7" w:rsidRDefault="00E246B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527A" w14:textId="77777777" w:rsidR="00E246B7" w:rsidRDefault="00E246B7" w:rsidP="004215FE">
      <w:r>
        <w:separator/>
      </w:r>
    </w:p>
  </w:footnote>
  <w:footnote w:type="continuationSeparator" w:id="0">
    <w:p w14:paraId="362D7876" w14:textId="77777777" w:rsidR="00E246B7" w:rsidRDefault="00E246B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2FF5"/>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0FCF"/>
    <w:rsid w:val="00241081"/>
    <w:rsid w:val="00266462"/>
    <w:rsid w:val="002A068D"/>
    <w:rsid w:val="002A0ED1"/>
    <w:rsid w:val="002A7487"/>
    <w:rsid w:val="002B4384"/>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E45D2"/>
    <w:rsid w:val="005F1A4B"/>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30E2"/>
    <w:rsid w:val="00795CED"/>
    <w:rsid w:val="007B293D"/>
    <w:rsid w:val="007B6567"/>
    <w:rsid w:val="007B6D8A"/>
    <w:rsid w:val="007B7AF0"/>
    <w:rsid w:val="007C19A1"/>
    <w:rsid w:val="007C1A97"/>
    <w:rsid w:val="007D18C3"/>
    <w:rsid w:val="007E54D8"/>
    <w:rsid w:val="007E5880"/>
    <w:rsid w:val="00800860"/>
    <w:rsid w:val="008071DA"/>
    <w:rsid w:val="0082410E"/>
    <w:rsid w:val="00834595"/>
    <w:rsid w:val="008531D3"/>
    <w:rsid w:val="00860995"/>
    <w:rsid w:val="00865914"/>
    <w:rsid w:val="008669DA"/>
    <w:rsid w:val="0087056D"/>
    <w:rsid w:val="00876F8F"/>
    <w:rsid w:val="00877644"/>
    <w:rsid w:val="00877729"/>
    <w:rsid w:val="008A22A7"/>
    <w:rsid w:val="008C73C0"/>
    <w:rsid w:val="008D7885"/>
    <w:rsid w:val="00912B0B"/>
    <w:rsid w:val="009205E9"/>
    <w:rsid w:val="0092174A"/>
    <w:rsid w:val="0092438C"/>
    <w:rsid w:val="00941D04"/>
    <w:rsid w:val="00963CEF"/>
    <w:rsid w:val="00993065"/>
    <w:rsid w:val="009A0661"/>
    <w:rsid w:val="009D0D28"/>
    <w:rsid w:val="009E6ACE"/>
    <w:rsid w:val="009E7B13"/>
    <w:rsid w:val="00A11EC6"/>
    <w:rsid w:val="00A131BD"/>
    <w:rsid w:val="00A2257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24CC"/>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033F8"/>
    <w:rsid w:val="00D10224"/>
    <w:rsid w:val="00D44612"/>
    <w:rsid w:val="00D50299"/>
    <w:rsid w:val="00D74320"/>
    <w:rsid w:val="00D779BF"/>
    <w:rsid w:val="00D83D45"/>
    <w:rsid w:val="00D93937"/>
    <w:rsid w:val="00DE207A"/>
    <w:rsid w:val="00DE2719"/>
    <w:rsid w:val="00DF1913"/>
    <w:rsid w:val="00E007B4"/>
    <w:rsid w:val="00E234CA"/>
    <w:rsid w:val="00E246B7"/>
    <w:rsid w:val="00E41364"/>
    <w:rsid w:val="00E57529"/>
    <w:rsid w:val="00E61AB4"/>
    <w:rsid w:val="00E70517"/>
    <w:rsid w:val="00E870D1"/>
    <w:rsid w:val="00EC0BB6"/>
    <w:rsid w:val="00ED346E"/>
    <w:rsid w:val="00EF7423"/>
    <w:rsid w:val="00F1136C"/>
    <w:rsid w:val="00F27DEC"/>
    <w:rsid w:val="00F3344F"/>
    <w:rsid w:val="00F52CD6"/>
    <w:rsid w:val="00F60CF4"/>
    <w:rsid w:val="00F92D2B"/>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1DD8E46B-BDC5-9F40-82C5-20699988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7B2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BargmannLab/SordilloBargmann20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1/dryad.ht76hdrf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76084-AC64-724C-AFE6-BA0BBDE5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Cori Bargmann</cp:lastModifiedBy>
  <cp:revision>4</cp:revision>
  <dcterms:created xsi:type="dcterms:W3CDTF">2021-09-23T22:08:00Z</dcterms:created>
  <dcterms:modified xsi:type="dcterms:W3CDTF">2021-09-23T22:19:00Z</dcterms:modified>
</cp:coreProperties>
</file>