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tblpY="3049"/>
        <w:tblW w:w="9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4"/>
        <w:gridCol w:w="1884"/>
        <w:gridCol w:w="1884"/>
        <w:gridCol w:w="1884"/>
        <w:gridCol w:w="1884"/>
      </w:tblGrid>
      <w:tr w:rsidR="002032CD" w:rsidRPr="002032CD" w14:paraId="67E65416" w14:textId="77777777" w:rsidTr="002032CD">
        <w:trPr>
          <w:trHeight w:val="641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58832E0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Cell line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51484E2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Stain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F3A8CD9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Chi-Squared T(x)</w:t>
            </w:r>
          </w:p>
          <w:p w14:paraId="243A23E5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Background </w:t>
            </w:r>
          </w:p>
          <w:p w14:paraId="657FD178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(OxR vs Parental)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393DB28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75469469"/>
            <w:r w:rsidRPr="002032C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Chi-Squared T(x)</w:t>
            </w:r>
          </w:p>
          <w:p w14:paraId="0A4B8352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Sample </w:t>
            </w:r>
          </w:p>
          <w:p w14:paraId="0DF9A8F3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(OxR vs Parental)</w:t>
            </w:r>
            <w:bookmarkEnd w:id="0"/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DD322AE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b/>
                <w:bCs/>
                <w:color w:val="000000"/>
                <w:kern w:val="24"/>
                <w:sz w:val="20"/>
                <w:szCs w:val="20"/>
              </w:rPr>
              <w:t>Significance</w:t>
            </w:r>
          </w:p>
        </w:tc>
      </w:tr>
      <w:tr w:rsidR="002032CD" w:rsidRPr="002032CD" w14:paraId="58E62364" w14:textId="77777777" w:rsidTr="002032CD">
        <w:trPr>
          <w:trHeight w:val="480"/>
        </w:trPr>
        <w:tc>
          <w:tcPr>
            <w:tcW w:w="188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A34B8E5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SW620</w:t>
            </w:r>
          </w:p>
        </w:tc>
        <w:tc>
          <w:tcPr>
            <w:tcW w:w="188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3A5E80F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DR4</w:t>
            </w:r>
          </w:p>
        </w:tc>
        <w:tc>
          <w:tcPr>
            <w:tcW w:w="188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EC44A23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43.54</w:t>
            </w:r>
          </w:p>
        </w:tc>
        <w:tc>
          <w:tcPr>
            <w:tcW w:w="188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B5CED84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106.74</w:t>
            </w:r>
          </w:p>
        </w:tc>
        <w:tc>
          <w:tcPr>
            <w:tcW w:w="1884" w:type="dxa"/>
            <w:tcBorders>
              <w:top w:val="single" w:sz="12" w:space="0" w:color="666666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710C1C2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2032CD" w:rsidRPr="002032CD" w14:paraId="3D8C39D0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FE88D2C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SW620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77C7C4A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DR5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DB922A3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43.54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2729571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307.20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0DBDBCD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2032CD" w:rsidRPr="002032CD" w14:paraId="60714160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792C198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SW620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419C6AC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DcR1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BE7A840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43.54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12E6B15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11.70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CCEB136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No</w:t>
            </w:r>
          </w:p>
        </w:tc>
      </w:tr>
      <w:tr w:rsidR="002032CD" w:rsidRPr="002032CD" w14:paraId="089377C6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3E5FB21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SW620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8E01979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DcR2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83E13CC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43.54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08A2E9B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35.37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02AE4AD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No</w:t>
            </w:r>
          </w:p>
        </w:tc>
      </w:tr>
      <w:tr w:rsidR="002032CD" w:rsidRPr="002032CD" w14:paraId="69CD5171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C669FE1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SW620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8103E64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FasR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2364DBF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2.95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8515830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271.82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3B109AE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2032CD" w:rsidRPr="002032CD" w14:paraId="0851EBF1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4BA585C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HCT116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BDC8202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DR4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5747698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443.32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FF68666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1182.10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F8EE772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2032CD" w:rsidRPr="002032CD" w14:paraId="240F2CFE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9D522C4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HCT116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0A3851C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DR5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C3636B8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443.32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6DE2FD8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95.20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4DE6D2D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No</w:t>
            </w:r>
          </w:p>
        </w:tc>
      </w:tr>
      <w:tr w:rsidR="002032CD" w:rsidRPr="002032CD" w14:paraId="6DF81D8F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53DD759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HCT116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07B71AF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DcR1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AC52641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443.32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8598A17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53.28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E138593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No</w:t>
            </w:r>
          </w:p>
        </w:tc>
      </w:tr>
      <w:tr w:rsidR="002032CD" w:rsidRPr="002032CD" w14:paraId="6EFAD468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292E9E3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HCT116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9239BE2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DcR2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61FEE97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443.32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210E741" w14:textId="77777777" w:rsidR="002032CD" w:rsidRPr="002032CD" w:rsidRDefault="002032CD" w:rsidP="00203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11.32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D847EA1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No</w:t>
            </w:r>
          </w:p>
        </w:tc>
      </w:tr>
      <w:tr w:rsidR="002032CD" w:rsidRPr="002032CD" w14:paraId="0132E896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7B38588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SW480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D166DAD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DR4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07A5353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88.47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FDB69F2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26.34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F7C5E1B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No</w:t>
            </w:r>
          </w:p>
        </w:tc>
      </w:tr>
      <w:tr w:rsidR="002032CD" w:rsidRPr="002032CD" w14:paraId="19B3A55A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9116D81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SW480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CA2AB61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DR5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7959274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88.47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0201EA4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17.46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B4463C0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No</w:t>
            </w:r>
          </w:p>
        </w:tc>
      </w:tr>
      <w:tr w:rsidR="002032CD" w:rsidRPr="002032CD" w14:paraId="60224B6B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BDB370D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SW480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3DBC0E5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DcR1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083DC7E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88.47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DAEBCAB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46.67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388BF5D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No</w:t>
            </w:r>
          </w:p>
        </w:tc>
      </w:tr>
      <w:tr w:rsidR="002032CD" w:rsidRPr="002032CD" w14:paraId="311AE19D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EB432CC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SW480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020D774F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DcR2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9A6B1D8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88.47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B018263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99.23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3F3F56B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2032CD" w:rsidRPr="002032CD" w14:paraId="330C70E6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F4E1268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HT29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1251FD6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DR4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843188E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54.33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111C1D3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76.58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11458503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2032CD" w:rsidRPr="002032CD" w14:paraId="294EB7A9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F53F2DB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HT29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298AA74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DR5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5CFF763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54.33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5652633C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29.15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1B5DF92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No</w:t>
            </w:r>
          </w:p>
        </w:tc>
      </w:tr>
      <w:tr w:rsidR="002032CD" w:rsidRPr="002032CD" w14:paraId="38F51666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4BE89D25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HT29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5E16A9C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DcR1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3C3B82B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54.33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67D06C4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95.81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5794913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2032CD" w:rsidRPr="002032CD" w14:paraId="63B3D524" w14:textId="77777777" w:rsidTr="002032CD">
        <w:trPr>
          <w:trHeight w:val="480"/>
        </w:trPr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D691F3F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Times New Roman" w:hAnsi="Arial" w:cs="Arial"/>
                <w:color w:val="000000"/>
                <w:kern w:val="24"/>
                <w:sz w:val="20"/>
                <w:szCs w:val="20"/>
              </w:rPr>
              <w:t>HT29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34E085B6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DcR2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24765815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54.33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6B1DE39C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color w:val="000000"/>
                <w:kern w:val="24"/>
                <w:sz w:val="20"/>
                <w:szCs w:val="20"/>
              </w:rPr>
              <w:t>68.73</w:t>
            </w:r>
          </w:p>
        </w:tc>
        <w:tc>
          <w:tcPr>
            <w:tcW w:w="1884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tcMar>
              <w:top w:w="15" w:type="dxa"/>
              <w:left w:w="92" w:type="dxa"/>
              <w:bottom w:w="0" w:type="dxa"/>
              <w:right w:w="92" w:type="dxa"/>
            </w:tcMar>
            <w:vAlign w:val="center"/>
            <w:hideMark/>
          </w:tcPr>
          <w:p w14:paraId="74B1CA89" w14:textId="77777777" w:rsidR="002032CD" w:rsidRPr="002032CD" w:rsidRDefault="002032CD" w:rsidP="002032CD">
            <w:pPr>
              <w:spacing w:after="0" w:line="254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032CD">
              <w:rPr>
                <w:rFonts w:ascii="Arial" w:eastAsia="Calibri" w:hAnsi="Arial" w:cs="Arial"/>
                <w:b/>
                <w:bCs/>
                <w:color w:val="000000"/>
                <w:kern w:val="24"/>
                <w:sz w:val="20"/>
                <w:szCs w:val="20"/>
              </w:rPr>
              <w:t>Yes</w:t>
            </w:r>
          </w:p>
        </w:tc>
      </w:tr>
    </w:tbl>
    <w:p w14:paraId="0A8D33EE" w14:textId="747BD2B0" w:rsidR="002032CD" w:rsidRPr="002032CD" w:rsidRDefault="002032CD" w:rsidP="002032CD">
      <w:pPr>
        <w:spacing w:line="240" w:lineRule="auto"/>
        <w:jc w:val="both"/>
        <w:rPr>
          <w:rFonts w:ascii="Arial" w:hAnsi="Arial" w:cs="Arial"/>
          <w:b/>
          <w:bCs/>
          <w:szCs w:val="24"/>
        </w:rPr>
      </w:pPr>
      <w:r w:rsidRPr="002032CD">
        <w:rPr>
          <w:rFonts w:ascii="Arial" w:hAnsi="Arial" w:cs="Arial"/>
          <w:b/>
          <w:bCs/>
          <w:szCs w:val="24"/>
        </w:rPr>
        <w:t xml:space="preserve">Supplementary </w:t>
      </w:r>
      <w:r w:rsidR="00B157F8">
        <w:rPr>
          <w:rFonts w:ascii="Arial" w:hAnsi="Arial" w:cs="Arial"/>
          <w:b/>
          <w:bCs/>
          <w:szCs w:val="24"/>
        </w:rPr>
        <w:t xml:space="preserve">File </w:t>
      </w:r>
      <w:r w:rsidRPr="002032CD">
        <w:rPr>
          <w:rFonts w:ascii="Arial" w:hAnsi="Arial" w:cs="Arial"/>
          <w:b/>
          <w:bCs/>
          <w:szCs w:val="24"/>
        </w:rPr>
        <w:t xml:space="preserve">1. Statistical reporting of Chi-Squared T(x) values for comparing distribution differences in flow cytometry staining. </w:t>
      </w:r>
      <w:r w:rsidRPr="002032CD">
        <w:rPr>
          <w:rFonts w:ascii="Arial" w:hAnsi="Arial" w:cs="Arial"/>
          <w:szCs w:val="24"/>
        </w:rPr>
        <w:t>Significance was determined if Chi-Squared T(x) sample &gt; Chi-Squared T(x) background.</w:t>
      </w:r>
    </w:p>
    <w:p w14:paraId="58304AD2" w14:textId="77777777" w:rsidR="00000995" w:rsidRDefault="00000995"/>
    <w:sectPr w:rsidR="000009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CD"/>
    <w:rsid w:val="00000995"/>
    <w:rsid w:val="002032CD"/>
    <w:rsid w:val="00B1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7A5A6"/>
  <w15:chartTrackingRefBased/>
  <w15:docId w15:val="{A7858628-1901-486D-B608-517DA4CF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Greenlee</dc:creator>
  <cp:keywords/>
  <dc:description/>
  <cp:lastModifiedBy>Joshua Greenlee</cp:lastModifiedBy>
  <cp:revision>2</cp:revision>
  <dcterms:created xsi:type="dcterms:W3CDTF">2021-07-08T21:10:00Z</dcterms:created>
  <dcterms:modified xsi:type="dcterms:W3CDTF">2021-07-08T21:15:00Z</dcterms:modified>
</cp:coreProperties>
</file>