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70B0CD5" w:rsidR="00877644" w:rsidRPr="00125190" w:rsidRDefault="00D81E6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was not estimated</w:t>
      </w:r>
      <w:r w:rsidR="002C336B">
        <w:rPr>
          <w:rFonts w:asciiTheme="minorHAnsi" w:hAnsiTheme="minorHAnsi"/>
        </w:rPr>
        <w:t xml:space="preserve"> because it does not apply</w:t>
      </w:r>
      <w:r>
        <w:rPr>
          <w:rFonts w:asciiTheme="minorHAnsi" w:hAnsiTheme="minorHAnsi"/>
        </w:rPr>
        <w:t xml:space="preserve">. The number of replicates </w:t>
      </w:r>
      <w:r w:rsidR="006D51D7">
        <w:rPr>
          <w:rFonts w:asciiTheme="minorHAnsi" w:hAnsiTheme="minorHAnsi"/>
        </w:rPr>
        <w:t xml:space="preserve">per experiment </w:t>
      </w:r>
      <w:r>
        <w:rPr>
          <w:rFonts w:asciiTheme="minorHAnsi" w:hAnsiTheme="minorHAnsi"/>
        </w:rPr>
        <w:t xml:space="preserve">was between </w:t>
      </w:r>
      <w:r w:rsidR="006D51D7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and </w:t>
      </w:r>
      <w:r w:rsidR="00613929">
        <w:rPr>
          <w:rFonts w:asciiTheme="minorHAnsi" w:hAnsiTheme="minorHAnsi"/>
        </w:rPr>
        <w:t>10</w:t>
      </w:r>
      <w:r>
        <w:rPr>
          <w:rFonts w:asciiTheme="minorHAnsi" w:hAnsiTheme="minorHAnsi"/>
        </w:rPr>
        <w:t>. This was based on the type of experiment and what the field recommend</w:t>
      </w:r>
      <w:r w:rsidR="006D51D7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2C336B">
        <w:rPr>
          <w:rFonts w:asciiTheme="minorHAnsi" w:hAnsiTheme="minorHAnsi"/>
        </w:rPr>
        <w:t>using</w:t>
      </w:r>
      <w:r w:rsidR="001B553E">
        <w:rPr>
          <w:rFonts w:asciiTheme="minorHAnsi" w:hAnsiTheme="minorHAnsi"/>
        </w:rPr>
        <w:t xml:space="preserve"> based on experience</w:t>
      </w:r>
      <w:r>
        <w:rPr>
          <w:rFonts w:asciiTheme="minorHAnsi" w:hAnsiTheme="minorHAnsi"/>
        </w:rPr>
        <w:t xml:space="preserve">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0BBFFCA" w14:textId="2687C920" w:rsidR="00932B18" w:rsidRDefault="001B553E" w:rsidP="00932B1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Detailed information about replicates is outlined in figure legends. </w:t>
      </w:r>
      <w:r w:rsidR="00932B18" w:rsidRPr="00932B18">
        <w:rPr>
          <w:rFonts w:asciiTheme="minorHAnsi" w:hAnsiTheme="minorHAnsi"/>
        </w:rPr>
        <w:t>No data were excluded from the analysis unless there was a clear issue with animal development because of the poor food quality</w:t>
      </w:r>
      <w:r w:rsidR="00932B18">
        <w:rPr>
          <w:rFonts w:asciiTheme="minorHAnsi" w:hAnsiTheme="minorHAnsi"/>
        </w:rPr>
        <w:t>.</w:t>
      </w:r>
    </w:p>
    <w:p w14:paraId="78102952" w14:textId="6D266DBE" w:rsidR="00B330BD" w:rsidRPr="00125190" w:rsidRDefault="00932B1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32B18">
        <w:rPr>
          <w:rFonts w:asciiTheme="minorHAnsi" w:hAnsiTheme="minorHAnsi"/>
        </w:rPr>
        <w:t>All mass spectrometer RAW files for quantitative proteomics analysis can be accessed through the </w:t>
      </w:r>
      <w:proofErr w:type="spellStart"/>
      <w:r w:rsidRPr="00932B18">
        <w:rPr>
          <w:rFonts w:asciiTheme="minorHAnsi" w:hAnsiTheme="minorHAnsi"/>
        </w:rPr>
        <w:t>MassIVE</w:t>
      </w:r>
      <w:proofErr w:type="spellEnd"/>
      <w:r w:rsidRPr="00932B18">
        <w:rPr>
          <w:rFonts w:asciiTheme="minorHAnsi" w:hAnsiTheme="minorHAnsi"/>
        </w:rPr>
        <w:t> data repository (massive.ucsd.edu) under the accession number MSV000086854</w:t>
      </w:r>
      <w:r>
        <w:rPr>
          <w:rFonts w:asciiTheme="minorHAnsi" w:hAnsiTheme="minorHAnsi"/>
        </w:rPr>
        <w:t>. Log in information was provided in the letter to the editor.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E310C5E" w14:textId="5B52485F" w:rsidR="007A5FEC" w:rsidRPr="00505C51" w:rsidRDefault="00E722C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Detailed information about </w:t>
      </w:r>
      <w:r w:rsidR="002C336B">
        <w:rPr>
          <w:rFonts w:asciiTheme="minorHAnsi" w:hAnsiTheme="minorHAnsi"/>
        </w:rPr>
        <w:t>statistics used</w:t>
      </w:r>
      <w:r w:rsidR="00613929">
        <w:rPr>
          <w:rFonts w:asciiTheme="minorHAnsi" w:hAnsiTheme="minorHAnsi"/>
        </w:rPr>
        <w:t xml:space="preserve"> in each experiment</w:t>
      </w:r>
      <w:r>
        <w:rPr>
          <w:rFonts w:asciiTheme="minorHAnsi" w:hAnsiTheme="minorHAnsi"/>
        </w:rPr>
        <w:t xml:space="preserve"> is outlined in figure legends.</w:t>
      </w:r>
      <w:r w:rsidR="00613929">
        <w:rPr>
          <w:rFonts w:asciiTheme="minorHAnsi" w:hAnsiTheme="minorHAnsi"/>
        </w:rPr>
        <w:t xml:space="preserve"> </w:t>
      </w:r>
      <w:r w:rsidR="007A5FEC">
        <w:rPr>
          <w:rFonts w:asciiTheme="minorHAnsi" w:hAnsiTheme="minorHAnsi"/>
        </w:rPr>
        <w:t>Quantification and statistical analysis is described in the section Materials and Methods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6D12757" w14:textId="44CD3C5F" w:rsidR="00932B18" w:rsidRPr="00932B18" w:rsidRDefault="002C336B" w:rsidP="00932B1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</w:t>
      </w:r>
      <w:r w:rsidR="00E722C0">
        <w:rPr>
          <w:rFonts w:asciiTheme="minorHAnsi" w:hAnsiTheme="minorHAnsi"/>
          <w:sz w:val="22"/>
          <w:szCs w:val="22"/>
        </w:rPr>
        <w:t xml:space="preserve"> does not apply to our study</w:t>
      </w:r>
      <w:r>
        <w:rPr>
          <w:rFonts w:asciiTheme="minorHAnsi" w:hAnsiTheme="minorHAnsi"/>
          <w:sz w:val="22"/>
          <w:szCs w:val="22"/>
        </w:rPr>
        <w:t xml:space="preserve"> because we are not using human or animal samples. We randomly collected our samples</w:t>
      </w:r>
      <w:r w:rsidR="00932B18">
        <w:rPr>
          <w:rFonts w:asciiTheme="minorHAnsi" w:hAnsiTheme="minorHAnsi"/>
          <w:sz w:val="22"/>
          <w:szCs w:val="22"/>
        </w:rPr>
        <w:t xml:space="preserve"> across </w:t>
      </w:r>
      <w:r w:rsidR="00932B18" w:rsidRPr="00932B18">
        <w:rPr>
          <w:rFonts w:asciiTheme="minorHAnsi" w:hAnsiTheme="minorHAnsi"/>
          <w:sz w:val="22"/>
          <w:szCs w:val="22"/>
        </w:rPr>
        <w:t>vials</w:t>
      </w:r>
      <w:r w:rsidR="00932B18">
        <w:rPr>
          <w:rFonts w:asciiTheme="minorHAnsi" w:hAnsiTheme="minorHAnsi"/>
          <w:sz w:val="22"/>
          <w:szCs w:val="22"/>
        </w:rPr>
        <w:t>.</w:t>
      </w:r>
      <w:r w:rsidR="007A5FEC">
        <w:rPr>
          <w:rFonts w:asciiTheme="minorHAnsi" w:hAnsiTheme="minorHAnsi"/>
          <w:sz w:val="22"/>
          <w:szCs w:val="22"/>
        </w:rPr>
        <w:t xml:space="preserve"> No masking was used</w:t>
      </w:r>
    </w:p>
    <w:p w14:paraId="1BE90311" w14:textId="68E114AE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9A12818" w14:textId="1BE02BC5" w:rsidR="00056640" w:rsidRPr="00505C51" w:rsidRDefault="0005664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data presented in Figures 1, </w:t>
      </w:r>
      <w:r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 xml:space="preserve">6, </w:t>
      </w:r>
      <w:r w:rsidR="0074570E">
        <w:rPr>
          <w:rFonts w:asciiTheme="minorHAnsi" w:hAnsiTheme="minorHAnsi"/>
          <w:sz w:val="22"/>
          <w:szCs w:val="22"/>
        </w:rPr>
        <w:t>raw data values, ANOVA results, multiple comparisons tests and summary statistics</w:t>
      </w:r>
      <w:r w:rsidR="0074570E">
        <w:rPr>
          <w:rFonts w:asciiTheme="minorHAnsi" w:hAnsiTheme="minorHAnsi"/>
          <w:sz w:val="22"/>
          <w:szCs w:val="22"/>
        </w:rPr>
        <w:t xml:space="preserve"> are included </w:t>
      </w:r>
      <w:r>
        <w:rPr>
          <w:rFonts w:asciiTheme="minorHAnsi" w:hAnsiTheme="minorHAnsi"/>
          <w:sz w:val="22"/>
          <w:szCs w:val="22"/>
        </w:rPr>
        <w:t xml:space="preserve">in </w:t>
      </w:r>
      <w:r w:rsidR="0074570E">
        <w:rPr>
          <w:rFonts w:asciiTheme="minorHAnsi" w:hAnsiTheme="minorHAnsi"/>
          <w:sz w:val="22"/>
          <w:szCs w:val="22"/>
        </w:rPr>
        <w:t xml:space="preserve">the associated </w:t>
      </w:r>
      <w:r w:rsidR="0074570E">
        <w:rPr>
          <w:rFonts w:asciiTheme="minorHAnsi" w:hAnsiTheme="minorHAnsi"/>
          <w:sz w:val="22"/>
          <w:szCs w:val="22"/>
        </w:rPr>
        <w:t xml:space="preserve">Source </w:t>
      </w:r>
      <w:r w:rsidR="0074570E">
        <w:rPr>
          <w:rFonts w:asciiTheme="minorHAnsi" w:hAnsiTheme="minorHAnsi"/>
          <w:sz w:val="22"/>
          <w:szCs w:val="22"/>
        </w:rPr>
        <w:t>File files for each figure.</w:t>
      </w:r>
      <w:r>
        <w:rPr>
          <w:rFonts w:asciiTheme="minorHAnsi" w:hAnsiTheme="minorHAnsi"/>
          <w:sz w:val="22"/>
          <w:szCs w:val="22"/>
        </w:rPr>
        <w:t xml:space="preserve"> </w:t>
      </w:r>
      <w:r w:rsidR="00A815A2">
        <w:rPr>
          <w:rFonts w:asciiTheme="minorHAnsi" w:hAnsiTheme="minorHAnsi"/>
          <w:sz w:val="22"/>
          <w:szCs w:val="22"/>
        </w:rPr>
        <w:t>Code used to automatically measure size of lipid droplets in ImageJ was included in Source data.</w:t>
      </w:r>
      <w:bookmarkStart w:id="0" w:name="_GoBack"/>
      <w:bookmarkEnd w:id="0"/>
    </w:p>
    <w:p w14:paraId="08C9EF2F" w14:textId="77777777" w:rsidR="00A62B52" w:rsidRPr="00406FF4" w:rsidRDefault="00A62B52" w:rsidP="0074570E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EB94E" w14:textId="77777777" w:rsidR="00C7080F" w:rsidRDefault="00C7080F" w:rsidP="004215FE">
      <w:r>
        <w:separator/>
      </w:r>
    </w:p>
  </w:endnote>
  <w:endnote w:type="continuationSeparator" w:id="0">
    <w:p w14:paraId="723B4AF5" w14:textId="77777777" w:rsidR="00C7080F" w:rsidRDefault="00C7080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C3035" w14:textId="77777777" w:rsidR="00C7080F" w:rsidRDefault="00C7080F" w:rsidP="004215FE">
      <w:r>
        <w:separator/>
      </w:r>
    </w:p>
  </w:footnote>
  <w:footnote w:type="continuationSeparator" w:id="0">
    <w:p w14:paraId="04B74C85" w14:textId="77777777" w:rsidR="00C7080F" w:rsidRDefault="00C7080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664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553E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336B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5C9C"/>
    <w:rsid w:val="00471732"/>
    <w:rsid w:val="004A5C32"/>
    <w:rsid w:val="004B41D4"/>
    <w:rsid w:val="004C5E12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442D"/>
    <w:rsid w:val="00605A12"/>
    <w:rsid w:val="006109F7"/>
    <w:rsid w:val="00613929"/>
    <w:rsid w:val="00634AC7"/>
    <w:rsid w:val="00657587"/>
    <w:rsid w:val="00661DCC"/>
    <w:rsid w:val="00672545"/>
    <w:rsid w:val="00685CCF"/>
    <w:rsid w:val="006A632B"/>
    <w:rsid w:val="006C06F5"/>
    <w:rsid w:val="006C7BC3"/>
    <w:rsid w:val="006D51D7"/>
    <w:rsid w:val="006E4A6C"/>
    <w:rsid w:val="006E6B2A"/>
    <w:rsid w:val="00700103"/>
    <w:rsid w:val="007137E1"/>
    <w:rsid w:val="0074570E"/>
    <w:rsid w:val="00762B36"/>
    <w:rsid w:val="00763BA5"/>
    <w:rsid w:val="0076524F"/>
    <w:rsid w:val="00767B26"/>
    <w:rsid w:val="00795CED"/>
    <w:rsid w:val="007A5FEC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2B18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935"/>
    <w:rsid w:val="00A32E20"/>
    <w:rsid w:val="00A5368C"/>
    <w:rsid w:val="00A62B52"/>
    <w:rsid w:val="00A815A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080F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1E6F"/>
    <w:rsid w:val="00D83D45"/>
    <w:rsid w:val="00D93937"/>
    <w:rsid w:val="00DB77A4"/>
    <w:rsid w:val="00DE207A"/>
    <w:rsid w:val="00DE2719"/>
    <w:rsid w:val="00DF1913"/>
    <w:rsid w:val="00E007B4"/>
    <w:rsid w:val="00E234CA"/>
    <w:rsid w:val="00E41364"/>
    <w:rsid w:val="00E61AB4"/>
    <w:rsid w:val="00E70517"/>
    <w:rsid w:val="00E722C0"/>
    <w:rsid w:val="00E870D1"/>
    <w:rsid w:val="00ED346E"/>
    <w:rsid w:val="00EF7423"/>
    <w:rsid w:val="00F27DEC"/>
    <w:rsid w:val="00F3344F"/>
    <w:rsid w:val="00F33B47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82172A4-FC38-2340-8108-1E9A5729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957F69-C58E-784D-8DB7-95C5AFFB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Zappia, Maria</cp:lastModifiedBy>
  <cp:revision>2</cp:revision>
  <dcterms:created xsi:type="dcterms:W3CDTF">2021-06-08T17:14:00Z</dcterms:created>
  <dcterms:modified xsi:type="dcterms:W3CDTF">2021-06-08T17:14:00Z</dcterms:modified>
</cp:coreProperties>
</file>