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5FE7437" w:rsidR="00FD4937" w:rsidRPr="00125190" w:rsidRDefault="00060E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rPr>
      </w:pPr>
      <w:r>
        <w:rPr>
          <w:rFonts w:asciiTheme="minorHAnsi" w:hAnsiTheme="minorHAnsi"/>
        </w:rPr>
        <w:t>Sample size was determined empirically. Sample size is clearly indicated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4C2408E" w:rsidR="00FD4937" w:rsidRPr="00060EC8" w:rsidRDefault="00060E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eastAsia="ja-JP"/>
        </w:rPr>
      </w:pPr>
      <w:r>
        <w:rPr>
          <w:rFonts w:asciiTheme="minorHAnsi" w:hAnsiTheme="minorHAnsi"/>
        </w:rPr>
        <w:t>The experimental findings were reliably reproduced. The number of experiments and the number of biological replication are indicated in each figure legend. No data were excluded, except those from preliminary experiments.</w:t>
      </w:r>
      <w:r>
        <w:rPr>
          <w:rFonts w:asciiTheme="minorHAnsi" w:hAnsiTheme="minorHAnsi"/>
          <w:lang w:val="en-US" w:eastAsia="ja-JP"/>
        </w:rPr>
        <w:t xml:space="preserve"> </w:t>
      </w:r>
      <w:r>
        <w:t>High-throughput sequence data have been uploaded with a private link for reviewers provided. These are available from GEO, which is shown in the section of data availability.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F4FC3B4" w:rsidR="00FD4937" w:rsidRPr="00505C51" w:rsidRDefault="00720135" w:rsidP="00720135">
      <w:pPr>
        <w:framePr w:w="8149" w:h="1088" w:hSpace="180" w:wrap="around" w:vAnchor="text" w:hAnchor="page" w:x="1942" w:y="55"/>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in each figure legend. Raw data are presented as Excel file in each figure. We describe the statistical tests used, exact values of N</w:t>
      </w:r>
      <w:r>
        <w:rPr>
          <w:rFonts w:asciiTheme="minorHAnsi" w:hAnsiTheme="minorHAnsi"/>
          <w:sz w:val="22"/>
          <w:szCs w:val="22"/>
          <w:lang w:eastAsia="ja-JP"/>
        </w:rPr>
        <w:t xml:space="preserve">, definitions of </w:t>
      </w:r>
      <w:proofErr w:type="spellStart"/>
      <w:r>
        <w:rPr>
          <w:rFonts w:asciiTheme="minorHAnsi" w:hAnsiTheme="minorHAnsi"/>
          <w:sz w:val="22"/>
          <w:szCs w:val="22"/>
          <w:lang w:eastAsia="ja-JP"/>
        </w:rPr>
        <w:t>center</w:t>
      </w:r>
      <w:proofErr w:type="spellEnd"/>
      <w:r>
        <w:rPr>
          <w:rFonts w:asciiTheme="minorHAnsi" w:hAnsiTheme="minorHAnsi"/>
          <w:sz w:val="22"/>
          <w:szCs w:val="22"/>
          <w:lang w:eastAsia="ja-JP"/>
        </w:rPr>
        <w:t>, and dispersion and precision measures for each experiment in figure legends. We report p-values for each experiment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974EF9D" w:rsidR="00FD4937" w:rsidRPr="00720135" w:rsidRDefault="007201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In our studies, masking was not used.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w:t>
      </w:r>
      <w:bookmarkStart w:id="1" w:name="_GoBack"/>
      <w:bookmarkEnd w:id="1"/>
      <w:r w:rsidRPr="00505C51">
        <w:rPr>
          <w:rFonts w:asciiTheme="minorHAnsi" w:hAnsiTheme="minorHAnsi"/>
          <w:sz w:val="22"/>
          <w:szCs w:val="22"/>
        </w:rPr>
        <w:t>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61941E2" w:rsidR="00FD4937" w:rsidRPr="00720135" w:rsidRDefault="007201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We have provided source data files in Excel or PDF for all applicable figures.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7858F" w14:textId="77777777" w:rsidR="0008109B" w:rsidRDefault="0008109B">
      <w:r>
        <w:separator/>
      </w:r>
    </w:p>
  </w:endnote>
  <w:endnote w:type="continuationSeparator" w:id="0">
    <w:p w14:paraId="43CFC51D" w14:textId="77777777" w:rsidR="0008109B" w:rsidRDefault="000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38C33" w14:textId="77777777" w:rsidR="0008109B" w:rsidRDefault="0008109B">
      <w:r>
        <w:separator/>
      </w:r>
    </w:p>
  </w:footnote>
  <w:footnote w:type="continuationSeparator" w:id="0">
    <w:p w14:paraId="55188A3E" w14:textId="77777777" w:rsidR="0008109B" w:rsidRDefault="00081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ja-JP"/>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ja-JP"/>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60EC8"/>
    <w:rsid w:val="0008109B"/>
    <w:rsid w:val="00332DC6"/>
    <w:rsid w:val="00720135"/>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Macintosh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Katsuto Hozumi</cp:lastModifiedBy>
  <cp:revision>2</cp:revision>
  <dcterms:created xsi:type="dcterms:W3CDTF">2021-03-17T01:22:00Z</dcterms:created>
  <dcterms:modified xsi:type="dcterms:W3CDTF">2021-03-17T01:22:00Z</dcterms:modified>
</cp:coreProperties>
</file>