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6480FBF" w:rsidR="00877644" w:rsidRPr="00125190" w:rsidRDefault="00F6503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F65037">
        <w:rPr>
          <w:rFonts w:asciiTheme="minorHAnsi" w:hAnsiTheme="minorHAnsi"/>
        </w:rPr>
        <w:t>As our study was the first to describe repetition-related gamma enhancement in MEG, no existing estimate of effect size could be obtained for power calculations. Instead, a sample size above the average of experimental MEG studies was chosen (N=30).</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863E4F8" w:rsidR="00B330BD" w:rsidRPr="00125190" w:rsidRDefault="00F6503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Relevant information can be found in Methods – MEG recordings, Methods – Data analysis and Methods – Pupil size analyses.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EF4B70D" w:rsidR="0015519A" w:rsidRPr="00505C51" w:rsidRDefault="00F6503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Relevant information can be found in all figure legends as well as in Methods – Statistical analy</w:t>
      </w:r>
      <w:bookmarkStart w:id="0" w:name="_GoBack"/>
      <w:bookmarkEnd w:id="0"/>
      <w:r>
        <w:rPr>
          <w:rFonts w:asciiTheme="minorHAnsi" w:hAnsiTheme="minorHAnsi"/>
          <w:sz w:val="22"/>
          <w:szCs w:val="22"/>
        </w:rPr>
        <w:t>ses.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0C4E9B8" w:rsidR="00BC3CCE" w:rsidRPr="00505C51" w:rsidRDefault="00F6503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w:t>
      </w:r>
      <w:r w:rsidRPr="00F65037">
        <w:rPr>
          <w:rFonts w:asciiTheme="minorHAnsi" w:hAnsiTheme="minorHAnsi"/>
          <w:sz w:val="22"/>
          <w:szCs w:val="22"/>
        </w:rPr>
        <w:t>llocation of participants into experimental groups was not relevant to our study, because our analyses did not compare between groups. Rather, our analyses of interest investigated within each participant the effect of repetition number. Across blocks of repetitions, stimulus orientation was chosen randomly out of four possible orientations.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911B7CA" w:rsidR="00BC3CCE" w:rsidRPr="00505C51" w:rsidRDefault="00F6503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65037">
        <w:rPr>
          <w:rFonts w:asciiTheme="minorHAnsi" w:hAnsiTheme="minorHAnsi"/>
          <w:sz w:val="22"/>
          <w:szCs w:val="22"/>
        </w:rPr>
        <w:t>Per-trial data and code for statistical analyses have been uploaded and are available at https://doi.org/10.5281/zenodo.4269714.</w:t>
      </w:r>
    </w:p>
    <w:p w14:paraId="08C9EF2F" w14:textId="77777777" w:rsidR="00A62B52" w:rsidRPr="00406FF4" w:rsidRDefault="00A62B52" w:rsidP="00F65037">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82363" w14:textId="77777777" w:rsidR="00E4685D" w:rsidRDefault="00E4685D" w:rsidP="004215FE">
      <w:r>
        <w:separator/>
      </w:r>
    </w:p>
  </w:endnote>
  <w:endnote w:type="continuationSeparator" w:id="0">
    <w:p w14:paraId="21D99A81" w14:textId="77777777" w:rsidR="00E4685D" w:rsidRDefault="00E4685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B27E87">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611A8" w14:textId="77777777" w:rsidR="00E4685D" w:rsidRDefault="00E4685D" w:rsidP="004215FE">
      <w:r>
        <w:separator/>
      </w:r>
    </w:p>
  </w:footnote>
  <w:footnote w:type="continuationSeparator" w:id="0">
    <w:p w14:paraId="3727C4E8" w14:textId="77777777" w:rsidR="00E4685D" w:rsidRDefault="00E4685D"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SzMDMwtbQ0NjYwNjFS0lEKTi0uzszPAykwrAUAcwmUWSwAAAA="/>
  </w:docVars>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27E87"/>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4685D"/>
    <w:rsid w:val="00E61AB4"/>
    <w:rsid w:val="00E70517"/>
    <w:rsid w:val="00E870D1"/>
    <w:rsid w:val="00ED346E"/>
    <w:rsid w:val="00EF7423"/>
    <w:rsid w:val="00F27DEC"/>
    <w:rsid w:val="00F3344F"/>
    <w:rsid w:val="00F60CF4"/>
    <w:rsid w:val="00F65037"/>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D4120BA-94BA-495B-8CCA-008D02C2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65449-CE10-46B3-9C3D-A431DC1B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benjamin.stauch@esi-frankfurt.de</cp:lastModifiedBy>
  <cp:revision>28</cp:revision>
  <dcterms:created xsi:type="dcterms:W3CDTF">2017-06-13T14:43:00Z</dcterms:created>
  <dcterms:modified xsi:type="dcterms:W3CDTF">2021-03-31T17:51:00Z</dcterms:modified>
</cp:coreProperties>
</file>