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BE35395" w:rsidR="00FD4937" w:rsidRPr="00125190" w:rsidRDefault="00B95D6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macrophages examined per experiment was based on the number of images that could be acquired per condition (described in the materials and methods). The specific sample size is reported in each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19AB1C1" w:rsidR="00FD4937" w:rsidRPr="00125190" w:rsidRDefault="00B95D6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was performed a minimum of three times (3 biological replicates) as reported in the figure legends. We consider a biological replicate to be a macrophages plated on different days and incubated with a fresh population of supported-lipid bilayer coated beads. Technical replicates (separate wells of macrophages assayed in parallel) were not performed.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7BC3A4D" w:rsidR="00FD4937" w:rsidRPr="00505C51" w:rsidRDefault="00CB3A6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listed in the </w:t>
      </w:r>
      <w:r w:rsidR="00F17EBE">
        <w:rPr>
          <w:rFonts w:asciiTheme="minorHAnsi" w:hAnsiTheme="minorHAnsi"/>
          <w:sz w:val="22"/>
          <w:szCs w:val="22"/>
        </w:rPr>
        <w:t xml:space="preserve">relevant </w:t>
      </w:r>
      <w:r>
        <w:rPr>
          <w:rFonts w:asciiTheme="minorHAnsi" w:hAnsiTheme="minorHAnsi"/>
          <w:sz w:val="22"/>
          <w:szCs w:val="22"/>
        </w:rPr>
        <w:t xml:space="preserve">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9013AFA" w:rsidR="00FD4937" w:rsidRPr="00505C51" w:rsidRDefault="005A67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was necessary for this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30531F5" w:rsidR="00FD4937" w:rsidRPr="00505C51" w:rsidRDefault="005675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Figure 2- Figure Supplement 2</w:t>
      </w:r>
      <w:r w:rsidR="00AE0F32">
        <w:rPr>
          <w:rFonts w:asciiTheme="minorHAnsi" w:hAnsiTheme="minorHAnsi"/>
          <w:sz w:val="22"/>
          <w:szCs w:val="22"/>
        </w:rPr>
        <w:t xml:space="preserve">. </w:t>
      </w:r>
      <w:bookmarkStart w:id="1" w:name="_GoBack"/>
      <w:bookmarkEnd w:id="1"/>
      <w:r w:rsidR="00AE0F32">
        <w:rPr>
          <w:rFonts w:asciiTheme="minorHAnsi" w:hAnsiTheme="minorHAnsi"/>
          <w:sz w:val="22"/>
          <w:szCs w:val="22"/>
        </w:rPr>
        <w:t>Generally the raw image files are too large to share easily (several TB of data), and this is not the standard in the field.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4169D" w14:textId="77777777" w:rsidR="008E3B54" w:rsidRDefault="008E3B54">
      <w:r>
        <w:separator/>
      </w:r>
    </w:p>
  </w:endnote>
  <w:endnote w:type="continuationSeparator" w:id="0">
    <w:p w14:paraId="2F348B10" w14:textId="77777777" w:rsidR="008E3B54" w:rsidRDefault="008E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CCC6B" w14:textId="77777777" w:rsidR="008E3B54" w:rsidRDefault="008E3B54">
      <w:r>
        <w:separator/>
      </w:r>
    </w:p>
  </w:footnote>
  <w:footnote w:type="continuationSeparator" w:id="0">
    <w:p w14:paraId="67B4A873" w14:textId="77777777" w:rsidR="008E3B54" w:rsidRDefault="008E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C633B"/>
    <w:rsid w:val="0051298A"/>
    <w:rsid w:val="00567568"/>
    <w:rsid w:val="005A67A3"/>
    <w:rsid w:val="008E3B54"/>
    <w:rsid w:val="00A0248A"/>
    <w:rsid w:val="00AE0F32"/>
    <w:rsid w:val="00B95D62"/>
    <w:rsid w:val="00BE5736"/>
    <w:rsid w:val="00CB3A65"/>
    <w:rsid w:val="00CC029B"/>
    <w:rsid w:val="00F17EB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AE0F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0F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Morrissey, Meghan</cp:lastModifiedBy>
  <cp:revision>7</cp:revision>
  <dcterms:created xsi:type="dcterms:W3CDTF">2021-04-27T06:02:00Z</dcterms:created>
  <dcterms:modified xsi:type="dcterms:W3CDTF">2021-04-27T17:16:00Z</dcterms:modified>
</cp:coreProperties>
</file>