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702349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702349">
        <w:rPr>
          <w:rFonts w:asciiTheme="minorHAnsi" w:hAnsiTheme="minorHAnsi"/>
          <w:bCs/>
          <w:sz w:val="22"/>
          <w:szCs w:val="22"/>
        </w:rPr>
        <w:t>Whe</w:t>
      </w:r>
      <w:r w:rsidR="007B7AF0" w:rsidRPr="00702349">
        <w:rPr>
          <w:rFonts w:asciiTheme="minorHAnsi" w:hAnsiTheme="minorHAnsi"/>
          <w:bCs/>
          <w:sz w:val="22"/>
          <w:szCs w:val="22"/>
        </w:rPr>
        <w:t>re</w:t>
      </w:r>
      <w:r w:rsidR="00963CEF" w:rsidRPr="00702349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702349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702349">
        <w:rPr>
          <w:rFonts w:asciiTheme="minorHAnsi" w:hAnsiTheme="minorHAnsi"/>
          <w:bCs/>
          <w:sz w:val="22"/>
          <w:szCs w:val="22"/>
        </w:rPr>
        <w:t>should</w:t>
      </w:r>
      <w:r w:rsidR="007C1A97" w:rsidRPr="00702349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702349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702349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702349">
        <w:rPr>
          <w:rFonts w:asciiTheme="minorHAnsi" w:hAnsiTheme="minorHAnsi"/>
          <w:bCs/>
          <w:sz w:val="22"/>
          <w:szCs w:val="22"/>
        </w:rPr>
        <w:t>th</w:t>
      </w:r>
      <w:r w:rsidR="007B7AF0" w:rsidRPr="00702349">
        <w:rPr>
          <w:rFonts w:asciiTheme="minorHAnsi" w:hAnsiTheme="minorHAnsi"/>
          <w:bCs/>
          <w:sz w:val="22"/>
          <w:szCs w:val="22"/>
        </w:rPr>
        <w:t>is</w:t>
      </w:r>
      <w:r w:rsidR="007C1A97" w:rsidRPr="00702349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702349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702349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702349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702349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702349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702349">
        <w:rPr>
          <w:rFonts w:asciiTheme="minorHAnsi" w:hAnsiTheme="minorHAnsi"/>
          <w:bCs/>
          <w:sz w:val="22"/>
          <w:szCs w:val="22"/>
        </w:rPr>
        <w:t xml:space="preserve">and/or </w:t>
      </w:r>
      <w:r w:rsidRPr="00702349">
        <w:rPr>
          <w:rFonts w:asciiTheme="minorHAnsi" w:hAnsiTheme="minorHAnsi"/>
          <w:bCs/>
          <w:sz w:val="22"/>
          <w:szCs w:val="22"/>
        </w:rPr>
        <w:t>contact us:</w:t>
      </w:r>
      <w:r w:rsidRPr="00702349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702349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702349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702349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3CF332A" w:rsidR="00877644" w:rsidRPr="00702349" w:rsidRDefault="007023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2349">
        <w:rPr>
          <w:rFonts w:asciiTheme="minorHAnsi" w:hAnsiTheme="minorHAnsi"/>
          <w:sz w:val="22"/>
          <w:szCs w:val="22"/>
        </w:rPr>
        <w:t xml:space="preserve">No </w:t>
      </w:r>
      <w:r>
        <w:rPr>
          <w:rFonts w:asciiTheme="minorHAnsi" w:hAnsiTheme="minorHAnsi"/>
          <w:sz w:val="22"/>
          <w:szCs w:val="22"/>
        </w:rPr>
        <w:t xml:space="preserve">sample size estimation and </w:t>
      </w:r>
      <w:r w:rsidRPr="00702349">
        <w:rPr>
          <w:rFonts w:asciiTheme="minorHAnsi" w:hAnsiTheme="minorHAnsi"/>
          <w:sz w:val="22"/>
          <w:szCs w:val="22"/>
        </w:rPr>
        <w:t>power analysis w</w:t>
      </w:r>
      <w:r>
        <w:rPr>
          <w:rFonts w:asciiTheme="minorHAnsi" w:hAnsiTheme="minorHAnsi"/>
          <w:sz w:val="22"/>
          <w:szCs w:val="22"/>
        </w:rPr>
        <w:t>ere required for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C3839D" w:rsidR="00B330BD" w:rsidRDefault="007023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702349">
        <w:rPr>
          <w:rFonts w:asciiTheme="minorHAnsi" w:hAnsiTheme="minorHAnsi"/>
          <w:sz w:val="22"/>
          <w:szCs w:val="22"/>
        </w:rPr>
        <w:t>he number of replicates</w:t>
      </w:r>
      <w:r>
        <w:rPr>
          <w:rFonts w:asciiTheme="minorHAnsi" w:hAnsiTheme="minorHAnsi"/>
          <w:sz w:val="22"/>
          <w:szCs w:val="22"/>
        </w:rPr>
        <w:t xml:space="preserve"> for each experiment is indicated in</w:t>
      </w:r>
      <w:r w:rsidRPr="00702349">
        <w:rPr>
          <w:rFonts w:asciiTheme="minorHAnsi" w:hAnsiTheme="minorHAnsi"/>
          <w:sz w:val="22"/>
          <w:szCs w:val="22"/>
        </w:rPr>
        <w:t xml:space="preserve"> the “materials and methods” section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02349">
        <w:rPr>
          <w:rFonts w:asciiTheme="minorHAnsi" w:hAnsiTheme="minorHAnsi"/>
          <w:sz w:val="22"/>
          <w:szCs w:val="22"/>
        </w:rPr>
        <w:t xml:space="preserve">and in </w:t>
      </w:r>
      <w:r>
        <w:rPr>
          <w:rFonts w:asciiTheme="minorHAnsi" w:hAnsiTheme="minorHAnsi"/>
          <w:sz w:val="22"/>
          <w:szCs w:val="22"/>
        </w:rPr>
        <w:t>the legend of each figure.</w:t>
      </w:r>
      <w:r w:rsidRPr="00702349">
        <w:rPr>
          <w:rFonts w:asciiTheme="minorHAnsi" w:hAnsiTheme="minorHAnsi"/>
          <w:sz w:val="22"/>
          <w:szCs w:val="22"/>
        </w:rPr>
        <w:t xml:space="preserve"> </w:t>
      </w:r>
    </w:p>
    <w:p w14:paraId="6C9D0B2A" w14:textId="0B7E81AC" w:rsidR="00702349" w:rsidRDefault="00237C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</w:t>
      </w:r>
      <w:r w:rsidR="007023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used</w:t>
      </w:r>
      <w:r w:rsidR="00702349">
        <w:rPr>
          <w:rFonts w:asciiTheme="minorHAnsi" w:hAnsiTheme="minorHAnsi"/>
          <w:sz w:val="22"/>
          <w:szCs w:val="22"/>
        </w:rPr>
        <w:t xml:space="preserve"> biological replicates</w:t>
      </w:r>
      <w:r w:rsidR="006B7C25">
        <w:rPr>
          <w:rFonts w:asciiTheme="minorHAnsi" w:hAnsiTheme="minorHAnsi"/>
          <w:sz w:val="22"/>
          <w:szCs w:val="22"/>
        </w:rPr>
        <w:t xml:space="preserve"> for all experiments</w:t>
      </w:r>
      <w:bookmarkStart w:id="0" w:name="_GoBack"/>
      <w:bookmarkEnd w:id="0"/>
      <w:r w:rsidR="00702349">
        <w:rPr>
          <w:rFonts w:asciiTheme="minorHAnsi" w:hAnsiTheme="minorHAnsi"/>
          <w:sz w:val="22"/>
          <w:szCs w:val="22"/>
        </w:rPr>
        <w:t>.</w:t>
      </w:r>
    </w:p>
    <w:p w14:paraId="24A82752" w14:textId="0CF6C1DB" w:rsidR="00702349" w:rsidRPr="00702349" w:rsidRDefault="00DA092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</w:t>
      </w:r>
      <w:r w:rsidR="00702349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t encounter any outliers and no</w:t>
      </w:r>
      <w:r w:rsidR="00702349">
        <w:rPr>
          <w:rFonts w:asciiTheme="minorHAnsi" w:hAnsiTheme="minorHAnsi"/>
          <w:sz w:val="22"/>
          <w:szCs w:val="22"/>
        </w:rPr>
        <w:t xml:space="preserve">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3C5598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3C5598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3C5598">
        <w:rPr>
          <w:rFonts w:asciiTheme="minorHAnsi" w:hAnsiTheme="minorHAnsi"/>
          <w:sz w:val="22"/>
          <w:szCs w:val="22"/>
        </w:rPr>
        <w:t xml:space="preserve">only </w:t>
      </w:r>
      <w:r w:rsidRPr="003C5598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3200FCC" w14:textId="01718B5D" w:rsidR="004421A7" w:rsidRPr="004421A7" w:rsidRDefault="004421A7" w:rsidP="004421A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4421A7">
        <w:rPr>
          <w:rFonts w:ascii="Calibri" w:hAnsi="Calibri" w:cs="Calibri"/>
          <w:sz w:val="22"/>
          <w:szCs w:val="22"/>
        </w:rPr>
        <w:t>Statistical analysis methods are described in the Methods section</w:t>
      </w:r>
      <w:r w:rsidR="00771E07">
        <w:rPr>
          <w:rFonts w:ascii="Calibri" w:hAnsi="Calibri" w:cs="Calibri"/>
          <w:sz w:val="22"/>
          <w:szCs w:val="22"/>
        </w:rPr>
        <w:t xml:space="preserve"> </w:t>
      </w:r>
      <w:r w:rsidR="00771E07" w:rsidRPr="004421A7">
        <w:rPr>
          <w:rFonts w:ascii="Calibri" w:hAnsi="Calibri" w:cs="Calibri"/>
          <w:sz w:val="22"/>
          <w:szCs w:val="22"/>
        </w:rPr>
        <w:t>and more details can be found</w:t>
      </w:r>
      <w:r w:rsidRPr="004421A7">
        <w:rPr>
          <w:rFonts w:ascii="Calibri" w:hAnsi="Calibri" w:cs="Calibri"/>
          <w:sz w:val="22"/>
          <w:szCs w:val="22"/>
        </w:rPr>
        <w:t xml:space="preserve"> </w:t>
      </w:r>
      <w:r w:rsidR="00771E07">
        <w:rPr>
          <w:rFonts w:ascii="Calibri" w:hAnsi="Calibri" w:cs="Calibri"/>
          <w:sz w:val="22"/>
          <w:szCs w:val="22"/>
        </w:rPr>
        <w:t>in the legend of each figure.</w:t>
      </w:r>
    </w:p>
    <w:p w14:paraId="707D4C05" w14:textId="77777777" w:rsidR="0015519A" w:rsidRPr="006B7C25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4BFAA5" w:rsidR="00BC3CCE" w:rsidRPr="00505C51" w:rsidRDefault="004421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our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5168DD4" w:rsidR="00BC3CCE" w:rsidRPr="00702349" w:rsidRDefault="007023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2349">
        <w:rPr>
          <w:rFonts w:asciiTheme="minorHAnsi" w:hAnsiTheme="minorHAnsi"/>
          <w:sz w:val="22"/>
          <w:szCs w:val="22"/>
        </w:rPr>
        <w:t>All available data is reported in the m</w:t>
      </w:r>
      <w:r>
        <w:rPr>
          <w:rFonts w:asciiTheme="minorHAnsi" w:hAnsiTheme="minorHAnsi"/>
          <w:sz w:val="22"/>
          <w:szCs w:val="22"/>
        </w:rPr>
        <w:t>anuscript.</w:t>
      </w:r>
    </w:p>
    <w:p w14:paraId="08C9EF2F" w14:textId="77777777" w:rsidR="00A62B52" w:rsidRPr="00702349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702349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6E9DA" w14:textId="77777777" w:rsidR="002A176E" w:rsidRDefault="002A176E" w:rsidP="004215FE">
      <w:r>
        <w:separator/>
      </w:r>
    </w:p>
  </w:endnote>
  <w:endnote w:type="continuationSeparator" w:id="0">
    <w:p w14:paraId="3C5AA3D5" w14:textId="77777777" w:rsidR="002A176E" w:rsidRDefault="002A17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5FE0F" w14:textId="77777777" w:rsidR="002A176E" w:rsidRDefault="002A176E" w:rsidP="004215FE">
      <w:r>
        <w:separator/>
      </w:r>
    </w:p>
  </w:footnote>
  <w:footnote w:type="continuationSeparator" w:id="0">
    <w:p w14:paraId="54EA4200" w14:textId="77777777" w:rsidR="002A176E" w:rsidRDefault="002A17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9FD"/>
    <w:rsid w:val="0015519A"/>
    <w:rsid w:val="001618D5"/>
    <w:rsid w:val="00175192"/>
    <w:rsid w:val="001E1D59"/>
    <w:rsid w:val="00212F30"/>
    <w:rsid w:val="00217B9E"/>
    <w:rsid w:val="002336C6"/>
    <w:rsid w:val="00237CA9"/>
    <w:rsid w:val="00241081"/>
    <w:rsid w:val="00266462"/>
    <w:rsid w:val="002A068D"/>
    <w:rsid w:val="002A0ED1"/>
    <w:rsid w:val="002A176E"/>
    <w:rsid w:val="002A7487"/>
    <w:rsid w:val="00307F5D"/>
    <w:rsid w:val="003248ED"/>
    <w:rsid w:val="00370080"/>
    <w:rsid w:val="003C5598"/>
    <w:rsid w:val="003F19A6"/>
    <w:rsid w:val="00402ADD"/>
    <w:rsid w:val="00406FF4"/>
    <w:rsid w:val="0041682E"/>
    <w:rsid w:val="004215FE"/>
    <w:rsid w:val="004242DB"/>
    <w:rsid w:val="00426FD0"/>
    <w:rsid w:val="00441726"/>
    <w:rsid w:val="004421A7"/>
    <w:rsid w:val="004505C5"/>
    <w:rsid w:val="00451B01"/>
    <w:rsid w:val="00455849"/>
    <w:rsid w:val="00471732"/>
    <w:rsid w:val="004A5C32"/>
    <w:rsid w:val="004B41D4"/>
    <w:rsid w:val="004B770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07B3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7C25"/>
    <w:rsid w:val="006C06F5"/>
    <w:rsid w:val="006C7BC3"/>
    <w:rsid w:val="006E4A6C"/>
    <w:rsid w:val="006E6B2A"/>
    <w:rsid w:val="00700103"/>
    <w:rsid w:val="00702349"/>
    <w:rsid w:val="007137E1"/>
    <w:rsid w:val="007226B6"/>
    <w:rsid w:val="00762B36"/>
    <w:rsid w:val="00763BA5"/>
    <w:rsid w:val="0076524F"/>
    <w:rsid w:val="00767B26"/>
    <w:rsid w:val="00771E0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183"/>
    <w:rsid w:val="00BB67F3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92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314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C493C0F0-7404-8D4E-A837-886AA8E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6FB6C7-88ED-E845-9684-C63BFDA2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766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9</cp:revision>
  <dcterms:created xsi:type="dcterms:W3CDTF">2021-03-19T20:41:00Z</dcterms:created>
  <dcterms:modified xsi:type="dcterms:W3CDTF">2021-03-21T10:13:00Z</dcterms:modified>
</cp:coreProperties>
</file>