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985"/>
        <w:gridCol w:w="1000"/>
        <w:gridCol w:w="2119"/>
        <w:gridCol w:w="1865"/>
        <w:gridCol w:w="974"/>
      </w:tblGrid>
      <w:tr w:rsidR="000D2E80" w:rsidTr="00584AA9">
        <w:tc>
          <w:tcPr>
            <w:tcW w:w="1417" w:type="dxa"/>
            <w:tcBorders>
              <w:bottom w:val="single" w:sz="4" w:space="0" w:color="auto"/>
              <w:right w:val="nil"/>
            </w:tcBorders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Variable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8E07FC">
              <w:rPr>
                <w:rFonts w:ascii="Times New Roman" w:hAnsi="Times New Roman" w:cs="Times New Roman"/>
                <w:i/>
                <w:szCs w:val="24"/>
                <w:lang w:val="en-US"/>
              </w:rPr>
              <w:t>vs.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C21C01">
              <w:rPr>
                <w:rFonts w:ascii="Times New Roman" w:hAnsi="Times New Roman" w:cs="Times New Roman"/>
                <w:i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C16A3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Pearson correlation coefficient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i/>
                <w:szCs w:val="24"/>
                <w:lang w:val="en-US"/>
              </w:rPr>
              <w:t>P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-value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Control variables</w:t>
            </w:r>
          </w:p>
        </w:tc>
        <w:tc>
          <w:tcPr>
            <w:tcW w:w="186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Partial correlation coefficient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i/>
                <w:szCs w:val="24"/>
                <w:lang w:val="en-US"/>
              </w:rPr>
              <w:t>P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-value</w:t>
            </w:r>
          </w:p>
        </w:tc>
      </w:tr>
      <w:tr w:rsidR="000D2E80" w:rsidTr="00584AA9"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0D2E80" w:rsidRPr="00E47771" w:rsidRDefault="000D2E80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–0.251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,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–0.192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</w:tr>
      <w:tr w:rsidR="000D2E80" w:rsidTr="00584AA9"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0D2E80" w:rsidRPr="00E47771" w:rsidRDefault="000D2E80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–0.202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93128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193128">
              <w:rPr>
                <w:rFonts w:ascii="Times New Roman" w:hAnsi="Times New Roman" w:cs="Times New Roman"/>
                <w:i/>
                <w:szCs w:val="24"/>
                <w:lang w:val="en-US"/>
              </w:rPr>
              <w:t>ERBB2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–0.114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0.021</w:t>
            </w:r>
          </w:p>
        </w:tc>
      </w:tr>
      <w:tr w:rsidR="000D2E80" w:rsidTr="00584AA9"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0D2E80" w:rsidRPr="00E47771" w:rsidRDefault="000D2E80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–0.075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0.13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–0.097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0.050</w:t>
            </w:r>
          </w:p>
        </w:tc>
      </w:tr>
      <w:tr w:rsidR="000D2E80" w:rsidTr="00584AA9"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0D2E80" w:rsidRPr="00E47771" w:rsidRDefault="000D2E80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SLC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4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0.006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–0.060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0.23</w:t>
            </w:r>
          </w:p>
        </w:tc>
      </w:tr>
      <w:tr w:rsidR="000D2E80" w:rsidTr="00584AA9"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0D2E80" w:rsidRPr="00E47771" w:rsidRDefault="000D2E80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SLC9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A1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–0.068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0.17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0.021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0.68</w:t>
            </w:r>
          </w:p>
        </w:tc>
      </w:tr>
      <w:tr w:rsidR="000D2E80" w:rsidTr="00584AA9">
        <w:tc>
          <w:tcPr>
            <w:tcW w:w="1417" w:type="dxa"/>
            <w:tcBorders>
              <w:top w:val="nil"/>
              <w:right w:val="nil"/>
            </w:tcBorders>
          </w:tcPr>
          <w:p w:rsidR="000D2E80" w:rsidRPr="00E47771" w:rsidRDefault="000D2E80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SLC16A1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0.131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0.008</w:t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0.034</w:t>
            </w:r>
          </w:p>
        </w:tc>
        <w:tc>
          <w:tcPr>
            <w:tcW w:w="97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0D2E80" w:rsidRPr="00FA31AA" w:rsidRDefault="000D2E80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0.50</w:t>
            </w:r>
          </w:p>
        </w:tc>
      </w:tr>
    </w:tbl>
    <w:p w:rsidR="004D010F" w:rsidRDefault="000D2E80">
      <w:bookmarkStart w:id="0" w:name="_GoBack"/>
      <w:bookmarkEnd w:id="0"/>
    </w:p>
    <w:sectPr w:rsidR="004D01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80"/>
    <w:rsid w:val="000D2E80"/>
    <w:rsid w:val="001920BB"/>
    <w:rsid w:val="00242C41"/>
    <w:rsid w:val="00242CCB"/>
    <w:rsid w:val="005B76AB"/>
    <w:rsid w:val="008B1857"/>
    <w:rsid w:val="00B32799"/>
    <w:rsid w:val="00F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D6031-C870-4087-81EA-B97A4C56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E80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Bødtkjer</dc:creator>
  <cp:keywords/>
  <dc:description/>
  <cp:lastModifiedBy>Ebbe Bødtkjer</cp:lastModifiedBy>
  <cp:revision>1</cp:revision>
  <dcterms:created xsi:type="dcterms:W3CDTF">2021-06-04T12:54:00Z</dcterms:created>
  <dcterms:modified xsi:type="dcterms:W3CDTF">2021-06-04T12:55:00Z</dcterms:modified>
</cp:coreProperties>
</file>