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B4510B">
        <w:fldChar w:fldCharType="begin"/>
      </w:r>
      <w:r w:rsidR="00B4510B">
        <w:instrText xml:space="preserve"> HYPERLINK "https://biosharing.org/" \t "_blank" </w:instrText>
      </w:r>
      <w:r w:rsidR="00B4510B">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B4510B">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4F7F27C" w:rsidR="00FD4937" w:rsidRPr="001E125B" w:rsidRDefault="00BD2D2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eastAsia="ja-JP"/>
        </w:rPr>
      </w:pPr>
      <w:r>
        <w:rPr>
          <w:rFonts w:asciiTheme="minorHAnsi" w:hAnsiTheme="minorHAnsi"/>
          <w:lang w:val="en-US" w:eastAsia="ja-JP"/>
        </w:rPr>
        <w:t xml:space="preserve">All protein analysis data (western blotting) presented in the manuscript are representatives of at least three independent experiments, which is stated in each figure legend.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672D73C" w14:textId="6FA9055F" w:rsidR="00D428B3" w:rsidRPr="00125190" w:rsidRDefault="00BD2D2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Each experiment was </w:t>
      </w:r>
      <w:proofErr w:type="spellStart"/>
      <w:r>
        <w:rPr>
          <w:rFonts w:asciiTheme="minorHAnsi" w:hAnsiTheme="minorHAnsi"/>
        </w:rPr>
        <w:t>singlicate</w:t>
      </w:r>
      <w:proofErr w:type="spellEnd"/>
      <w:r>
        <w:rPr>
          <w:rFonts w:asciiTheme="minorHAnsi" w:hAnsiTheme="minorHAnsi"/>
        </w:rPr>
        <w:t>, and repeated independently at least three times</w:t>
      </w:r>
      <w:r w:rsidR="00D428B3">
        <w:rPr>
          <w:rFonts w:asciiTheme="minorHAnsi" w:hAnsiTheme="minorHAnsi"/>
        </w:rPr>
        <w:t xml:space="preserve"> (three biological replicates)</w:t>
      </w:r>
      <w:r>
        <w:rPr>
          <w:rFonts w:asciiTheme="minorHAnsi" w:hAnsiTheme="minorHAnsi"/>
        </w:rPr>
        <w:t xml:space="preserve">. </w:t>
      </w:r>
      <w:r w:rsidR="00D428B3">
        <w:rPr>
          <w:rFonts w:asciiTheme="minorHAnsi" w:hAnsiTheme="minorHAnsi"/>
        </w:rPr>
        <w:t xml:space="preserve">In most figures, two or more technical replicates were conducted. </w:t>
      </w:r>
      <w:r>
        <w:rPr>
          <w:rFonts w:asciiTheme="minorHAnsi" w:hAnsiTheme="minorHAnsi"/>
        </w:rPr>
        <w:t>Represent</w:t>
      </w:r>
      <w:r w:rsidR="00D428B3">
        <w:rPr>
          <w:rFonts w:asciiTheme="minorHAnsi" w:hAnsiTheme="minorHAnsi"/>
        </w:rPr>
        <w:t>a</w:t>
      </w:r>
      <w:r>
        <w:rPr>
          <w:rFonts w:asciiTheme="minorHAnsi" w:hAnsiTheme="minorHAnsi"/>
        </w:rPr>
        <w:t xml:space="preserve">tive </w:t>
      </w:r>
      <w:r w:rsidR="00D428B3">
        <w:rPr>
          <w:rFonts w:asciiTheme="minorHAnsi" w:hAnsiTheme="minorHAnsi"/>
        </w:rPr>
        <w:t xml:space="preserve">images were presented. For the RNA analysis (Fig.6E), primary T cells are independently derived from three OTII mice or W131AOTII mice, respectively (three biological replicates).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6F9E5FC" w:rsidR="00FD4937" w:rsidRPr="00505C51" w:rsidRDefault="00FC2BAE"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RNA quantification (Fig.6E), the mean and standard errors were presented, which is specified in the figure legend.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7070D66" w:rsidR="00FD4937" w:rsidRPr="00505C51" w:rsidRDefault="00FC2BA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2E36CA1" w:rsidR="00FD4937" w:rsidRDefault="00FC2BA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eastAsia="Times New Roman" w:hAnsiTheme="minorHAnsi" w:cstheme="minorHAnsi"/>
          <w:color w:val="000000" w:themeColor="text1"/>
          <w:sz w:val="22"/>
          <w:szCs w:val="22"/>
          <w:u w:val="single"/>
        </w:rPr>
      </w:pPr>
      <w:r>
        <w:rPr>
          <w:rFonts w:asciiTheme="minorHAnsi" w:eastAsia="Times New Roman" w:hAnsiTheme="minorHAnsi" w:cstheme="minorHAnsi"/>
          <w:color w:val="000000" w:themeColor="text1"/>
          <w:sz w:val="22"/>
          <w:szCs w:val="22"/>
        </w:rPr>
        <w:t xml:space="preserve">A pdf version of original data, </w:t>
      </w:r>
      <w:r w:rsidR="00211A71">
        <w:rPr>
          <w:rFonts w:asciiTheme="minorHAnsi" w:eastAsia="Times New Roman" w:hAnsiTheme="minorHAnsi" w:cstheme="minorHAnsi"/>
          <w:color w:val="000000" w:themeColor="text1"/>
          <w:sz w:val="22"/>
          <w:szCs w:val="22"/>
        </w:rPr>
        <w:t xml:space="preserve">including </w:t>
      </w:r>
      <w:r>
        <w:rPr>
          <w:rFonts w:asciiTheme="minorHAnsi" w:eastAsia="Times New Roman" w:hAnsiTheme="minorHAnsi" w:cstheme="minorHAnsi"/>
          <w:color w:val="000000" w:themeColor="text1"/>
          <w:sz w:val="22"/>
          <w:szCs w:val="22"/>
        </w:rPr>
        <w:t>RNA quantification data, the result</w:t>
      </w:r>
      <w:r w:rsidR="00211A71">
        <w:rPr>
          <w:rFonts w:asciiTheme="minorHAnsi" w:eastAsia="Times New Roman" w:hAnsiTheme="minorHAnsi" w:cstheme="minorHAnsi"/>
          <w:color w:val="000000" w:themeColor="text1"/>
          <w:sz w:val="22"/>
          <w:szCs w:val="22"/>
        </w:rPr>
        <w:t>s</w:t>
      </w:r>
      <w:r>
        <w:rPr>
          <w:rFonts w:asciiTheme="minorHAnsi" w:eastAsia="Times New Roman" w:hAnsiTheme="minorHAnsi" w:cstheme="minorHAnsi"/>
          <w:color w:val="000000" w:themeColor="text1"/>
          <w:sz w:val="22"/>
          <w:szCs w:val="22"/>
        </w:rPr>
        <w:t xml:space="preserve"> of phosphorylation sites prediction</w:t>
      </w:r>
      <w:r w:rsidR="006431BF">
        <w:rPr>
          <w:rFonts w:asciiTheme="minorHAnsi" w:eastAsia="Times New Roman" w:hAnsiTheme="minorHAnsi" w:cstheme="minorHAnsi"/>
          <w:color w:val="000000" w:themeColor="text1"/>
          <w:sz w:val="22"/>
          <w:szCs w:val="22"/>
        </w:rPr>
        <w:t xml:space="preserve"> (generated from NetPhos3.1 server)</w:t>
      </w:r>
      <w:r>
        <w:rPr>
          <w:rFonts w:asciiTheme="minorHAnsi" w:eastAsia="Times New Roman" w:hAnsiTheme="minorHAnsi" w:cstheme="minorHAnsi"/>
          <w:color w:val="000000" w:themeColor="text1"/>
          <w:sz w:val="22"/>
          <w:szCs w:val="22"/>
        </w:rPr>
        <w:t xml:space="preserve"> </w:t>
      </w:r>
      <w:r w:rsidR="00211A71">
        <w:rPr>
          <w:rFonts w:asciiTheme="minorHAnsi" w:eastAsia="Times New Roman" w:hAnsiTheme="minorHAnsi" w:cstheme="minorHAnsi"/>
          <w:color w:val="000000" w:themeColor="text1"/>
          <w:sz w:val="22"/>
          <w:szCs w:val="22"/>
        </w:rPr>
        <w:t xml:space="preserve">and others </w:t>
      </w:r>
      <w:r>
        <w:rPr>
          <w:rFonts w:asciiTheme="minorHAnsi" w:eastAsia="Times New Roman" w:hAnsiTheme="minorHAnsi" w:cstheme="minorHAnsi"/>
          <w:color w:val="000000" w:themeColor="text1"/>
          <w:sz w:val="22"/>
          <w:szCs w:val="22"/>
        </w:rPr>
        <w:t xml:space="preserve">were also included </w:t>
      </w:r>
      <w:r w:rsidR="006431BF">
        <w:rPr>
          <w:rFonts w:asciiTheme="minorHAnsi" w:eastAsia="Times New Roman" w:hAnsiTheme="minorHAnsi" w:cstheme="minorHAnsi"/>
          <w:color w:val="000000" w:themeColor="text1"/>
          <w:sz w:val="22"/>
          <w:szCs w:val="22"/>
        </w:rPr>
        <w:t xml:space="preserve">as source data </w:t>
      </w:r>
      <w:r>
        <w:rPr>
          <w:rFonts w:asciiTheme="minorHAnsi" w:eastAsia="Times New Roman" w:hAnsiTheme="minorHAnsi" w:cstheme="minorHAnsi"/>
          <w:color w:val="000000" w:themeColor="text1"/>
          <w:sz w:val="22"/>
          <w:szCs w:val="22"/>
        </w:rPr>
        <w:t xml:space="preserve">within the submission files. </w:t>
      </w:r>
    </w:p>
    <w:p w14:paraId="2D91160A" w14:textId="77777777" w:rsidR="00FC2BAE" w:rsidRPr="00505C51" w:rsidRDefault="00FC2BA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9E21D" w14:textId="77777777" w:rsidR="008C15AB" w:rsidRDefault="008C15AB">
      <w:r>
        <w:separator/>
      </w:r>
    </w:p>
  </w:endnote>
  <w:endnote w:type="continuationSeparator" w:id="0">
    <w:p w14:paraId="7E4D5304" w14:textId="77777777" w:rsidR="008C15AB" w:rsidRDefault="008C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0"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D1F9F" w14:textId="77777777" w:rsidR="008C15AB" w:rsidRDefault="008C15AB">
      <w:r>
        <w:separator/>
      </w:r>
    </w:p>
  </w:footnote>
  <w:footnote w:type="continuationSeparator" w:id="0">
    <w:p w14:paraId="23102506" w14:textId="77777777" w:rsidR="008C15AB" w:rsidRDefault="008C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E125B"/>
    <w:rsid w:val="00211A71"/>
    <w:rsid w:val="00332DC6"/>
    <w:rsid w:val="006431BF"/>
    <w:rsid w:val="0084743B"/>
    <w:rsid w:val="008C15AB"/>
    <w:rsid w:val="00A0248A"/>
    <w:rsid w:val="00B4510B"/>
    <w:rsid w:val="00BD2D29"/>
    <w:rsid w:val="00BE5736"/>
    <w:rsid w:val="00C4558E"/>
    <w:rsid w:val="00D428B3"/>
    <w:rsid w:val="00E43CFE"/>
    <w:rsid w:val="00FC2BAE"/>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Microsoft Office User</cp:lastModifiedBy>
  <cp:revision>3</cp:revision>
  <dcterms:created xsi:type="dcterms:W3CDTF">2021-03-26T08:05:00Z</dcterms:created>
  <dcterms:modified xsi:type="dcterms:W3CDTF">2021-10-19T01:43:00Z</dcterms:modified>
</cp:coreProperties>
</file>