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5660FFE9" w:rsidR="00FD4937" w:rsidRPr="00125190" w:rsidRDefault="0065364C"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Sample size was not predetermined and simply results from the number of embryos obtained from fertilised mice that were successfully imaged and genotyped.</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62025B56" w:rsidR="00FD4937" w:rsidRPr="00125190" w:rsidRDefault="00562726"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number of embryo analysed for each experiment is indicated in the main text, figure and figure legend. We describe in the method sections the criteria of exclusion. We make the entire data set available at </w:t>
      </w:r>
      <w:r w:rsidR="00C01EE0" w:rsidRPr="00322EB5">
        <w:rPr>
          <w:rFonts w:ascii="Helvetica" w:hAnsi="Helvetica"/>
          <w:sz w:val="22"/>
          <w:szCs w:val="22"/>
          <w:lang w:val="en-US"/>
        </w:rPr>
        <w:t>https://ressources.curie.fr/mzmyh/</w:t>
      </w:r>
      <w:r w:rsidR="00C01EE0" w:rsidRPr="00322EB5">
        <w:rPr>
          <w:rFonts w:ascii="Helvetica" w:eastAsia="MS Mincho" w:hAnsi="Helvetica" w:cs="MS Mincho"/>
          <w:sz w:val="22"/>
          <w:szCs w:val="22"/>
          <w:lang w:val="en-US"/>
        </w:rPr>
        <w:t> </w:t>
      </w:r>
      <w:r w:rsidR="00C01EE0">
        <w:rPr>
          <w:rFonts w:asciiTheme="minorHAnsi" w:hAnsiTheme="minorHAnsi"/>
        </w:rPr>
        <w:t xml:space="preserve"> </w:t>
      </w:r>
      <w:r>
        <w:rPr>
          <w:rFonts w:asciiTheme="minorHAnsi" w:hAnsiTheme="minorHAnsi"/>
        </w:rPr>
        <w:t>(microscopy, regions of interests where measurements were taken, spreadsheets).</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3DA7923F" w14:textId="0E78EE6A" w:rsidR="00562726" w:rsidRPr="00125190" w:rsidRDefault="00562726" w:rsidP="00562726">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sz w:val="22"/>
          <w:szCs w:val="22"/>
        </w:rPr>
        <w:t xml:space="preserve">Statistical analysis is described in the methods section. </w:t>
      </w:r>
      <w:r>
        <w:rPr>
          <w:rFonts w:asciiTheme="minorHAnsi" w:hAnsiTheme="minorHAnsi"/>
        </w:rPr>
        <w:t xml:space="preserve">We make the entire data set available at </w:t>
      </w:r>
      <w:r w:rsidR="00C01EE0" w:rsidRPr="00322EB5">
        <w:rPr>
          <w:rFonts w:ascii="Helvetica" w:hAnsi="Helvetica"/>
          <w:sz w:val="22"/>
          <w:szCs w:val="22"/>
          <w:lang w:val="en-US"/>
        </w:rPr>
        <w:t>https://ressources.curie.fr/mzmyh/</w:t>
      </w:r>
      <w:r w:rsidR="00C01EE0" w:rsidRPr="00322EB5">
        <w:rPr>
          <w:rFonts w:ascii="Helvetica" w:eastAsia="MS Mincho" w:hAnsi="Helvetica" w:cs="MS Mincho"/>
          <w:sz w:val="22"/>
          <w:szCs w:val="22"/>
          <w:lang w:val="en-US"/>
        </w:rPr>
        <w:t> </w:t>
      </w:r>
      <w:r w:rsidR="00C01EE0">
        <w:rPr>
          <w:rFonts w:asciiTheme="minorHAnsi" w:hAnsiTheme="minorHAnsi"/>
        </w:rPr>
        <w:t xml:space="preserve"> </w:t>
      </w:r>
      <w:r>
        <w:rPr>
          <w:rFonts w:asciiTheme="minorHAnsi" w:hAnsiTheme="minorHAnsi"/>
        </w:rPr>
        <w:t>(microscopy, regions of interests where measurements were taken, spreadsheets).</w:t>
      </w:r>
    </w:p>
    <w:p w14:paraId="006D2F5D" w14:textId="546EE72D" w:rsidR="00FD4937" w:rsidRPr="00505C51" w:rsidRDefault="00FD493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55AE0148" w:rsidR="00FD4937" w:rsidRPr="00505C51" w:rsidRDefault="00562726"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We did not randomize the samples. </w:t>
      </w:r>
      <w:r w:rsidR="00C01EE0">
        <w:rPr>
          <w:rFonts w:asciiTheme="minorHAnsi" w:hAnsiTheme="minorHAnsi"/>
          <w:sz w:val="22"/>
          <w:szCs w:val="22"/>
        </w:rPr>
        <w:t>Authors</w:t>
      </w:r>
      <w:r>
        <w:rPr>
          <w:rFonts w:asciiTheme="minorHAnsi" w:hAnsiTheme="minorHAnsi"/>
          <w:sz w:val="22"/>
          <w:szCs w:val="22"/>
        </w:rPr>
        <w:t xml:space="preserve"> were not blinded.</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F14BDCE" w14:textId="70D8627C" w:rsidR="00562726" w:rsidRPr="00125190" w:rsidRDefault="00562726" w:rsidP="00562726">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We make the entire data set available at </w:t>
      </w:r>
      <w:r w:rsidR="00C01EE0" w:rsidRPr="00322EB5">
        <w:rPr>
          <w:rFonts w:ascii="Helvetica" w:hAnsi="Helvetica"/>
          <w:sz w:val="22"/>
          <w:szCs w:val="22"/>
          <w:lang w:val="en-US"/>
        </w:rPr>
        <w:t>https://ressources.curie.fr/mzmyh/</w:t>
      </w:r>
      <w:r w:rsidR="00C01EE0" w:rsidRPr="00322EB5">
        <w:rPr>
          <w:rFonts w:ascii="Helvetica" w:eastAsia="MS Mincho" w:hAnsi="Helvetica" w:cs="MS Mincho"/>
          <w:sz w:val="22"/>
          <w:szCs w:val="22"/>
          <w:lang w:val="en-US"/>
        </w:rPr>
        <w:t> </w:t>
      </w:r>
      <w:r>
        <w:rPr>
          <w:rFonts w:asciiTheme="minorHAnsi" w:hAnsiTheme="minorHAnsi"/>
        </w:rPr>
        <w:t xml:space="preserve"> (microscopy, regions of interests where measurements were taken, spreadsheets).</w:t>
      </w:r>
    </w:p>
    <w:p w14:paraId="4E472B0E" w14:textId="77777777"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FA5600" w14:textId="77777777" w:rsidR="000146A6" w:rsidRDefault="000146A6">
      <w:r>
        <w:separator/>
      </w:r>
    </w:p>
  </w:endnote>
  <w:endnote w:type="continuationSeparator" w:id="0">
    <w:p w14:paraId="6B502DD4" w14:textId="77777777" w:rsidR="000146A6" w:rsidRDefault="00014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Helvetica">
    <w:panose1 w:val="020B060402020202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715AE4" w14:textId="77777777" w:rsidR="000146A6" w:rsidRDefault="000146A6">
      <w:r>
        <w:separator/>
      </w:r>
    </w:p>
  </w:footnote>
  <w:footnote w:type="continuationSeparator" w:id="0">
    <w:p w14:paraId="65938861" w14:textId="77777777" w:rsidR="000146A6" w:rsidRDefault="000146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146A6"/>
    <w:rsid w:val="002476E6"/>
    <w:rsid w:val="00332DC6"/>
    <w:rsid w:val="00363943"/>
    <w:rsid w:val="00420D70"/>
    <w:rsid w:val="00562726"/>
    <w:rsid w:val="0065364C"/>
    <w:rsid w:val="0095728B"/>
    <w:rsid w:val="00A0248A"/>
    <w:rsid w:val="00AF0046"/>
    <w:rsid w:val="00BE344B"/>
    <w:rsid w:val="00BE5736"/>
    <w:rsid w:val="00C01EE0"/>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778</Words>
  <Characters>4440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Sue Taylor</cp:lastModifiedBy>
  <cp:revision>2</cp:revision>
  <dcterms:created xsi:type="dcterms:W3CDTF">2021-04-16T10:06:00Z</dcterms:created>
  <dcterms:modified xsi:type="dcterms:W3CDTF">2021-04-16T10:06:00Z</dcterms:modified>
</cp:coreProperties>
</file>