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0386D7D" w:rsidR="00FD4937" w:rsidRPr="002E34FB" w:rsidRDefault="00D111B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0070C0"/>
          <w:lang w:eastAsia="zh-CN"/>
        </w:rPr>
      </w:pPr>
      <w:r w:rsidRPr="002E34FB">
        <w:rPr>
          <w:rFonts w:asciiTheme="minorHAnsi" w:hAnsiTheme="minorHAnsi" w:hint="eastAsia"/>
          <w:color w:val="0070C0"/>
          <w:lang w:eastAsia="zh-CN"/>
        </w:rPr>
        <w:t>T</w:t>
      </w:r>
      <w:r w:rsidRPr="002E34FB">
        <w:rPr>
          <w:rFonts w:asciiTheme="minorHAnsi" w:hAnsiTheme="minorHAnsi"/>
          <w:color w:val="0070C0"/>
          <w:lang w:eastAsia="zh-CN"/>
        </w:rPr>
        <w:t>he number of sample size each group is indicated in figure legends.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84FCF84" w:rsidR="00FD4937" w:rsidRPr="002E34FB" w:rsidRDefault="00D111B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0070C0"/>
          <w:lang w:eastAsia="zh-CN"/>
        </w:rPr>
      </w:pPr>
      <w:r w:rsidRPr="002E34FB">
        <w:rPr>
          <w:rFonts w:asciiTheme="minorHAnsi" w:hAnsiTheme="minorHAnsi" w:hint="eastAsia"/>
          <w:color w:val="0070C0"/>
          <w:lang w:eastAsia="zh-CN"/>
        </w:rPr>
        <w:t>A</w:t>
      </w:r>
      <w:r w:rsidRPr="002E34FB">
        <w:rPr>
          <w:rFonts w:asciiTheme="minorHAnsi" w:hAnsiTheme="minorHAnsi"/>
          <w:color w:val="0070C0"/>
          <w:lang w:eastAsia="zh-CN"/>
        </w:rPr>
        <w:t>ll of replicates are shown in the figure legends.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874A6E7" w14:textId="3CA7F05D" w:rsidR="008944E6" w:rsidRPr="002E34FB" w:rsidRDefault="008944E6" w:rsidP="008944E6">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olor w:val="0070C0"/>
          <w:lang w:eastAsia="zh-CN"/>
        </w:rPr>
      </w:pPr>
      <w:r w:rsidRPr="002E34FB">
        <w:rPr>
          <w:rFonts w:asciiTheme="minorHAnsi" w:hAnsiTheme="minorHAnsi"/>
          <w:color w:val="0070C0"/>
          <w:lang w:eastAsia="zh-CN"/>
        </w:rPr>
        <w:t xml:space="preserve">Statistical Analysis is described in figure legends and Materials and Methods section. </w:t>
      </w:r>
    </w:p>
    <w:p w14:paraId="6E33BEC9" w14:textId="77777777" w:rsidR="008944E6" w:rsidRPr="002E34FB" w:rsidRDefault="008944E6" w:rsidP="008944E6">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olor w:val="0070C0"/>
          <w:lang w:eastAsia="zh-CN"/>
        </w:rPr>
      </w:pPr>
      <w:r w:rsidRPr="002E34FB">
        <w:rPr>
          <w:rFonts w:asciiTheme="minorHAnsi" w:hAnsiTheme="minorHAnsi"/>
          <w:color w:val="0070C0"/>
          <w:lang w:eastAsia="zh-CN"/>
        </w:rPr>
        <w:t xml:space="preserve">All of the p-value are shown in the figures. </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7BBF85E" w:rsidR="00FD4937" w:rsidRPr="002E34FB" w:rsidRDefault="002E34F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70C0"/>
          <w:lang w:eastAsia="zh-CN"/>
        </w:rPr>
      </w:pPr>
      <w:r w:rsidRPr="002E34FB">
        <w:rPr>
          <w:rFonts w:asciiTheme="minorHAnsi" w:hAnsiTheme="minorHAnsi"/>
          <w:color w:val="0070C0"/>
          <w:lang w:eastAsia="zh-CN"/>
        </w:rPr>
        <w:t>All mice were randomly allocated into each treatment group.</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D71BE1D" w:rsidR="00FD4937" w:rsidRDefault="00FC1AC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sz w:val="22"/>
          <w:szCs w:val="22"/>
          <w:lang w:eastAsia="zh-CN"/>
        </w:rPr>
        <w:t>Source data have been provided for the following figures:</w:t>
      </w:r>
    </w:p>
    <w:p w14:paraId="3F9751ED" w14:textId="3695CF45" w:rsidR="00FC1ACE" w:rsidRDefault="00FC1AC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hint="eastAsia"/>
          <w:sz w:val="22"/>
          <w:szCs w:val="22"/>
          <w:lang w:eastAsia="zh-CN"/>
        </w:rPr>
        <w:t>F</w:t>
      </w:r>
      <w:r>
        <w:rPr>
          <w:rFonts w:asciiTheme="minorHAnsi" w:hAnsiTheme="minorHAnsi"/>
          <w:sz w:val="22"/>
          <w:szCs w:val="22"/>
          <w:lang w:eastAsia="zh-CN"/>
        </w:rPr>
        <w:t xml:space="preserve">igure 1B-E; Figure 2A-C, E; Figure 3B, D; Figure 4B-D; Figure 5A-D; Figure 6B,E; </w:t>
      </w:r>
    </w:p>
    <w:p w14:paraId="2C3D69AE" w14:textId="5BDA62E6" w:rsidR="00FC1ACE" w:rsidRPr="00505C51" w:rsidRDefault="00FC1AC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hint="eastAsia"/>
          <w:sz w:val="22"/>
          <w:szCs w:val="22"/>
          <w:lang w:eastAsia="zh-CN"/>
        </w:rPr>
      </w:pPr>
      <w:r>
        <w:rPr>
          <w:rFonts w:asciiTheme="minorHAnsi" w:hAnsiTheme="minorHAnsi"/>
          <w:sz w:val="22"/>
          <w:szCs w:val="22"/>
          <w:lang w:eastAsia="zh-CN"/>
        </w:rPr>
        <w:t>Figure 3-figure supplement 1-2; figure supplement 5</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94174" w14:textId="77777777" w:rsidR="005F0C55" w:rsidRDefault="005F0C55">
      <w:r>
        <w:separator/>
      </w:r>
    </w:p>
  </w:endnote>
  <w:endnote w:type="continuationSeparator" w:id="0">
    <w:p w14:paraId="786A6444" w14:textId="77777777" w:rsidR="005F0C55" w:rsidRDefault="005F0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8CE7C" w14:textId="77777777" w:rsidR="005F0C55" w:rsidRDefault="005F0C55">
      <w:r>
        <w:separator/>
      </w:r>
    </w:p>
  </w:footnote>
  <w:footnote w:type="continuationSeparator" w:id="0">
    <w:p w14:paraId="53777DC7" w14:textId="77777777" w:rsidR="005F0C55" w:rsidRDefault="005F0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E34FB"/>
    <w:rsid w:val="00332DC6"/>
    <w:rsid w:val="005F0C55"/>
    <w:rsid w:val="008944E6"/>
    <w:rsid w:val="00A0248A"/>
    <w:rsid w:val="00BE5736"/>
    <w:rsid w:val="00C46FC2"/>
    <w:rsid w:val="00D111B9"/>
    <w:rsid w:val="00DC196D"/>
    <w:rsid w:val="00F9002E"/>
    <w:rsid w:val="00FC1ACE"/>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741</Words>
  <Characters>4229</Characters>
  <Application>Microsoft Office Word</Application>
  <DocSecurity>0</DocSecurity>
  <Lines>35</Lines>
  <Paragraphs>9</Paragraphs>
  <ScaleCrop>false</ScaleCrop>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Gould</dc:creator>
  <cp:lastModifiedBy>Sandie Shan</cp:lastModifiedBy>
  <cp:revision>3</cp:revision>
  <dcterms:created xsi:type="dcterms:W3CDTF">2021-05-11T10:40:00Z</dcterms:created>
  <dcterms:modified xsi:type="dcterms:W3CDTF">2021-05-12T09:58:00Z</dcterms:modified>
</cp:coreProperties>
</file>