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8C32AB">
        <w:fldChar w:fldCharType="begin"/>
      </w:r>
      <w:r w:rsidR="008C32AB">
        <w:instrText xml:space="preserve"> HYPERLINK "http://www.equator-network.org/%20" \t "_blank" </w:instrText>
      </w:r>
      <w:r w:rsidR="008C32AB">
        <w:fldChar w:fldCharType="separate"/>
      </w:r>
      <w:r w:rsidRPr="00505C51">
        <w:rPr>
          <w:rStyle w:val="Lienhypertexte"/>
          <w:rFonts w:asciiTheme="minorHAnsi" w:hAnsiTheme="minorHAnsi"/>
          <w:bCs/>
          <w:sz w:val="22"/>
          <w:szCs w:val="22"/>
        </w:rPr>
        <w:t>EQUATOR Network</w:t>
      </w:r>
      <w:r w:rsidR="008C32AB">
        <w:rPr>
          <w:rStyle w:val="Lienhypertexte"/>
          <w:rFonts w:asciiTheme="minorHAnsi" w:hAnsiTheme="minorHAnsi"/>
          <w:bCs/>
          <w:sz w:val="22"/>
          <w:szCs w:val="22"/>
        </w:rPr>
        <w:fldChar w:fldCharType="end"/>
      </w:r>
      <w:r w:rsidRPr="00505C51">
        <w:rPr>
          <w:rFonts w:asciiTheme="minorHAnsi" w:hAnsiTheme="minorHAnsi"/>
          <w:bCs/>
          <w:sz w:val="22"/>
          <w:szCs w:val="22"/>
        </w:rPr>
        <w:t>), life science research (see the </w:t>
      </w:r>
      <w:r w:rsidR="008C32AB">
        <w:fldChar w:fldCharType="begin"/>
      </w:r>
      <w:r w:rsidR="008C32AB">
        <w:instrText xml:space="preserve"> HYPERLINK "https://biosharing.org/" \t "_blank" </w:instrText>
      </w:r>
      <w:r w:rsidR="008C32AB">
        <w:fldChar w:fldCharType="separate"/>
      </w:r>
      <w:proofErr w:type="spellStart"/>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8C32AB">
        <w:rPr>
          <w:rStyle w:val="Lienhypertexte"/>
          <w:rFonts w:asciiTheme="minorHAnsi" w:hAnsiTheme="minorHAnsi"/>
          <w:bCs/>
          <w:sz w:val="22"/>
          <w:szCs w:val="22"/>
        </w:rPr>
        <w:fldChar w:fldCharType="end"/>
      </w:r>
      <w:r w:rsidRPr="00505C51">
        <w:rPr>
          <w:rFonts w:asciiTheme="minorHAnsi" w:hAnsiTheme="minorHAnsi"/>
          <w:bCs/>
          <w:sz w:val="22"/>
          <w:szCs w:val="22"/>
        </w:rPr>
        <w:t>), or the </w:t>
      </w:r>
      <w:r w:rsidR="008C32AB">
        <w:fldChar w:fldCharType="begin"/>
      </w:r>
      <w:r w:rsidR="008C32AB">
        <w:instrText xml:space="preserve"> HYPERLINK "http://www.plosbiology.org/article/info:doi/10.1371/journal.pbio.1000412" \t "_blank" </w:instrText>
      </w:r>
      <w:r w:rsidR="008C32AB">
        <w:fldChar w:fldCharType="separate"/>
      </w:r>
      <w:r w:rsidRPr="00505C51">
        <w:rPr>
          <w:rStyle w:val="Lienhypertexte"/>
          <w:rFonts w:asciiTheme="minorHAnsi" w:hAnsiTheme="minorHAnsi"/>
          <w:bCs/>
          <w:sz w:val="22"/>
          <w:szCs w:val="22"/>
        </w:rPr>
        <w:t>ARRIVE guidelines</w:t>
      </w:r>
      <w:r w:rsidR="008C32AB">
        <w:rPr>
          <w:rStyle w:val="Lienhypertexte"/>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8265204" w:rsidR="00FD4937" w:rsidRPr="008C32AB" w:rsidRDefault="008C32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8C32AB">
        <w:rPr>
          <w:rFonts w:ascii="Arial" w:eastAsia="Times New Roman" w:hAnsi="Arial" w:cs="Arial"/>
          <w:sz w:val="22"/>
          <w:szCs w:val="22"/>
        </w:rPr>
        <w:t>Information about sample-size estimation is provided in the Statistical analysis sub-section of the Materials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CC6BDBB" w:rsidR="00FD4937" w:rsidRPr="00405FB7" w:rsidRDefault="00405FB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405FB7">
        <w:rPr>
          <w:rFonts w:ascii="Arial" w:eastAsia="Times New Roman" w:hAnsi="Arial" w:cs="Arial"/>
          <w:sz w:val="22"/>
          <w:szCs w:val="22"/>
        </w:rPr>
        <w:t>Information about replicates is provided in each Figure Legend, as well as in the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5C566C6" w:rsidR="00FD4937" w:rsidRPr="00405FB7" w:rsidRDefault="00405FB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sidRPr="00405FB7">
        <w:rPr>
          <w:rFonts w:ascii="Arial" w:eastAsia="Times New Roman" w:hAnsi="Arial" w:cs="Arial"/>
          <w:sz w:val="22"/>
          <w:szCs w:val="22"/>
        </w:rPr>
        <w:t>Statistical analysis methods are outlined in the Materials and Methods section.</w:t>
      </w:r>
      <w:r>
        <w:rPr>
          <w:rFonts w:ascii="Arial" w:eastAsia="Times New Roman" w:hAnsi="Arial" w:cs="Arial"/>
          <w:sz w:val="22"/>
          <w:szCs w:val="22"/>
        </w:rPr>
        <w:t xml:space="preserve"> </w:t>
      </w:r>
      <w:r w:rsidRPr="00405FB7">
        <w:rPr>
          <w:rFonts w:ascii="Arial" w:eastAsia="Times New Roman" w:hAnsi="Arial" w:cs="Arial"/>
          <w:sz w:val="22"/>
          <w:szCs w:val="22"/>
        </w:rPr>
        <w:t xml:space="preserve">All graphs present individual data points. The data and dispersion presented are detailed in each Figure Legend, while the exact values are in </w:t>
      </w:r>
      <w:r w:rsidR="00DB6CE7">
        <w:rPr>
          <w:rFonts w:ascii="Arial" w:eastAsia="Times New Roman" w:hAnsi="Arial" w:cs="Arial"/>
          <w:sz w:val="22"/>
          <w:szCs w:val="22"/>
        </w:rPr>
        <w:t>Source Data files</w:t>
      </w:r>
      <w:bookmarkStart w:id="1" w:name="_GoBack"/>
      <w:bookmarkEnd w:id="1"/>
      <w:r>
        <w:rPr>
          <w:rFonts w:ascii="Arial" w:eastAsia="Times New Roman" w:hAnsi="Arial" w:cs="Arial"/>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8827985" w:rsidR="00FD4937" w:rsidRPr="00045C28" w:rsidRDefault="00045C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045C28">
        <w:rPr>
          <w:rFonts w:ascii="Arial" w:eastAsia="Times New Roman" w:hAnsi="Arial" w:cs="Arial"/>
          <w:sz w:val="22"/>
          <w:szCs w:val="22"/>
        </w:rPr>
        <w:t>Group allocation is described in the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185FCF8" w:rsidR="00FD4937" w:rsidRPr="00045C28" w:rsidRDefault="00045C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045C28">
        <w:rPr>
          <w:rFonts w:ascii="Arial" w:eastAsia="Times New Roman" w:hAnsi="Arial" w:cs="Arial"/>
          <w:sz w:val="22"/>
          <w:szCs w:val="22"/>
        </w:rPr>
        <w:t xml:space="preserve">Statistical information and </w:t>
      </w:r>
      <w:r>
        <w:rPr>
          <w:rFonts w:ascii="Arial" w:eastAsia="Times New Roman" w:hAnsi="Arial" w:cs="Arial"/>
          <w:sz w:val="22"/>
          <w:szCs w:val="22"/>
        </w:rPr>
        <w:t>n</w:t>
      </w:r>
      <w:r w:rsidRPr="00045C28">
        <w:rPr>
          <w:rFonts w:ascii="Arial" w:eastAsia="Times New Roman" w:hAnsi="Arial" w:cs="Arial"/>
          <w:sz w:val="22"/>
          <w:szCs w:val="22"/>
        </w:rPr>
        <w:t xml:space="preserve">umerical data underlying all figures are in </w:t>
      </w:r>
      <w:r w:rsidR="00DB6CE7">
        <w:rPr>
          <w:rFonts w:ascii="Arial" w:eastAsia="Times New Roman" w:hAnsi="Arial" w:cs="Arial"/>
          <w:sz w:val="22"/>
          <w:szCs w:val="22"/>
        </w:rPr>
        <w:t>Source Data files</w:t>
      </w:r>
      <w:r w:rsidRPr="00045C28">
        <w:rPr>
          <w:rFonts w:ascii="Arial" w:eastAsia="Times New Roman" w:hAnsi="Arial" w:cs="Arial"/>
          <w:sz w:val="22"/>
          <w:szCs w:val="22"/>
        </w:rPr>
        <w:t xml:space="preserve">. </w:t>
      </w: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405FB7" w:rsidRDefault="00405FB7">
      <w:r>
        <w:separator/>
      </w:r>
    </w:p>
  </w:endnote>
  <w:endnote w:type="continuationSeparator" w:id="0">
    <w:p w14:paraId="12951BCE" w14:textId="77777777" w:rsidR="00405FB7" w:rsidRDefault="0040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405FB7" w:rsidRDefault="00405FB7">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405FB7" w:rsidRDefault="00405FB7">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405FB7" w:rsidRDefault="00405FB7">
      <w:r>
        <w:separator/>
      </w:r>
    </w:p>
  </w:footnote>
  <w:footnote w:type="continuationSeparator" w:id="0">
    <w:p w14:paraId="3D58EB9A" w14:textId="77777777" w:rsidR="00405FB7" w:rsidRDefault="00405F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405FB7" w:rsidRDefault="00405FB7">
    <w:pPr>
      <w:pBdr>
        <w:top w:val="nil"/>
        <w:left w:val="nil"/>
        <w:bottom w:val="nil"/>
        <w:right w:val="nil"/>
        <w:between w:val="nil"/>
      </w:pBdr>
      <w:tabs>
        <w:tab w:val="center" w:pos="4513"/>
        <w:tab w:val="right" w:pos="9026"/>
      </w:tabs>
      <w:rPr>
        <w:color w:val="000000"/>
      </w:rPr>
    </w:pPr>
  </w:p>
  <w:p w14:paraId="2BE89C2E" w14:textId="77777777" w:rsidR="00405FB7" w:rsidRDefault="00405FB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405FB7" w:rsidRDefault="00405FB7">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405FB7" w:rsidRDefault="00405FB7">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45C28"/>
    <w:rsid w:val="00332DC6"/>
    <w:rsid w:val="00405FB7"/>
    <w:rsid w:val="008C32AB"/>
    <w:rsid w:val="008E3787"/>
    <w:rsid w:val="00A0248A"/>
    <w:rsid w:val="00BE5736"/>
    <w:rsid w:val="00DB6CE7"/>
    <w:rsid w:val="00FA726A"/>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8C32A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32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8C32A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32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4322</Characters>
  <Application>Microsoft Macintosh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Benjamin Bessières</cp:lastModifiedBy>
  <cp:revision>3</cp:revision>
  <dcterms:created xsi:type="dcterms:W3CDTF">2021-09-08T15:44:00Z</dcterms:created>
  <dcterms:modified xsi:type="dcterms:W3CDTF">2021-09-08T15:46:00Z</dcterms:modified>
</cp:coreProperties>
</file>