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65F48" w14:textId="6CE0F251" w:rsidR="00644889" w:rsidRPr="009D4E2E" w:rsidRDefault="00F14571" w:rsidP="009D4E2E">
      <w:pPr>
        <w:spacing w:line="480" w:lineRule="auto"/>
        <w:jc w:val="both"/>
        <w:outlineLvl w:val="0"/>
        <w:rPr>
          <w:b/>
          <w:lang w:val="fr-FR"/>
        </w:rPr>
      </w:pPr>
      <w:r w:rsidRPr="009D4E2E">
        <w:rPr>
          <w:b/>
        </w:rPr>
        <w:t xml:space="preserve">SUPPLEMENTARY FILE </w:t>
      </w:r>
      <w:r w:rsidR="00FF50A4">
        <w:rPr>
          <w:b/>
        </w:rPr>
        <w:t>2</w:t>
      </w:r>
      <w:r w:rsidR="009D4E2E" w:rsidRPr="009D4E2E">
        <w:rPr>
          <w:b/>
        </w:rPr>
        <w:t xml:space="preserve"> Primer information.</w:t>
      </w:r>
    </w:p>
    <w:tbl>
      <w:tblPr>
        <w:tblW w:w="10458" w:type="dxa"/>
        <w:tblLook w:val="04A0" w:firstRow="1" w:lastRow="0" w:firstColumn="1" w:lastColumn="0" w:noHBand="0" w:noVBand="1"/>
      </w:tblPr>
      <w:tblGrid>
        <w:gridCol w:w="70"/>
        <w:gridCol w:w="2738"/>
        <w:gridCol w:w="90"/>
        <w:gridCol w:w="90"/>
        <w:gridCol w:w="4770"/>
        <w:gridCol w:w="90"/>
        <w:gridCol w:w="1465"/>
        <w:gridCol w:w="1145"/>
      </w:tblGrid>
      <w:tr w:rsidR="00644889" w:rsidRPr="009D4E2E" w14:paraId="5AB5382A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21BC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Primer name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FA9B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Primer sequences (</w:t>
            </w:r>
            <w:proofErr w:type="gramStart"/>
            <w:r w:rsidRPr="009D4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5‘ -</w:t>
            </w:r>
            <w:proofErr w:type="gramEnd"/>
            <w:r w:rsidRPr="009D4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&gt; 3‘)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E627D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Target gene</w:t>
            </w:r>
          </w:p>
        </w:tc>
      </w:tr>
      <w:tr w:rsidR="00644889" w:rsidRPr="009D4E2E" w14:paraId="15741F1E" w14:textId="77777777" w:rsidTr="00722F3C">
        <w:trPr>
          <w:gridBefore w:val="1"/>
          <w:wBefore w:w="70" w:type="dxa"/>
          <w:trHeight w:val="402"/>
        </w:trPr>
        <w:tc>
          <w:tcPr>
            <w:tcW w:w="1038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88C87" w14:textId="77777777" w:rsidR="00644889" w:rsidRPr="009D4E2E" w:rsidRDefault="00644889" w:rsidP="00722F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 xml:space="preserve">Primers to amplify full-length </w:t>
            </w:r>
            <w:proofErr w:type="spellStart"/>
            <w:r w:rsidRPr="009D4E2E">
              <w:rPr>
                <w:sz w:val="20"/>
                <w:szCs w:val="20"/>
              </w:rPr>
              <w:t>seuqences</w:t>
            </w:r>
            <w:proofErr w:type="spellEnd"/>
            <w:r w:rsidRPr="009D4E2E">
              <w:rPr>
                <w:sz w:val="20"/>
                <w:szCs w:val="20"/>
              </w:rPr>
              <w:t xml:space="preserve"> of </w:t>
            </w:r>
            <w:r w:rsidRPr="009D4E2E">
              <w:rPr>
                <w:i/>
                <w:sz w:val="20"/>
                <w:szCs w:val="20"/>
              </w:rPr>
              <w:t xml:space="preserve">M. </w:t>
            </w:r>
            <w:proofErr w:type="spellStart"/>
            <w:r w:rsidRPr="009D4E2E">
              <w:rPr>
                <w:i/>
                <w:sz w:val="20"/>
                <w:szCs w:val="20"/>
              </w:rPr>
              <w:t>melolontha</w:t>
            </w:r>
            <w:proofErr w:type="spellEnd"/>
            <w:r w:rsidRPr="009D4E2E">
              <w:rPr>
                <w:i/>
                <w:sz w:val="20"/>
                <w:szCs w:val="20"/>
              </w:rPr>
              <w:t xml:space="preserve"> </w:t>
            </w:r>
            <w:r w:rsidRPr="009D4E2E">
              <w:rPr>
                <w:sz w:val="20"/>
                <w:szCs w:val="20"/>
              </w:rPr>
              <w:t>β-glucosidases.</w:t>
            </w:r>
          </w:p>
        </w:tc>
      </w:tr>
      <w:tr w:rsidR="00644889" w:rsidRPr="009D4E2E" w14:paraId="00CDF7E1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A6FF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1-pIB-fwd 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6BED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GTAATGAAGCATCTACTATTATTTTTAAT 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CD1E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 </w:t>
            </w:r>
          </w:p>
        </w:tc>
      </w:tr>
      <w:tr w:rsidR="00644889" w:rsidRPr="009D4E2E" w14:paraId="156677E7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B2F8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A4D9E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CCATTCACAAACTTCGAATCCTTC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07F0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 </w:t>
            </w:r>
          </w:p>
        </w:tc>
      </w:tr>
      <w:tr w:rsidR="00644889" w:rsidRPr="009D4E2E" w14:paraId="6AF9EB61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2A7A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7214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GTAATGAAACCAATCGGTTTAATTGTT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4E96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Mm_bGlc2 </w:t>
            </w:r>
          </w:p>
        </w:tc>
      </w:tr>
      <w:tr w:rsidR="00644889" w:rsidRPr="009D4E2E" w14:paraId="7FD92696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7CA7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F3C87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CCAATCGCAAGCTTCAAATCCAT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E633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Mm_bGlc2 </w:t>
            </w:r>
          </w:p>
        </w:tc>
      </w:tr>
      <w:tr w:rsidR="00644889" w:rsidRPr="009D4E2E" w14:paraId="60BA66AE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A56A2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3(2)-</w:t>
            </w:r>
            <w:proofErr w:type="spellStart"/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pIB-fwd</w:t>
            </w:r>
            <w:proofErr w:type="spellEnd"/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A4E5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GTAATGAA</w:t>
            </w:r>
            <w:bookmarkStart w:id="0" w:name="_GoBack"/>
            <w:bookmarkEnd w:id="0"/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ATCACTAATTTTAATTTTAGTT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CDA2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Mm_bGlc3 </w:t>
            </w:r>
          </w:p>
        </w:tc>
      </w:tr>
      <w:tr w:rsidR="00644889" w:rsidRPr="009D4E2E" w14:paraId="3F1BC623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210ED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3(2)-</w:t>
            </w:r>
            <w:proofErr w:type="spellStart"/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pIB</w:t>
            </w:r>
            <w:proofErr w:type="spellEnd"/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04DA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CCATTCGCAGACTTCGAATCCAT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0B27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Mm_bGlc3 </w:t>
            </w:r>
          </w:p>
        </w:tc>
      </w:tr>
      <w:tr w:rsidR="00644889" w:rsidRPr="009D4E2E" w14:paraId="6894DD63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06EE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FA69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GATATGAAAGCGATTATTATATTGGCT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799D2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Mm_bGlc5 </w:t>
            </w:r>
          </w:p>
        </w:tc>
      </w:tr>
      <w:tr w:rsidR="00644889" w:rsidRPr="009D4E2E" w14:paraId="19D5E9D3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DFF7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5-pIB-rev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E9CFF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AAAATGCCTAATATAAATGTACAAAC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9CCE3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Mm_bGlc5 </w:t>
            </w:r>
          </w:p>
        </w:tc>
      </w:tr>
      <w:tr w:rsidR="00644889" w:rsidRPr="009D4E2E" w14:paraId="5E41F532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7F076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6neu-pIB-fwd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AA2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GTAATGAGGCGCGTCTTAATATTAATC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D2284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Mm_bGlc6 </w:t>
            </w:r>
          </w:p>
        </w:tc>
      </w:tr>
      <w:tr w:rsidR="00644889" w:rsidRPr="009D4E2E" w14:paraId="401783F5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877CD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6neu-pIB-rev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8B7E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TAGAATACTCAAGCTATGCATCAAG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2CB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Mm_bGlc6 </w:t>
            </w:r>
          </w:p>
        </w:tc>
      </w:tr>
      <w:tr w:rsidR="00644889" w:rsidRPr="009D4E2E" w14:paraId="20A168E3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E242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E817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GATATGAAAGTGCAGGTTGTATTAAT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A08D4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Mm_bGlc11 </w:t>
            </w:r>
          </w:p>
        </w:tc>
      </w:tr>
      <w:tr w:rsidR="00644889" w:rsidRPr="009D4E2E" w14:paraId="3707E0C4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184F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11-pIB-rev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A98F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AAAATATCTCATACGAATAAATAATA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3A4D8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Mm_bGlc11 </w:t>
            </w:r>
          </w:p>
        </w:tc>
      </w:tr>
      <w:tr w:rsidR="00644889" w:rsidRPr="009D4E2E" w14:paraId="5BCB8FEE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6811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360D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GATATGAGACGAATCATTTTCCTTTTG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07880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Mm_bGlc14 </w:t>
            </w:r>
          </w:p>
        </w:tc>
      </w:tr>
      <w:tr w:rsidR="00644889" w:rsidRPr="009D4E2E" w14:paraId="31DCF8EB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D779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2162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CTCTGGCACTTCGTCCTCGTCA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7B8E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Mm_bGlc14 </w:t>
            </w:r>
          </w:p>
        </w:tc>
      </w:tr>
      <w:tr w:rsidR="00644889" w:rsidRPr="009D4E2E" w14:paraId="682A6D7D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60D0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15-pIB-fwd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FEE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GTA ATGAAGCTCGTAATTTTCGCTCTG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63F63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Mm_bGlc15 </w:t>
            </w:r>
          </w:p>
        </w:tc>
      </w:tr>
      <w:tr w:rsidR="00644889" w:rsidRPr="009D4E2E" w14:paraId="7804151D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3AE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15-pIB-rev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E912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TGACCAATCGCACTCTTCGAAACC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904A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Mm_bGlc15 </w:t>
            </w:r>
          </w:p>
        </w:tc>
      </w:tr>
      <w:tr w:rsidR="00644889" w:rsidRPr="009D4E2E" w14:paraId="7395E0CF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AFE4F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16-pIB-fwd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AF171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GATATGAAGGTTCTAGTTATACTTTG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D669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Mm_bGlc16 </w:t>
            </w:r>
          </w:p>
        </w:tc>
      </w:tr>
      <w:tr w:rsidR="00644889" w:rsidRPr="009D4E2E" w14:paraId="1612B3BE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E4E3F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16-pIB-rev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BA3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CCATTCACAGTCGCTAAAATTTT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02546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Mm_bGlc16 </w:t>
            </w:r>
          </w:p>
        </w:tc>
      </w:tr>
      <w:tr w:rsidR="00644889" w:rsidRPr="009D4E2E" w14:paraId="3F370EED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342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17-pIB-fwd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C6602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GATATGAAGAGACTAATTCTTATTTTC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3564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Mm_bGlc17 </w:t>
            </w:r>
          </w:p>
        </w:tc>
      </w:tr>
      <w:tr w:rsidR="00644889" w:rsidRPr="009D4E2E" w14:paraId="1063FB38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6C8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17-pIB-rev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3FCA9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CCACTCGCAGGCATCAAATCCA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0D123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Mm_bGlc17 </w:t>
            </w:r>
          </w:p>
        </w:tc>
      </w:tr>
      <w:tr w:rsidR="00644889" w:rsidRPr="009D4E2E" w14:paraId="7644E0B4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93C1A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18-pIB-fwd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3AA7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GATATGGGATACTTTGAACCATTAATA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F0B64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Mm_bGlc18 </w:t>
            </w:r>
          </w:p>
        </w:tc>
      </w:tr>
      <w:tr w:rsidR="00644889" w:rsidRPr="009D4E2E" w14:paraId="1FEC32A2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5060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18-pIB-rev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15DCC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CCACCACGAACATGCTTCAAAT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83CA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Mm_bGlc18 </w:t>
            </w:r>
          </w:p>
        </w:tc>
      </w:tr>
      <w:tr w:rsidR="00644889" w:rsidRPr="009D4E2E" w14:paraId="5C065955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2168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19v-pIB-fwd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1613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GATATGTCGTCATATGTATACAAAAAC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BF517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Mm_bGlc19v </w:t>
            </w:r>
          </w:p>
        </w:tc>
      </w:tr>
      <w:tr w:rsidR="00644889" w:rsidRPr="009D4E2E" w14:paraId="6EDD0C7F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DF3F5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19v-pIB-rev 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4F54B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AACATCTTCATCTGACTCGGTA 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2F852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Mm_bGlc19v </w:t>
            </w:r>
          </w:p>
        </w:tc>
      </w:tr>
      <w:tr w:rsidR="00644889" w:rsidRPr="009D4E2E" w14:paraId="65AB0E21" w14:textId="77777777" w:rsidTr="00722F3C">
        <w:trPr>
          <w:gridBefore w:val="1"/>
          <w:wBefore w:w="70" w:type="dxa"/>
          <w:trHeight w:val="402"/>
        </w:trPr>
        <w:tc>
          <w:tcPr>
            <w:tcW w:w="10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55282" w14:textId="77777777" w:rsidR="00644889" w:rsidRPr="009D4E2E" w:rsidRDefault="00644889" w:rsidP="00722F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gramStart"/>
            <w:r w:rsidRPr="009D4E2E">
              <w:rPr>
                <w:sz w:val="20"/>
                <w:szCs w:val="20"/>
              </w:rPr>
              <w:t>5‘ RACE</w:t>
            </w:r>
            <w:proofErr w:type="gramEnd"/>
            <w:r w:rsidRPr="009D4E2E">
              <w:rPr>
                <w:sz w:val="20"/>
                <w:szCs w:val="20"/>
              </w:rPr>
              <w:t xml:space="preserve"> and nested-PCR primer </w:t>
            </w:r>
          </w:p>
        </w:tc>
      </w:tr>
      <w:tr w:rsidR="00644889" w:rsidRPr="009D4E2E" w14:paraId="232D410E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E49FE13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Mm_6-5’-RACE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7A502EF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CAATTTCGGCATCAATTTCGTTACTATCACTA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006E5130" w14:textId="77777777" w:rsidR="00644889" w:rsidRPr="009D4E2E" w:rsidRDefault="00644889" w:rsidP="00722F3C">
            <w:pPr>
              <w:spacing w:after="0" w:line="36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Mm_bGlc6</w:t>
            </w:r>
          </w:p>
        </w:tc>
      </w:tr>
      <w:tr w:rsidR="00644889" w:rsidRPr="009D4E2E" w14:paraId="026488EF" w14:textId="77777777" w:rsidTr="00722F3C">
        <w:trPr>
          <w:gridBefore w:val="1"/>
          <w:wBefore w:w="70" w:type="dxa"/>
          <w:trHeight w:val="402"/>
        </w:trPr>
        <w:tc>
          <w:tcPr>
            <w:tcW w:w="273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258CC8" w14:textId="77777777" w:rsidR="00644889" w:rsidRPr="009D4E2E" w:rsidRDefault="00644889" w:rsidP="00722F3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Mm_6-5’-Nest</w:t>
            </w:r>
          </w:p>
        </w:tc>
        <w:tc>
          <w:tcPr>
            <w:tcW w:w="495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9699B4" w14:textId="77777777" w:rsidR="00644889" w:rsidRPr="009D4E2E" w:rsidRDefault="00644889" w:rsidP="00722F3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CACAAATCCTGCGTCCATACTTAATTGATA</w:t>
            </w:r>
          </w:p>
        </w:tc>
        <w:tc>
          <w:tcPr>
            <w:tcW w:w="2700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363B3" w14:textId="77777777" w:rsidR="00644889" w:rsidRPr="009D4E2E" w:rsidRDefault="00644889" w:rsidP="00722F3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>Mm_bGlc6</w:t>
            </w:r>
          </w:p>
        </w:tc>
      </w:tr>
      <w:tr w:rsidR="00644889" w:rsidRPr="009D4E2E" w14:paraId="4094687D" w14:textId="77777777" w:rsidTr="00722F3C">
        <w:trPr>
          <w:gridBefore w:val="1"/>
          <w:wBefore w:w="70" w:type="dxa"/>
          <w:trHeight w:val="402"/>
        </w:trPr>
        <w:tc>
          <w:tcPr>
            <w:tcW w:w="10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E5EBD0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proofErr w:type="gramStart"/>
            <w:r w:rsidRPr="009D4E2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3‘ RACE</w:t>
            </w:r>
            <w:proofErr w:type="gramEnd"/>
            <w:r w:rsidRPr="009D4E2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und Nested-PCR Primer </w:t>
            </w:r>
          </w:p>
        </w:tc>
      </w:tr>
      <w:tr w:rsidR="00644889" w:rsidRPr="009D4E2E" w14:paraId="125B978D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2988" w:type="dxa"/>
            <w:gridSpan w:val="4"/>
          </w:tcPr>
          <w:p w14:paraId="18795503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Mm_15-3’-RACE </w:t>
            </w:r>
          </w:p>
        </w:tc>
        <w:tc>
          <w:tcPr>
            <w:tcW w:w="4860" w:type="dxa"/>
            <w:gridSpan w:val="2"/>
          </w:tcPr>
          <w:p w14:paraId="01BF0027" w14:textId="77777777" w:rsidR="00644889" w:rsidRPr="009D4E2E" w:rsidRDefault="00644889" w:rsidP="00722F3C">
            <w:pPr>
              <w:pStyle w:val="Default"/>
              <w:spacing w:line="360" w:lineRule="auto"/>
              <w:ind w:hanging="1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CTGATACCGGTGAATTAAATGATTGTCGAAGAG </w:t>
            </w:r>
          </w:p>
        </w:tc>
        <w:tc>
          <w:tcPr>
            <w:tcW w:w="2610" w:type="dxa"/>
            <w:gridSpan w:val="2"/>
          </w:tcPr>
          <w:p w14:paraId="17758427" w14:textId="77777777" w:rsidR="00644889" w:rsidRPr="009D4E2E" w:rsidRDefault="00644889" w:rsidP="00722F3C">
            <w:pPr>
              <w:pStyle w:val="Default"/>
              <w:spacing w:line="360" w:lineRule="auto"/>
              <w:ind w:hanging="6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Mm_bGlc15 </w:t>
            </w:r>
          </w:p>
        </w:tc>
      </w:tr>
      <w:tr w:rsidR="00644889" w:rsidRPr="009D4E2E" w14:paraId="6373745D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2988" w:type="dxa"/>
            <w:gridSpan w:val="4"/>
          </w:tcPr>
          <w:p w14:paraId="5ED1BC5C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Mm_15-3’-Nest </w:t>
            </w:r>
          </w:p>
        </w:tc>
        <w:tc>
          <w:tcPr>
            <w:tcW w:w="4860" w:type="dxa"/>
            <w:gridSpan w:val="2"/>
          </w:tcPr>
          <w:p w14:paraId="2F3401D8" w14:textId="77777777" w:rsidR="00644889" w:rsidRPr="009D4E2E" w:rsidRDefault="00644889" w:rsidP="00722F3C">
            <w:pPr>
              <w:pStyle w:val="Default"/>
              <w:spacing w:line="360" w:lineRule="auto"/>
              <w:ind w:hanging="1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CAGTTCTAGAGGCAATCGTAGAAGATG </w:t>
            </w:r>
          </w:p>
        </w:tc>
        <w:tc>
          <w:tcPr>
            <w:tcW w:w="2610" w:type="dxa"/>
            <w:gridSpan w:val="2"/>
          </w:tcPr>
          <w:p w14:paraId="79378EF0" w14:textId="77777777" w:rsidR="00644889" w:rsidRPr="009D4E2E" w:rsidRDefault="00644889" w:rsidP="00722F3C">
            <w:pPr>
              <w:pStyle w:val="Default"/>
              <w:spacing w:line="360" w:lineRule="auto"/>
              <w:ind w:hanging="6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Mm_bGlc15 </w:t>
            </w:r>
          </w:p>
        </w:tc>
      </w:tr>
      <w:tr w:rsidR="00644889" w:rsidRPr="009D4E2E" w14:paraId="6B814C4B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2988" w:type="dxa"/>
            <w:gridSpan w:val="4"/>
          </w:tcPr>
          <w:p w14:paraId="5F43F245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Mm_6-3’-RACE </w:t>
            </w:r>
          </w:p>
        </w:tc>
        <w:tc>
          <w:tcPr>
            <w:tcW w:w="4860" w:type="dxa"/>
            <w:gridSpan w:val="2"/>
          </w:tcPr>
          <w:p w14:paraId="4CB21CC7" w14:textId="77777777" w:rsidR="00644889" w:rsidRPr="009D4E2E" w:rsidRDefault="00644889" w:rsidP="00722F3C">
            <w:pPr>
              <w:pStyle w:val="Default"/>
              <w:spacing w:line="360" w:lineRule="auto"/>
              <w:ind w:hanging="1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TTATACTGTCCTTCTAGCTCATGCTAGAAC </w:t>
            </w:r>
          </w:p>
        </w:tc>
        <w:tc>
          <w:tcPr>
            <w:tcW w:w="2610" w:type="dxa"/>
            <w:gridSpan w:val="2"/>
          </w:tcPr>
          <w:p w14:paraId="6806E4B8" w14:textId="77777777" w:rsidR="00644889" w:rsidRPr="009D4E2E" w:rsidRDefault="00644889" w:rsidP="00722F3C">
            <w:pPr>
              <w:pStyle w:val="Default"/>
              <w:spacing w:line="360" w:lineRule="auto"/>
              <w:ind w:hanging="6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Mm_bGlc6 </w:t>
            </w:r>
          </w:p>
        </w:tc>
      </w:tr>
      <w:tr w:rsidR="00644889" w:rsidRPr="009D4E2E" w14:paraId="2CE956A8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152"/>
        </w:trPr>
        <w:tc>
          <w:tcPr>
            <w:tcW w:w="2988" w:type="dxa"/>
            <w:gridSpan w:val="4"/>
          </w:tcPr>
          <w:p w14:paraId="5A58D733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Mm_6-3’-Nest </w:t>
            </w:r>
          </w:p>
        </w:tc>
        <w:tc>
          <w:tcPr>
            <w:tcW w:w="4860" w:type="dxa"/>
            <w:gridSpan w:val="2"/>
          </w:tcPr>
          <w:p w14:paraId="1D44A668" w14:textId="77777777" w:rsidR="00644889" w:rsidRPr="009D4E2E" w:rsidRDefault="00644889" w:rsidP="00722F3C">
            <w:pPr>
              <w:pStyle w:val="Default"/>
              <w:spacing w:line="360" w:lineRule="auto"/>
              <w:ind w:hanging="10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TGCAGATGTTAATGCTGAAGATACGGC </w:t>
            </w:r>
          </w:p>
        </w:tc>
        <w:tc>
          <w:tcPr>
            <w:tcW w:w="2610" w:type="dxa"/>
            <w:gridSpan w:val="2"/>
          </w:tcPr>
          <w:p w14:paraId="6DB0A651" w14:textId="77777777" w:rsidR="00644889" w:rsidRPr="009D4E2E" w:rsidRDefault="00644889" w:rsidP="00722F3C">
            <w:pPr>
              <w:pStyle w:val="Default"/>
              <w:spacing w:line="360" w:lineRule="auto"/>
              <w:ind w:hanging="63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Mm_bGlc6 </w:t>
            </w:r>
          </w:p>
        </w:tc>
      </w:tr>
      <w:tr w:rsidR="00644889" w:rsidRPr="009D4E2E" w14:paraId="4B1F9884" w14:textId="77777777" w:rsidTr="00722F3C">
        <w:trPr>
          <w:gridBefore w:val="1"/>
          <w:wBefore w:w="70" w:type="dxa"/>
          <w:trHeight w:val="402"/>
        </w:trPr>
        <w:tc>
          <w:tcPr>
            <w:tcW w:w="10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E2DCC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SMARTer</w:t>
            </w:r>
            <w:proofErr w:type="spellEnd"/>
            <w:r w:rsidRPr="009D4E2E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RACE cDNA Amplification Kit Primer </w:t>
            </w:r>
          </w:p>
        </w:tc>
      </w:tr>
      <w:tr w:rsidR="00644889" w:rsidRPr="009D4E2E" w14:paraId="342D241B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145" w:type="dxa"/>
          <w:trHeight w:val="320"/>
        </w:trPr>
        <w:tc>
          <w:tcPr>
            <w:tcW w:w="2898" w:type="dxa"/>
            <w:gridSpan w:val="3"/>
            <w:tcBorders>
              <w:top w:val="single" w:sz="4" w:space="0" w:color="auto"/>
            </w:tcBorders>
          </w:tcPr>
          <w:p w14:paraId="162ADCA4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Long Universal Primer </w:t>
            </w:r>
          </w:p>
        </w:tc>
        <w:tc>
          <w:tcPr>
            <w:tcW w:w="6415" w:type="dxa"/>
            <w:gridSpan w:val="4"/>
            <w:tcBorders>
              <w:top w:val="single" w:sz="4" w:space="0" w:color="auto"/>
            </w:tcBorders>
          </w:tcPr>
          <w:p w14:paraId="055F4D82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CTAATACGACTCACTATAGGGCAAGCAGTGGTATCAACGCAGAGT </w:t>
            </w:r>
          </w:p>
        </w:tc>
      </w:tr>
      <w:tr w:rsidR="00644889" w:rsidRPr="009D4E2E" w14:paraId="2D209862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145" w:type="dxa"/>
          <w:trHeight w:val="152"/>
        </w:trPr>
        <w:tc>
          <w:tcPr>
            <w:tcW w:w="2898" w:type="dxa"/>
            <w:gridSpan w:val="3"/>
          </w:tcPr>
          <w:p w14:paraId="42CEFC45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Short Universal Primer </w:t>
            </w:r>
          </w:p>
        </w:tc>
        <w:tc>
          <w:tcPr>
            <w:tcW w:w="6415" w:type="dxa"/>
            <w:gridSpan w:val="4"/>
          </w:tcPr>
          <w:p w14:paraId="19B0C274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CTAATACGACTCACTATAGGGC </w:t>
            </w:r>
          </w:p>
        </w:tc>
      </w:tr>
      <w:tr w:rsidR="00644889" w:rsidRPr="009D4E2E" w14:paraId="711E2168" w14:textId="77777777" w:rsidTr="00722F3C">
        <w:tblPrEx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gridAfter w:val="1"/>
          <w:wAfter w:w="1145" w:type="dxa"/>
          <w:trHeight w:val="152"/>
        </w:trPr>
        <w:tc>
          <w:tcPr>
            <w:tcW w:w="2898" w:type="dxa"/>
            <w:gridSpan w:val="3"/>
          </w:tcPr>
          <w:p w14:paraId="5682C2F0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Nested Universal Primer </w:t>
            </w:r>
          </w:p>
        </w:tc>
        <w:tc>
          <w:tcPr>
            <w:tcW w:w="6415" w:type="dxa"/>
            <w:gridSpan w:val="4"/>
          </w:tcPr>
          <w:p w14:paraId="717D5B22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D4E2E">
              <w:rPr>
                <w:rFonts w:asciiTheme="minorHAnsi" w:hAnsiTheme="minorHAnsi"/>
                <w:sz w:val="20"/>
                <w:szCs w:val="20"/>
              </w:rPr>
              <w:t xml:space="preserve">AAGCAGTGGTATCAACGCAGAGT </w:t>
            </w:r>
          </w:p>
        </w:tc>
      </w:tr>
      <w:tr w:rsidR="00644889" w:rsidRPr="009D4E2E" w14:paraId="601C6647" w14:textId="77777777" w:rsidTr="00722F3C">
        <w:trPr>
          <w:gridBefore w:val="1"/>
          <w:wBefore w:w="70" w:type="dxa"/>
          <w:trHeight w:val="402"/>
        </w:trPr>
        <w:tc>
          <w:tcPr>
            <w:tcW w:w="10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F48EF0" w14:textId="77777777" w:rsidR="00644889" w:rsidRPr="009D4E2E" w:rsidRDefault="00644889" w:rsidP="00722F3C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9D4E2E">
              <w:rPr>
                <w:sz w:val="20"/>
                <w:szCs w:val="20"/>
              </w:rPr>
              <w:t xml:space="preserve">Primers for dsRNA biosynthesis with and without the T7 promoter sequence (highlighted in green). </w:t>
            </w:r>
          </w:p>
        </w:tc>
      </w:tr>
    </w:tbl>
    <w:tbl>
      <w:tblPr>
        <w:tblStyle w:val="Tabellenraster"/>
        <w:tblpPr w:leftFromText="180" w:rightFromText="180" w:vertAnchor="text" w:tblpY="1"/>
        <w:tblOverlap w:val="never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7470"/>
      </w:tblGrid>
      <w:tr w:rsidR="00644889" w:rsidRPr="009D4E2E" w14:paraId="3A8BA928" w14:textId="77777777" w:rsidTr="00722F3C">
        <w:trPr>
          <w:trHeight w:val="360"/>
        </w:trPr>
        <w:tc>
          <w:tcPr>
            <w:tcW w:w="2988" w:type="dxa"/>
            <w:noWrap/>
          </w:tcPr>
          <w:p w14:paraId="3C8C8A82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de-DE"/>
              </w:rPr>
            </w:pPr>
            <w:r w:rsidRPr="009D4E2E">
              <w:rPr>
                <w:rFonts w:eastAsia="Times New Roman" w:cs="Times New Roman"/>
                <w:sz w:val="20"/>
                <w:szCs w:val="20"/>
                <w:lang w:eastAsia="de-CH"/>
              </w:rPr>
              <w:t>Mm-Tubulin-</w:t>
            </w:r>
            <w:proofErr w:type="spellStart"/>
            <w:r w:rsidRPr="009D4E2E">
              <w:rPr>
                <w:rFonts w:eastAsia="Times New Roman" w:cs="Times New Roman"/>
                <w:sz w:val="20"/>
                <w:szCs w:val="20"/>
                <w:lang w:eastAsia="de-CH"/>
              </w:rPr>
              <w:t>fwd</w:t>
            </w:r>
            <w:proofErr w:type="spellEnd"/>
          </w:p>
          <w:p w14:paraId="76AA7976" w14:textId="77777777" w:rsidR="00644889" w:rsidRPr="009D4E2E" w:rsidRDefault="00644889" w:rsidP="00722F3C">
            <w:pPr>
              <w:pStyle w:val="Default"/>
              <w:spacing w:line="360" w:lineRule="auto"/>
              <w:jc w:val="both"/>
              <w:rPr>
                <w:rFonts w:asciiTheme="minorHAnsi" w:eastAsia="Times New Roman" w:hAnsiTheme="minorHAnsi" w:cs="Times New Roman"/>
                <w:sz w:val="20"/>
                <w:szCs w:val="20"/>
                <w:lang w:val="en-GB" w:eastAsia="de-CH"/>
              </w:rPr>
            </w:pPr>
            <w:r w:rsidRPr="009D4E2E">
              <w:rPr>
                <w:rFonts w:asciiTheme="minorHAnsi" w:eastAsia="Times New Roman" w:hAnsiTheme="minorHAnsi" w:cs="Times New Roman"/>
                <w:sz w:val="20"/>
                <w:szCs w:val="20"/>
                <w:lang w:val="en-GB" w:eastAsia="de-CH"/>
              </w:rPr>
              <w:t xml:space="preserve">Mm-Tubulin-rev </w:t>
            </w:r>
          </w:p>
          <w:p w14:paraId="050294B7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GFP-</w:t>
            </w:r>
            <w:proofErr w:type="spellStart"/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RNAi_fwd</w:t>
            </w:r>
            <w:proofErr w:type="spellEnd"/>
          </w:p>
        </w:tc>
        <w:tc>
          <w:tcPr>
            <w:tcW w:w="7470" w:type="dxa"/>
            <w:noWrap/>
          </w:tcPr>
          <w:p w14:paraId="4F0FD2DF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val="de-DE" w:eastAsia="de-DE"/>
              </w:rPr>
            </w:pPr>
            <w:r w:rsidRPr="009D4E2E">
              <w:rPr>
                <w:rFonts w:eastAsia="Times New Roman" w:cs="Courier New"/>
                <w:sz w:val="20"/>
                <w:szCs w:val="20"/>
                <w:lang w:eastAsia="de-CH"/>
              </w:rPr>
              <w:t>C</w:t>
            </w:r>
            <w:r w:rsidRPr="009D4E2E">
              <w:rPr>
                <w:sz w:val="20"/>
                <w:szCs w:val="20"/>
                <w:lang w:val="de-DE" w:eastAsia="de-DE"/>
              </w:rPr>
              <w:t>ACGCATACGACTTTGGA</w:t>
            </w:r>
          </w:p>
          <w:p w14:paraId="2D199D2A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val="de-DE" w:eastAsia="de-DE"/>
              </w:rPr>
            </w:pPr>
            <w:r w:rsidRPr="009D4E2E">
              <w:rPr>
                <w:sz w:val="20"/>
                <w:szCs w:val="20"/>
                <w:lang w:val="de-DE" w:eastAsia="de-DE"/>
              </w:rPr>
              <w:t>GAGGCCGTGATTGAAGAT</w:t>
            </w:r>
          </w:p>
          <w:p w14:paraId="4AAF1A2A" w14:textId="77777777" w:rsidR="00644889" w:rsidRPr="009D4E2E" w:rsidRDefault="00644889" w:rsidP="00722F3C">
            <w:pPr>
              <w:spacing w:line="360" w:lineRule="auto"/>
              <w:jc w:val="both"/>
              <w:rPr>
                <w:b/>
                <w:sz w:val="20"/>
                <w:szCs w:val="20"/>
                <w:lang w:eastAsia="de-CH"/>
              </w:rPr>
            </w:pPr>
            <w:r w:rsidRPr="009D4E2E">
              <w:rPr>
                <w:sz w:val="20"/>
                <w:szCs w:val="20"/>
                <w:lang w:val="de-DE" w:eastAsia="de-DE"/>
              </w:rPr>
              <w:t>GCTTTGCAAGATACCCAG</w:t>
            </w:r>
          </w:p>
        </w:tc>
      </w:tr>
      <w:tr w:rsidR="00644889" w:rsidRPr="009D4E2E" w14:paraId="596537F4" w14:textId="77777777" w:rsidTr="00722F3C">
        <w:trPr>
          <w:trHeight w:val="360"/>
        </w:trPr>
        <w:tc>
          <w:tcPr>
            <w:tcW w:w="2988" w:type="dxa"/>
            <w:noWrap/>
          </w:tcPr>
          <w:p w14:paraId="1AE52C97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val="de-DE" w:eastAsia="de-DE"/>
              </w:rPr>
            </w:pPr>
            <w:r w:rsidRPr="009D4E2E">
              <w:rPr>
                <w:sz w:val="20"/>
                <w:szCs w:val="20"/>
                <w:lang w:val="de-DE" w:eastAsia="de-DE"/>
              </w:rPr>
              <w:t>GFP-</w:t>
            </w:r>
            <w:proofErr w:type="spellStart"/>
            <w:r w:rsidRPr="009D4E2E">
              <w:rPr>
                <w:sz w:val="20"/>
                <w:szCs w:val="20"/>
                <w:lang w:val="de-DE" w:eastAsia="de-DE"/>
              </w:rPr>
              <w:t>RNAi_rev</w:t>
            </w:r>
            <w:proofErr w:type="spellEnd"/>
          </w:p>
        </w:tc>
        <w:tc>
          <w:tcPr>
            <w:tcW w:w="7470" w:type="dxa"/>
            <w:noWrap/>
          </w:tcPr>
          <w:p w14:paraId="64EC5427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val="de-DE" w:eastAsia="de-DE"/>
              </w:rPr>
            </w:pPr>
            <w:r w:rsidRPr="009D4E2E">
              <w:rPr>
                <w:sz w:val="20"/>
                <w:szCs w:val="20"/>
                <w:lang w:val="de-DE" w:eastAsia="de-DE"/>
              </w:rPr>
              <w:t>GTTCATCCATGCCATGTG</w:t>
            </w:r>
          </w:p>
        </w:tc>
      </w:tr>
      <w:tr w:rsidR="00644889" w:rsidRPr="009D4E2E" w14:paraId="18BEFEEA" w14:textId="77777777" w:rsidTr="00722F3C">
        <w:trPr>
          <w:trHeight w:val="315"/>
        </w:trPr>
        <w:tc>
          <w:tcPr>
            <w:tcW w:w="2988" w:type="dxa"/>
            <w:noWrap/>
            <w:hideMark/>
          </w:tcPr>
          <w:p w14:paraId="1B20790A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Mm_bGlc_16_fwd_T7</w:t>
            </w:r>
          </w:p>
        </w:tc>
        <w:tc>
          <w:tcPr>
            <w:tcW w:w="7470" w:type="dxa"/>
            <w:noWrap/>
            <w:hideMark/>
          </w:tcPr>
          <w:p w14:paraId="47D02F9A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ACAGTATGGCACCTTTGGC</w:t>
            </w:r>
          </w:p>
        </w:tc>
      </w:tr>
      <w:tr w:rsidR="00644889" w:rsidRPr="009D4E2E" w14:paraId="49BC7275" w14:textId="77777777" w:rsidTr="00722F3C">
        <w:trPr>
          <w:trHeight w:val="315"/>
        </w:trPr>
        <w:tc>
          <w:tcPr>
            <w:tcW w:w="2988" w:type="dxa"/>
            <w:noWrap/>
            <w:hideMark/>
          </w:tcPr>
          <w:p w14:paraId="724613EC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Mm_bGlc_16_rev_T7</w:t>
            </w:r>
          </w:p>
        </w:tc>
        <w:tc>
          <w:tcPr>
            <w:tcW w:w="7470" w:type="dxa"/>
            <w:noWrap/>
            <w:hideMark/>
          </w:tcPr>
          <w:p w14:paraId="0577386D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TCTAGCTATTCTTTCTTTCATGG</w:t>
            </w:r>
          </w:p>
        </w:tc>
      </w:tr>
      <w:tr w:rsidR="00644889" w:rsidRPr="009D4E2E" w14:paraId="5683A803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5D7FC992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Mm_bGlc_16_fwd</w:t>
            </w:r>
          </w:p>
        </w:tc>
        <w:tc>
          <w:tcPr>
            <w:tcW w:w="7470" w:type="dxa"/>
            <w:noWrap/>
            <w:hideMark/>
          </w:tcPr>
          <w:p w14:paraId="0A64C26E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ACAGTATGGCACCTTTGGC</w:t>
            </w:r>
          </w:p>
        </w:tc>
      </w:tr>
      <w:tr w:rsidR="00644889" w:rsidRPr="009D4E2E" w14:paraId="0BC516F0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13D161D2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Mm_bGlc_16_rev</w:t>
            </w:r>
          </w:p>
        </w:tc>
        <w:tc>
          <w:tcPr>
            <w:tcW w:w="7470" w:type="dxa"/>
            <w:noWrap/>
            <w:hideMark/>
          </w:tcPr>
          <w:p w14:paraId="62A269E3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TCTAGCTATTCTTTCTTTCATGG</w:t>
            </w:r>
          </w:p>
        </w:tc>
      </w:tr>
      <w:tr w:rsidR="00644889" w:rsidRPr="009D4E2E" w14:paraId="3CFF5140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230DB720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Mm_bGlc_17_fwd_T7</w:t>
            </w:r>
          </w:p>
        </w:tc>
        <w:tc>
          <w:tcPr>
            <w:tcW w:w="7470" w:type="dxa"/>
            <w:noWrap/>
            <w:hideMark/>
          </w:tcPr>
          <w:p w14:paraId="60371A78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ACCCACTCCCATTTGTATTGG</w:t>
            </w:r>
          </w:p>
        </w:tc>
      </w:tr>
      <w:tr w:rsidR="00644889" w:rsidRPr="009D4E2E" w14:paraId="3B826355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29DCCE0E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Mm_bGlc_17_rev_T7</w:t>
            </w:r>
          </w:p>
        </w:tc>
        <w:tc>
          <w:tcPr>
            <w:tcW w:w="7470" w:type="dxa"/>
            <w:noWrap/>
            <w:hideMark/>
          </w:tcPr>
          <w:p w14:paraId="16D9C5B5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GATAGGCAATCTGGACCTCG</w:t>
            </w:r>
          </w:p>
        </w:tc>
      </w:tr>
      <w:tr w:rsidR="00644889" w:rsidRPr="009D4E2E" w14:paraId="17148652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14297EA9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Mm_bGlc_17_fwd</w:t>
            </w:r>
          </w:p>
        </w:tc>
        <w:tc>
          <w:tcPr>
            <w:tcW w:w="7470" w:type="dxa"/>
            <w:noWrap/>
            <w:hideMark/>
          </w:tcPr>
          <w:p w14:paraId="16ECD783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ACCCACTCCCATTTGTATTGG</w:t>
            </w:r>
          </w:p>
        </w:tc>
      </w:tr>
      <w:tr w:rsidR="00644889" w:rsidRPr="009D4E2E" w14:paraId="3EACC027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0971C771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Mm_bGlc_17_rev</w:t>
            </w:r>
          </w:p>
        </w:tc>
        <w:tc>
          <w:tcPr>
            <w:tcW w:w="7470" w:type="dxa"/>
            <w:noWrap/>
            <w:hideMark/>
          </w:tcPr>
          <w:p w14:paraId="6CFCF0BF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GATAGGCAATCTGGACCTCG</w:t>
            </w:r>
          </w:p>
        </w:tc>
      </w:tr>
      <w:tr w:rsidR="00644889" w:rsidRPr="009D4E2E" w14:paraId="060E21AD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0454803F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Mm_bGlc_18_fwd_T7</w:t>
            </w:r>
          </w:p>
        </w:tc>
        <w:tc>
          <w:tcPr>
            <w:tcW w:w="7470" w:type="dxa"/>
            <w:noWrap/>
            <w:hideMark/>
          </w:tcPr>
          <w:p w14:paraId="38C8AFD4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TTCATATATTTTGTGAACTTGGAC</w:t>
            </w:r>
          </w:p>
        </w:tc>
      </w:tr>
      <w:tr w:rsidR="00644889" w:rsidRPr="009D4E2E" w14:paraId="1E84A115" w14:textId="77777777" w:rsidTr="00722F3C">
        <w:trPr>
          <w:trHeight w:val="315"/>
        </w:trPr>
        <w:tc>
          <w:tcPr>
            <w:tcW w:w="2988" w:type="dxa"/>
            <w:noWrap/>
            <w:hideMark/>
          </w:tcPr>
          <w:p w14:paraId="672E8C2A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Mm_bGlc_18_rev_T7</w:t>
            </w:r>
          </w:p>
        </w:tc>
        <w:tc>
          <w:tcPr>
            <w:tcW w:w="7470" w:type="dxa"/>
            <w:noWrap/>
            <w:hideMark/>
          </w:tcPr>
          <w:p w14:paraId="7FC40870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highlight w:val="green"/>
                <w:lang w:eastAsia="de-CH"/>
              </w:rPr>
              <w:t>TAATACGACTCACTATAGGGAGA</w:t>
            </w: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GTCTTCAGACCTTCTTCGG</w:t>
            </w:r>
          </w:p>
        </w:tc>
      </w:tr>
      <w:tr w:rsidR="00644889" w:rsidRPr="009D4E2E" w14:paraId="5CFCB545" w14:textId="77777777" w:rsidTr="00722F3C">
        <w:trPr>
          <w:trHeight w:val="300"/>
        </w:trPr>
        <w:tc>
          <w:tcPr>
            <w:tcW w:w="2988" w:type="dxa"/>
            <w:noWrap/>
            <w:hideMark/>
          </w:tcPr>
          <w:p w14:paraId="612467C9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Mm_bGlc_18_fwd</w:t>
            </w:r>
          </w:p>
        </w:tc>
        <w:tc>
          <w:tcPr>
            <w:tcW w:w="7470" w:type="dxa"/>
            <w:noWrap/>
            <w:hideMark/>
          </w:tcPr>
          <w:p w14:paraId="4CAE7CF6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TTCATATATTTTGTGAACTTGGAC</w:t>
            </w:r>
          </w:p>
        </w:tc>
      </w:tr>
      <w:tr w:rsidR="00644889" w:rsidRPr="009D4E2E" w14:paraId="1ADB2DEC" w14:textId="77777777" w:rsidTr="00722F3C">
        <w:trPr>
          <w:trHeight w:val="72"/>
        </w:trPr>
        <w:tc>
          <w:tcPr>
            <w:tcW w:w="2988" w:type="dxa"/>
            <w:tcBorders>
              <w:bottom w:val="single" w:sz="4" w:space="0" w:color="auto"/>
            </w:tcBorders>
            <w:noWrap/>
            <w:hideMark/>
          </w:tcPr>
          <w:p w14:paraId="65C2F1FA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Mm_bGlc_18_rev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noWrap/>
            <w:hideMark/>
          </w:tcPr>
          <w:p w14:paraId="02CA02D4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  <w:t>GTCTTCAGACCTTCTTCGG</w:t>
            </w:r>
          </w:p>
        </w:tc>
      </w:tr>
      <w:tr w:rsidR="00644889" w:rsidRPr="009D4E2E" w14:paraId="1B71137B" w14:textId="77777777" w:rsidTr="00722F3C">
        <w:trPr>
          <w:trHeight w:val="72"/>
        </w:trPr>
        <w:tc>
          <w:tcPr>
            <w:tcW w:w="10458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57D8556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Primers for RT-qPCR</w:t>
            </w:r>
          </w:p>
        </w:tc>
      </w:tr>
      <w:tr w:rsidR="00644889" w:rsidRPr="009D4E2E" w14:paraId="3728789C" w14:textId="77777777" w:rsidTr="00722F3C">
        <w:trPr>
          <w:trHeight w:val="72"/>
        </w:trPr>
        <w:tc>
          <w:tcPr>
            <w:tcW w:w="2988" w:type="dxa"/>
            <w:tcBorders>
              <w:top w:val="single" w:sz="4" w:space="0" w:color="auto"/>
            </w:tcBorders>
            <w:noWrap/>
          </w:tcPr>
          <w:p w14:paraId="5C0503FD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</w:t>
            </w:r>
            <w:r w:rsidRPr="009D4E2E">
              <w:rPr>
                <w:rFonts w:hint="eastAsia"/>
                <w:sz w:val="20"/>
                <w:szCs w:val="20"/>
                <w:lang w:eastAsia="zh-CN"/>
              </w:rPr>
              <w:t>_</w:t>
            </w:r>
            <w:r w:rsidRPr="009D4E2E">
              <w:rPr>
                <w:sz w:val="20"/>
                <w:szCs w:val="20"/>
                <w:lang w:eastAsia="zh-CN"/>
              </w:rPr>
              <w:t>bGlc_16_fwd</w:t>
            </w:r>
          </w:p>
        </w:tc>
        <w:tc>
          <w:tcPr>
            <w:tcW w:w="7470" w:type="dxa"/>
            <w:tcBorders>
              <w:top w:val="single" w:sz="4" w:space="0" w:color="auto"/>
            </w:tcBorders>
            <w:noWrap/>
          </w:tcPr>
          <w:p w14:paraId="4776E47D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sz w:val="20"/>
                <w:szCs w:val="20"/>
                <w:lang w:eastAsia="zh-CN"/>
              </w:rPr>
              <w:t>GACTCAGCAGTAGAGTTAGCATTACAGG</w:t>
            </w:r>
          </w:p>
        </w:tc>
      </w:tr>
      <w:tr w:rsidR="00644889" w:rsidRPr="009D4E2E" w14:paraId="600D836A" w14:textId="77777777" w:rsidTr="00722F3C">
        <w:trPr>
          <w:trHeight w:val="72"/>
        </w:trPr>
        <w:tc>
          <w:tcPr>
            <w:tcW w:w="2988" w:type="dxa"/>
            <w:noWrap/>
          </w:tcPr>
          <w:p w14:paraId="26A7D369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_bGlc_16_rev</w:t>
            </w:r>
          </w:p>
        </w:tc>
        <w:tc>
          <w:tcPr>
            <w:tcW w:w="7470" w:type="dxa"/>
            <w:noWrap/>
          </w:tcPr>
          <w:p w14:paraId="0F663BB7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>CGTTGTAAGTTCTGGTAGTCTGGATGC</w:t>
            </w:r>
          </w:p>
        </w:tc>
      </w:tr>
      <w:tr w:rsidR="00644889" w:rsidRPr="009D4E2E" w14:paraId="22272F2A" w14:textId="77777777" w:rsidTr="00722F3C">
        <w:trPr>
          <w:trHeight w:val="72"/>
        </w:trPr>
        <w:tc>
          <w:tcPr>
            <w:tcW w:w="2988" w:type="dxa"/>
            <w:noWrap/>
          </w:tcPr>
          <w:p w14:paraId="01777299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_bGlc_17_fwd</w:t>
            </w:r>
          </w:p>
        </w:tc>
        <w:tc>
          <w:tcPr>
            <w:tcW w:w="7470" w:type="dxa"/>
            <w:noWrap/>
          </w:tcPr>
          <w:p w14:paraId="5E73F913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>GAAGACATTCAAGCAGCTGAAGACAGTG</w:t>
            </w:r>
          </w:p>
        </w:tc>
      </w:tr>
      <w:tr w:rsidR="00644889" w:rsidRPr="009D4E2E" w14:paraId="702FBFA7" w14:textId="77777777" w:rsidTr="00722F3C">
        <w:trPr>
          <w:trHeight w:val="72"/>
        </w:trPr>
        <w:tc>
          <w:tcPr>
            <w:tcW w:w="2988" w:type="dxa"/>
            <w:noWrap/>
          </w:tcPr>
          <w:p w14:paraId="5449145B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_bGlc_17_rev</w:t>
            </w:r>
          </w:p>
        </w:tc>
        <w:tc>
          <w:tcPr>
            <w:tcW w:w="7470" w:type="dxa"/>
            <w:noWrap/>
          </w:tcPr>
          <w:p w14:paraId="129EC672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 xml:space="preserve">CCTCCGTAAAGATAGGCAATCTGGAC </w:t>
            </w:r>
          </w:p>
        </w:tc>
      </w:tr>
      <w:tr w:rsidR="00644889" w:rsidRPr="009D4E2E" w14:paraId="3DCD75B9" w14:textId="77777777" w:rsidTr="00722F3C">
        <w:trPr>
          <w:trHeight w:val="72"/>
        </w:trPr>
        <w:tc>
          <w:tcPr>
            <w:tcW w:w="2988" w:type="dxa"/>
            <w:noWrap/>
          </w:tcPr>
          <w:p w14:paraId="72D86B5E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_bGlc_18_fwd</w:t>
            </w:r>
          </w:p>
        </w:tc>
        <w:tc>
          <w:tcPr>
            <w:tcW w:w="7470" w:type="dxa"/>
            <w:noWrap/>
          </w:tcPr>
          <w:p w14:paraId="739BDF2B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 xml:space="preserve">TACAAATGGAGTTTGGTTGGATAGCG </w:t>
            </w:r>
          </w:p>
        </w:tc>
      </w:tr>
      <w:tr w:rsidR="00644889" w:rsidRPr="009D4E2E" w14:paraId="5238880B" w14:textId="77777777" w:rsidTr="00722F3C">
        <w:trPr>
          <w:trHeight w:val="72"/>
        </w:trPr>
        <w:tc>
          <w:tcPr>
            <w:tcW w:w="2988" w:type="dxa"/>
            <w:noWrap/>
          </w:tcPr>
          <w:p w14:paraId="0E2A12DA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_bGlc_18_rev</w:t>
            </w:r>
          </w:p>
        </w:tc>
        <w:tc>
          <w:tcPr>
            <w:tcW w:w="7470" w:type="dxa"/>
            <w:noWrap/>
          </w:tcPr>
          <w:p w14:paraId="7F21E419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>GGCACTCATCACGTCAATTCTGC</w:t>
            </w:r>
          </w:p>
        </w:tc>
      </w:tr>
      <w:tr w:rsidR="00644889" w:rsidRPr="009D4E2E" w14:paraId="75138F80" w14:textId="77777777" w:rsidTr="00722F3C">
        <w:trPr>
          <w:trHeight w:val="72"/>
        </w:trPr>
        <w:tc>
          <w:tcPr>
            <w:tcW w:w="2988" w:type="dxa"/>
            <w:noWrap/>
          </w:tcPr>
          <w:p w14:paraId="5DC7FCAA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</w:t>
            </w:r>
            <w:r w:rsidRPr="009D4E2E">
              <w:rPr>
                <w:rFonts w:hint="eastAsia"/>
                <w:sz w:val="20"/>
                <w:szCs w:val="20"/>
                <w:lang w:eastAsia="zh-CN"/>
              </w:rPr>
              <w:t>_a</w:t>
            </w:r>
            <w:r w:rsidRPr="009D4E2E">
              <w:rPr>
                <w:sz w:val="20"/>
                <w:szCs w:val="20"/>
                <w:lang w:eastAsia="zh-CN"/>
              </w:rPr>
              <w:t>ctin-</w:t>
            </w:r>
            <w:proofErr w:type="spellStart"/>
            <w:r w:rsidRPr="009D4E2E">
              <w:rPr>
                <w:sz w:val="20"/>
                <w:szCs w:val="20"/>
                <w:lang w:eastAsia="zh-CN"/>
              </w:rPr>
              <w:t>fwd</w:t>
            </w:r>
            <w:proofErr w:type="spellEnd"/>
          </w:p>
        </w:tc>
        <w:tc>
          <w:tcPr>
            <w:tcW w:w="7470" w:type="dxa"/>
            <w:noWrap/>
          </w:tcPr>
          <w:p w14:paraId="5C34EA76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 xml:space="preserve">CTGCCAGCTCAAGTTCCC </w:t>
            </w:r>
          </w:p>
        </w:tc>
      </w:tr>
      <w:tr w:rsidR="00644889" w:rsidRPr="009D4E2E" w14:paraId="063525DC" w14:textId="77777777" w:rsidTr="00722F3C">
        <w:trPr>
          <w:trHeight w:val="72"/>
        </w:trPr>
        <w:tc>
          <w:tcPr>
            <w:tcW w:w="2988" w:type="dxa"/>
            <w:noWrap/>
          </w:tcPr>
          <w:p w14:paraId="0A750B27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sz w:val="20"/>
                <w:szCs w:val="20"/>
              </w:rPr>
              <w:t>qPCR_Mm</w:t>
            </w:r>
            <w:proofErr w:type="spellEnd"/>
            <w:r w:rsidRPr="009D4E2E">
              <w:rPr>
                <w:sz w:val="20"/>
                <w:szCs w:val="20"/>
                <w:lang w:eastAsia="zh-CN"/>
              </w:rPr>
              <w:t xml:space="preserve"> </w:t>
            </w:r>
            <w:r w:rsidRPr="009D4E2E">
              <w:rPr>
                <w:rFonts w:hint="eastAsia"/>
                <w:sz w:val="20"/>
                <w:szCs w:val="20"/>
                <w:lang w:eastAsia="zh-CN"/>
              </w:rPr>
              <w:t>_a</w:t>
            </w:r>
            <w:r w:rsidRPr="009D4E2E">
              <w:rPr>
                <w:sz w:val="20"/>
                <w:szCs w:val="20"/>
                <w:lang w:eastAsia="zh-CN"/>
              </w:rPr>
              <w:t>ctin-rev</w:t>
            </w:r>
          </w:p>
        </w:tc>
        <w:tc>
          <w:tcPr>
            <w:tcW w:w="7470" w:type="dxa"/>
            <w:noWrap/>
          </w:tcPr>
          <w:p w14:paraId="47398F24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sz w:val="20"/>
                <w:szCs w:val="20"/>
                <w:lang w:eastAsia="zh-CN"/>
              </w:rPr>
              <w:t>GAACAGAGCTTCTGGGCA</w:t>
            </w:r>
          </w:p>
        </w:tc>
      </w:tr>
      <w:tr w:rsidR="00644889" w:rsidRPr="009D4E2E" w14:paraId="19E95C8C" w14:textId="77777777" w:rsidTr="00722F3C">
        <w:trPr>
          <w:trHeight w:val="72"/>
        </w:trPr>
        <w:tc>
          <w:tcPr>
            <w:tcW w:w="2988" w:type="dxa"/>
            <w:noWrap/>
          </w:tcPr>
          <w:p w14:paraId="3FFA0ADD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qPCR_Mm_Tubulin_fwd</w:t>
            </w:r>
            <w:proofErr w:type="spellEnd"/>
          </w:p>
        </w:tc>
        <w:tc>
          <w:tcPr>
            <w:tcW w:w="7470" w:type="dxa"/>
            <w:noWrap/>
          </w:tcPr>
          <w:p w14:paraId="767FA4FC" w14:textId="77777777" w:rsidR="00644889" w:rsidRPr="009D4E2E" w:rsidRDefault="00644889" w:rsidP="00722F3C">
            <w:pPr>
              <w:spacing w:line="360" w:lineRule="auto"/>
              <w:jc w:val="both"/>
              <w:rPr>
                <w:sz w:val="20"/>
                <w:szCs w:val="20"/>
                <w:lang w:eastAsia="zh-CN"/>
              </w:rPr>
            </w:pPr>
            <w:r w:rsidRPr="009D4E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CH"/>
              </w:rPr>
              <w:t>CACGCATACGACTTTGGAACAC</w:t>
            </w:r>
          </w:p>
        </w:tc>
      </w:tr>
      <w:tr w:rsidR="00644889" w:rsidRPr="009D4E2E" w14:paraId="38E46938" w14:textId="77777777" w:rsidTr="00722F3C">
        <w:trPr>
          <w:trHeight w:val="72"/>
        </w:trPr>
        <w:tc>
          <w:tcPr>
            <w:tcW w:w="2988" w:type="dxa"/>
            <w:tcBorders>
              <w:bottom w:val="single" w:sz="4" w:space="0" w:color="auto"/>
            </w:tcBorders>
            <w:noWrap/>
          </w:tcPr>
          <w:p w14:paraId="28902A39" w14:textId="77777777" w:rsidR="00644889" w:rsidRPr="009D4E2E" w:rsidRDefault="00644889" w:rsidP="00722F3C">
            <w:pPr>
              <w:spacing w:line="36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</w:pPr>
            <w:proofErr w:type="spellStart"/>
            <w:r w:rsidRPr="009D4E2E">
              <w:rPr>
                <w:rFonts w:eastAsia="Times New Roman" w:cs="Times New Roman"/>
                <w:color w:val="000000"/>
                <w:sz w:val="20"/>
                <w:szCs w:val="20"/>
                <w:lang w:eastAsia="de-CH"/>
              </w:rPr>
              <w:t>qPCR_Mm_Tubulin_rev</w:t>
            </w:r>
            <w:proofErr w:type="spellEnd"/>
          </w:p>
        </w:tc>
        <w:tc>
          <w:tcPr>
            <w:tcW w:w="7470" w:type="dxa"/>
            <w:tcBorders>
              <w:bottom w:val="single" w:sz="4" w:space="0" w:color="auto"/>
            </w:tcBorders>
            <w:noWrap/>
          </w:tcPr>
          <w:p w14:paraId="3DB08B7F" w14:textId="77777777" w:rsidR="00644889" w:rsidRPr="009D4E2E" w:rsidRDefault="00644889" w:rsidP="00722F3C">
            <w:pPr>
              <w:spacing w:line="360" w:lineRule="auto"/>
              <w:jc w:val="both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CH"/>
              </w:rPr>
            </w:pPr>
            <w:r w:rsidRPr="009D4E2E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de-CH"/>
              </w:rPr>
              <w:t>GAGGCCGTGATTGAAGATACG</w:t>
            </w:r>
          </w:p>
        </w:tc>
      </w:tr>
    </w:tbl>
    <w:p w14:paraId="10C74D52" w14:textId="77777777" w:rsidR="00644889" w:rsidRPr="009D4E2E" w:rsidRDefault="00644889" w:rsidP="007256CF">
      <w:pPr>
        <w:widowControl w:val="0"/>
        <w:autoSpaceDE w:val="0"/>
        <w:autoSpaceDN w:val="0"/>
        <w:adjustRightInd w:val="0"/>
        <w:spacing w:after="0" w:line="480" w:lineRule="auto"/>
        <w:jc w:val="both"/>
        <w:outlineLvl w:val="0"/>
        <w:rPr>
          <w:sz w:val="20"/>
          <w:szCs w:val="20"/>
        </w:rPr>
      </w:pPr>
    </w:p>
    <w:p w14:paraId="64A2AD7B" w14:textId="343AB9CE" w:rsidR="007959BB" w:rsidRPr="009D4E2E" w:rsidRDefault="007959BB" w:rsidP="00E86958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b/>
          <w:sz w:val="20"/>
          <w:szCs w:val="20"/>
        </w:rPr>
      </w:pPr>
    </w:p>
    <w:sectPr w:rsidR="007959BB" w:rsidRPr="009D4E2E" w:rsidSect="00757443">
      <w:footerReference w:type="default" r:id="rId7"/>
      <w:pgSz w:w="12240" w:h="15840"/>
      <w:pgMar w:top="864" w:right="864" w:bottom="864" w:left="864" w:header="720" w:footer="720" w:gutter="0"/>
      <w:lnNumType w:countBy="1" w:restart="continuous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67143" w14:textId="77777777" w:rsidR="0093446C" w:rsidRDefault="0093446C" w:rsidP="00D66CF6">
      <w:pPr>
        <w:spacing w:after="0" w:line="240" w:lineRule="auto"/>
      </w:pPr>
      <w:r>
        <w:separator/>
      </w:r>
    </w:p>
  </w:endnote>
  <w:endnote w:type="continuationSeparator" w:id="0">
    <w:p w14:paraId="337449A6" w14:textId="77777777" w:rsidR="0093446C" w:rsidRDefault="0093446C" w:rsidP="00D6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531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A4F485" w14:textId="5D1D39CB" w:rsidR="0093446C" w:rsidRDefault="0093446C">
        <w:pPr>
          <w:pStyle w:val="Fu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77457D76" w14:textId="77777777" w:rsidR="0093446C" w:rsidRDefault="009344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E68B0" w14:textId="77777777" w:rsidR="0093446C" w:rsidRDefault="0093446C" w:rsidP="00D66CF6">
      <w:pPr>
        <w:spacing w:after="0" w:line="240" w:lineRule="auto"/>
      </w:pPr>
      <w:r>
        <w:separator/>
      </w:r>
    </w:p>
  </w:footnote>
  <w:footnote w:type="continuationSeparator" w:id="0">
    <w:p w14:paraId="7603F26C" w14:textId="77777777" w:rsidR="0093446C" w:rsidRDefault="0093446C" w:rsidP="00D66C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fexs5t8eazf7ev2vyxz5dpwxzx529tfwf2&quot;&gt;Jena&lt;record-ids&gt;&lt;item&gt;495&lt;/item&gt;&lt;item&gt;749&lt;/item&gt;&lt;item&gt;813&lt;/item&gt;&lt;item&gt;817&lt;/item&gt;&lt;item&gt;836&lt;/item&gt;&lt;item&gt;882&lt;/item&gt;&lt;item&gt;883&lt;/item&gt;&lt;item&gt;887&lt;/item&gt;&lt;item&gt;1083&lt;/item&gt;&lt;item&gt;1372&lt;/item&gt;&lt;item&gt;1379&lt;/item&gt;&lt;item&gt;1421&lt;/item&gt;&lt;item&gt;2130&lt;/item&gt;&lt;item&gt;2273&lt;/item&gt;&lt;item&gt;2337&lt;/item&gt;&lt;item&gt;2351&lt;/item&gt;&lt;item&gt;2352&lt;/item&gt;&lt;item&gt;2353&lt;/item&gt;&lt;item&gt;2355&lt;/item&gt;&lt;item&gt;2386&lt;/item&gt;&lt;item&gt;2387&lt;/item&gt;&lt;item&gt;2419&lt;/item&gt;&lt;/record-ids&gt;&lt;/item&gt;&lt;/Libraries&gt;"/>
  </w:docVars>
  <w:rsids>
    <w:rsidRoot w:val="00283A50"/>
    <w:rsid w:val="00024A98"/>
    <w:rsid w:val="0003576B"/>
    <w:rsid w:val="00037BFD"/>
    <w:rsid w:val="0004674C"/>
    <w:rsid w:val="0005516D"/>
    <w:rsid w:val="000568D7"/>
    <w:rsid w:val="00056948"/>
    <w:rsid w:val="0007444F"/>
    <w:rsid w:val="00074E1C"/>
    <w:rsid w:val="00092C8A"/>
    <w:rsid w:val="000942DD"/>
    <w:rsid w:val="000C7774"/>
    <w:rsid w:val="000D1D95"/>
    <w:rsid w:val="000E23B6"/>
    <w:rsid w:val="000F6A8B"/>
    <w:rsid w:val="000F76BF"/>
    <w:rsid w:val="001218A4"/>
    <w:rsid w:val="0012348C"/>
    <w:rsid w:val="0012570B"/>
    <w:rsid w:val="00131AAB"/>
    <w:rsid w:val="00136668"/>
    <w:rsid w:val="001421E6"/>
    <w:rsid w:val="001436B5"/>
    <w:rsid w:val="001464C8"/>
    <w:rsid w:val="00172C37"/>
    <w:rsid w:val="001871D2"/>
    <w:rsid w:val="00190419"/>
    <w:rsid w:val="001C289B"/>
    <w:rsid w:val="001D2A9D"/>
    <w:rsid w:val="001E1A69"/>
    <w:rsid w:val="001F5F0D"/>
    <w:rsid w:val="00230517"/>
    <w:rsid w:val="00235DB3"/>
    <w:rsid w:val="002443B6"/>
    <w:rsid w:val="002513D1"/>
    <w:rsid w:val="00254461"/>
    <w:rsid w:val="00267B34"/>
    <w:rsid w:val="00283A50"/>
    <w:rsid w:val="00287E33"/>
    <w:rsid w:val="002A5F56"/>
    <w:rsid w:val="002B1407"/>
    <w:rsid w:val="002B3617"/>
    <w:rsid w:val="002B4B3C"/>
    <w:rsid w:val="002C7262"/>
    <w:rsid w:val="002E3E4A"/>
    <w:rsid w:val="002F5F72"/>
    <w:rsid w:val="00324EC0"/>
    <w:rsid w:val="0034259A"/>
    <w:rsid w:val="00345D60"/>
    <w:rsid w:val="00384862"/>
    <w:rsid w:val="003C2ECA"/>
    <w:rsid w:val="00410C13"/>
    <w:rsid w:val="00467E09"/>
    <w:rsid w:val="00481E8C"/>
    <w:rsid w:val="004C0703"/>
    <w:rsid w:val="004F189C"/>
    <w:rsid w:val="004F6DC5"/>
    <w:rsid w:val="005050F1"/>
    <w:rsid w:val="005359C9"/>
    <w:rsid w:val="00535DA3"/>
    <w:rsid w:val="00554AE5"/>
    <w:rsid w:val="00564551"/>
    <w:rsid w:val="00584762"/>
    <w:rsid w:val="005907A1"/>
    <w:rsid w:val="005D3908"/>
    <w:rsid w:val="005D682D"/>
    <w:rsid w:val="005E1622"/>
    <w:rsid w:val="005F59CD"/>
    <w:rsid w:val="005F5D78"/>
    <w:rsid w:val="00615DE7"/>
    <w:rsid w:val="00644889"/>
    <w:rsid w:val="00662F0D"/>
    <w:rsid w:val="00663F80"/>
    <w:rsid w:val="00670C6D"/>
    <w:rsid w:val="00675589"/>
    <w:rsid w:val="00677C96"/>
    <w:rsid w:val="006C4AFF"/>
    <w:rsid w:val="006D1CAC"/>
    <w:rsid w:val="006D2FF8"/>
    <w:rsid w:val="006E4FBA"/>
    <w:rsid w:val="00706436"/>
    <w:rsid w:val="007071B0"/>
    <w:rsid w:val="0071257D"/>
    <w:rsid w:val="00714C01"/>
    <w:rsid w:val="00722F3C"/>
    <w:rsid w:val="00723995"/>
    <w:rsid w:val="007256CF"/>
    <w:rsid w:val="007304E9"/>
    <w:rsid w:val="0073309C"/>
    <w:rsid w:val="007461EC"/>
    <w:rsid w:val="007556AB"/>
    <w:rsid w:val="00757443"/>
    <w:rsid w:val="007727D0"/>
    <w:rsid w:val="007832DD"/>
    <w:rsid w:val="00785044"/>
    <w:rsid w:val="00793762"/>
    <w:rsid w:val="007959BB"/>
    <w:rsid w:val="007C50EC"/>
    <w:rsid w:val="007D2C74"/>
    <w:rsid w:val="007E3D80"/>
    <w:rsid w:val="007F759A"/>
    <w:rsid w:val="008031AB"/>
    <w:rsid w:val="00842478"/>
    <w:rsid w:val="00844C14"/>
    <w:rsid w:val="008679C6"/>
    <w:rsid w:val="008718A0"/>
    <w:rsid w:val="00886FD6"/>
    <w:rsid w:val="008A7C97"/>
    <w:rsid w:val="008B100D"/>
    <w:rsid w:val="008D32F7"/>
    <w:rsid w:val="008E12EE"/>
    <w:rsid w:val="008F7386"/>
    <w:rsid w:val="009040EE"/>
    <w:rsid w:val="00905A4C"/>
    <w:rsid w:val="0093446C"/>
    <w:rsid w:val="009412E3"/>
    <w:rsid w:val="00955504"/>
    <w:rsid w:val="009630EA"/>
    <w:rsid w:val="009700B1"/>
    <w:rsid w:val="0099263B"/>
    <w:rsid w:val="009C1461"/>
    <w:rsid w:val="009C313D"/>
    <w:rsid w:val="009C7E46"/>
    <w:rsid w:val="009D4E2E"/>
    <w:rsid w:val="009F15F5"/>
    <w:rsid w:val="009F5F4E"/>
    <w:rsid w:val="00A04BD3"/>
    <w:rsid w:val="00A52E9F"/>
    <w:rsid w:val="00A75DA7"/>
    <w:rsid w:val="00A762CC"/>
    <w:rsid w:val="00A83E6D"/>
    <w:rsid w:val="00AC24A4"/>
    <w:rsid w:val="00AF7F3E"/>
    <w:rsid w:val="00B049FC"/>
    <w:rsid w:val="00B1464E"/>
    <w:rsid w:val="00B26BA5"/>
    <w:rsid w:val="00B35030"/>
    <w:rsid w:val="00B63190"/>
    <w:rsid w:val="00B746FE"/>
    <w:rsid w:val="00B82335"/>
    <w:rsid w:val="00BA50D2"/>
    <w:rsid w:val="00BC482C"/>
    <w:rsid w:val="00BE4E97"/>
    <w:rsid w:val="00BF6AB0"/>
    <w:rsid w:val="00C239AD"/>
    <w:rsid w:val="00C3445A"/>
    <w:rsid w:val="00C3655C"/>
    <w:rsid w:val="00C43F95"/>
    <w:rsid w:val="00C4639E"/>
    <w:rsid w:val="00C6157D"/>
    <w:rsid w:val="00C82849"/>
    <w:rsid w:val="00CB39C7"/>
    <w:rsid w:val="00CC70F5"/>
    <w:rsid w:val="00CC7FA4"/>
    <w:rsid w:val="00CF2FE5"/>
    <w:rsid w:val="00CF62DD"/>
    <w:rsid w:val="00D06F02"/>
    <w:rsid w:val="00D4468B"/>
    <w:rsid w:val="00D46FE1"/>
    <w:rsid w:val="00D52DFF"/>
    <w:rsid w:val="00D61DDD"/>
    <w:rsid w:val="00D66899"/>
    <w:rsid w:val="00D66CF6"/>
    <w:rsid w:val="00D81644"/>
    <w:rsid w:val="00D9458C"/>
    <w:rsid w:val="00DB3C13"/>
    <w:rsid w:val="00DE3B7F"/>
    <w:rsid w:val="00DF599E"/>
    <w:rsid w:val="00DF7C99"/>
    <w:rsid w:val="00E1041E"/>
    <w:rsid w:val="00E10F88"/>
    <w:rsid w:val="00E1277C"/>
    <w:rsid w:val="00E177CD"/>
    <w:rsid w:val="00E30390"/>
    <w:rsid w:val="00E30753"/>
    <w:rsid w:val="00E35146"/>
    <w:rsid w:val="00E41D33"/>
    <w:rsid w:val="00E440E6"/>
    <w:rsid w:val="00E53B73"/>
    <w:rsid w:val="00E639FB"/>
    <w:rsid w:val="00E82AA5"/>
    <w:rsid w:val="00E86958"/>
    <w:rsid w:val="00E915C4"/>
    <w:rsid w:val="00EA114C"/>
    <w:rsid w:val="00EC01C2"/>
    <w:rsid w:val="00ED6966"/>
    <w:rsid w:val="00EE01CC"/>
    <w:rsid w:val="00EE63BF"/>
    <w:rsid w:val="00EF46E9"/>
    <w:rsid w:val="00F039DB"/>
    <w:rsid w:val="00F07A28"/>
    <w:rsid w:val="00F14571"/>
    <w:rsid w:val="00F178EC"/>
    <w:rsid w:val="00F249EF"/>
    <w:rsid w:val="00F2586E"/>
    <w:rsid w:val="00F50533"/>
    <w:rsid w:val="00F617F0"/>
    <w:rsid w:val="00F659CD"/>
    <w:rsid w:val="00FA056A"/>
    <w:rsid w:val="00FA5ED5"/>
    <w:rsid w:val="00FB4343"/>
    <w:rsid w:val="00FE3312"/>
    <w:rsid w:val="00FE3B0C"/>
    <w:rsid w:val="00FF1C56"/>
    <w:rsid w:val="00FF4830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197D4232"/>
  <w14:defaultImageDpi w14:val="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3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3A5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F5F0D"/>
    <w:pPr>
      <w:ind w:left="720"/>
      <w:contextualSpacing/>
    </w:pPr>
  </w:style>
  <w:style w:type="paragraph" w:customStyle="1" w:styleId="Default">
    <w:name w:val="Default"/>
    <w:rsid w:val="0005516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color w:val="000000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05516D"/>
    <w:rPr>
      <w:i/>
      <w:iCs/>
    </w:rPr>
  </w:style>
  <w:style w:type="table" w:styleId="Tabellenraster">
    <w:name w:val="Table Grid"/>
    <w:basedOn w:val="NormaleTabelle"/>
    <w:uiPriority w:val="39"/>
    <w:rsid w:val="002E3E4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D66CF6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66CF6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66CF6"/>
    <w:rPr>
      <w:rFonts w:asciiTheme="majorHAnsi" w:eastAsiaTheme="majorEastAsia" w:hAnsiTheme="majorHAnsi" w:cstheme="majorBidi"/>
      <w:i/>
      <w:iCs/>
      <w:spacing w:val="15"/>
      <w:szCs w:val="24"/>
    </w:rPr>
  </w:style>
  <w:style w:type="character" w:customStyle="1" w:styleId="EndNoteBibliographyChar">
    <w:name w:val="EndNote Bibliography Char"/>
    <w:basedOn w:val="Absatz-Standardschriftart"/>
    <w:link w:val="EndNoteBibliography"/>
    <w:locked/>
    <w:rsid w:val="00D66CF6"/>
    <w:rPr>
      <w:rFonts w:ascii="Calibri" w:hAnsi="Calibri"/>
      <w:noProof/>
    </w:rPr>
  </w:style>
  <w:style w:type="paragraph" w:customStyle="1" w:styleId="EndNoteBibliography">
    <w:name w:val="EndNote Bibliography"/>
    <w:basedOn w:val="Standard"/>
    <w:link w:val="EndNoteBibliographyChar"/>
    <w:rsid w:val="00D66CF6"/>
    <w:pPr>
      <w:spacing w:line="240" w:lineRule="auto"/>
      <w:jc w:val="both"/>
    </w:pPr>
    <w:rPr>
      <w:rFonts w:ascii="Calibri" w:hAnsi="Calibri"/>
      <w:noProof/>
    </w:rPr>
  </w:style>
  <w:style w:type="paragraph" w:styleId="Kopfzeile">
    <w:name w:val="header"/>
    <w:basedOn w:val="Standard"/>
    <w:link w:val="KopfzeileZchn"/>
    <w:uiPriority w:val="99"/>
    <w:unhideWhenUsed/>
    <w:rsid w:val="00D6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6CF6"/>
  </w:style>
  <w:style w:type="paragraph" w:styleId="Fuzeile">
    <w:name w:val="footer"/>
    <w:basedOn w:val="Standard"/>
    <w:link w:val="FuzeileZchn"/>
    <w:uiPriority w:val="99"/>
    <w:unhideWhenUsed/>
    <w:rsid w:val="00D66C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6CF6"/>
  </w:style>
  <w:style w:type="character" w:styleId="Zeilennummer">
    <w:name w:val="line number"/>
    <w:basedOn w:val="Absatz-Standardschriftart"/>
    <w:uiPriority w:val="99"/>
    <w:semiHidden/>
    <w:unhideWhenUsed/>
    <w:rsid w:val="00757443"/>
  </w:style>
  <w:style w:type="character" w:styleId="Kommentarzeichen">
    <w:name w:val="annotation reference"/>
    <w:basedOn w:val="Absatz-Standardschriftart"/>
    <w:uiPriority w:val="99"/>
    <w:semiHidden/>
    <w:unhideWhenUsed/>
    <w:rsid w:val="008D32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D32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32F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D32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D32F7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662F0D"/>
    <w:pPr>
      <w:spacing w:after="0" w:line="240" w:lineRule="auto"/>
    </w:pPr>
  </w:style>
  <w:style w:type="paragraph" w:customStyle="1" w:styleId="EndNoteBibliographyTitle">
    <w:name w:val="EndNote Bibliography Title"/>
    <w:basedOn w:val="Standard"/>
    <w:link w:val="EndNoteBibliographyTitleChar"/>
    <w:rsid w:val="007D2C74"/>
    <w:pPr>
      <w:spacing w:after="0"/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Absatz-Standardschriftart"/>
    <w:link w:val="EndNoteBibliographyTitle"/>
    <w:rsid w:val="007D2C74"/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5EEE-47CC-4248-A003-9AF908408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3134</Characters>
  <Application>Microsoft Office Word</Application>
  <DocSecurity>0</DocSecurity>
  <Lines>26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MPI for chemical ecology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 Huber</dc:creator>
  <cp:lastModifiedBy>Meret Sophia Claudia Huber</cp:lastModifiedBy>
  <cp:revision>4</cp:revision>
  <cp:lastPrinted>2021-03-22T09:13:00Z</cp:lastPrinted>
  <dcterms:created xsi:type="dcterms:W3CDTF">2021-05-03T10:02:00Z</dcterms:created>
  <dcterms:modified xsi:type="dcterms:W3CDTF">2021-05-03T10:04:00Z</dcterms:modified>
</cp:coreProperties>
</file>