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8F15" w14:textId="77777777" w:rsidR="003E3716" w:rsidRPr="00333EA1" w:rsidRDefault="003E3716" w:rsidP="003E3716">
      <w:pPr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333EA1">
        <w:rPr>
          <w:rFonts w:ascii="Arial" w:hAnsi="Arial" w:cs="Arial"/>
          <w:b/>
          <w:bCs/>
          <w:color w:val="000000" w:themeColor="text1"/>
        </w:rPr>
        <w:t xml:space="preserve">Supplementary </w:t>
      </w:r>
      <w:r>
        <w:rPr>
          <w:rFonts w:ascii="Arial" w:hAnsi="Arial" w:cs="Arial"/>
          <w:b/>
          <w:bCs/>
          <w:color w:val="000000" w:themeColor="text1"/>
        </w:rPr>
        <w:t>File</w:t>
      </w:r>
      <w:r w:rsidRPr="00333EA1">
        <w:rPr>
          <w:rFonts w:ascii="Arial" w:hAnsi="Arial" w:cs="Arial"/>
          <w:b/>
          <w:bCs/>
          <w:color w:val="000000" w:themeColor="text1"/>
        </w:rPr>
        <w:t xml:space="preserve"> 2. </w:t>
      </w:r>
      <w:r w:rsidRPr="00333EA1">
        <w:rPr>
          <w:rFonts w:ascii="Arial" w:hAnsi="Arial" w:cs="Arial"/>
          <w:color w:val="000000" w:themeColor="text1"/>
        </w:rPr>
        <w:t>Criteria Used to Construct Classes of Deep Learning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537"/>
        <w:gridCol w:w="1923"/>
        <w:gridCol w:w="1368"/>
        <w:gridCol w:w="1406"/>
        <w:gridCol w:w="665"/>
        <w:gridCol w:w="634"/>
      </w:tblGrid>
      <w:tr w:rsidR="003E3716" w:rsidRPr="00333EA1" w14:paraId="621F7BDB" w14:textId="77777777" w:rsidTr="00591460">
        <w:tc>
          <w:tcPr>
            <w:tcW w:w="1817" w:type="dxa"/>
            <w:shd w:val="clear" w:color="auto" w:fill="auto"/>
            <w:vAlign w:val="center"/>
          </w:tcPr>
          <w:p w14:paraId="3C2C06D9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Cardiotoxicity Score</w:t>
            </w:r>
          </w:p>
        </w:tc>
        <w:tc>
          <w:tcPr>
            <w:tcW w:w="1537" w:type="dxa"/>
            <w:shd w:val="clear" w:color="auto" w:fill="auto"/>
          </w:tcPr>
          <w:p w14:paraId="000F9418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Description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0B1075A" w14:textId="77777777" w:rsidR="003E3716" w:rsidRPr="00333EA1" w:rsidRDefault="003E3716" w:rsidP="00591460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Number of </w:t>
            </w:r>
            <w:proofErr w:type="spellStart"/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Images</w:t>
            </w: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1368" w:type="dxa"/>
            <w:shd w:val="clear" w:color="auto" w:fill="auto"/>
            <w:vAlign w:val="center"/>
          </w:tcPr>
          <w:p w14:paraId="5273EF19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4-Class </w:t>
            </w:r>
            <w:proofErr w:type="spellStart"/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Model</w:t>
            </w: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406" w:type="dxa"/>
            <w:shd w:val="clear" w:color="auto" w:fill="auto"/>
            <w:vAlign w:val="center"/>
          </w:tcPr>
          <w:p w14:paraId="44A86CD2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3-Class </w:t>
            </w:r>
            <w:proofErr w:type="spellStart"/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Model</w:t>
            </w: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C638CDC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2-Class </w:t>
            </w:r>
            <w:proofErr w:type="spellStart"/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Model</w:t>
            </w:r>
            <w:r w:rsidRPr="00333E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  <w:vertAlign w:val="superscript"/>
              </w:rPr>
              <w:t>c</w:t>
            </w:r>
            <w:proofErr w:type="spellEnd"/>
          </w:p>
        </w:tc>
      </w:tr>
      <w:tr w:rsidR="003E3716" w:rsidRPr="00333EA1" w14:paraId="098193FD" w14:textId="77777777" w:rsidTr="00591460">
        <w:tc>
          <w:tcPr>
            <w:tcW w:w="1817" w:type="dxa"/>
            <w:vAlign w:val="center"/>
          </w:tcPr>
          <w:p w14:paraId="6CDF79A4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3</w:t>
            </w:r>
          </w:p>
        </w:tc>
        <w:tc>
          <w:tcPr>
            <w:tcW w:w="1537" w:type="dxa"/>
            <w:vAlign w:val="center"/>
          </w:tcPr>
          <w:p w14:paraId="544A76CC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Highly toxic</w:t>
            </w:r>
          </w:p>
        </w:tc>
        <w:tc>
          <w:tcPr>
            <w:tcW w:w="1923" w:type="dxa"/>
            <w:vAlign w:val="center"/>
          </w:tcPr>
          <w:p w14:paraId="47BC5171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432</w:t>
            </w:r>
          </w:p>
        </w:tc>
        <w:tc>
          <w:tcPr>
            <w:tcW w:w="1368" w:type="dxa"/>
            <w:vAlign w:val="center"/>
          </w:tcPr>
          <w:p w14:paraId="1E8D3405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3</w:t>
            </w:r>
          </w:p>
        </w:tc>
        <w:tc>
          <w:tcPr>
            <w:tcW w:w="1406" w:type="dxa"/>
            <w:vMerge w:val="restart"/>
            <w:vAlign w:val="center"/>
          </w:tcPr>
          <w:p w14:paraId="2A1160BC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2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14:paraId="77B8D99F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1</w:t>
            </w:r>
          </w:p>
        </w:tc>
      </w:tr>
      <w:tr w:rsidR="003E3716" w:rsidRPr="00333EA1" w14:paraId="1126E05B" w14:textId="77777777" w:rsidTr="00591460">
        <w:tc>
          <w:tcPr>
            <w:tcW w:w="1817" w:type="dxa"/>
            <w:vAlign w:val="center"/>
          </w:tcPr>
          <w:p w14:paraId="4B1701B0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2</w:t>
            </w:r>
          </w:p>
        </w:tc>
        <w:tc>
          <w:tcPr>
            <w:tcW w:w="1537" w:type="dxa"/>
            <w:vAlign w:val="center"/>
          </w:tcPr>
          <w:p w14:paraId="4CA8A04B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Toxic</w:t>
            </w:r>
          </w:p>
        </w:tc>
        <w:tc>
          <w:tcPr>
            <w:tcW w:w="1923" w:type="dxa"/>
            <w:vAlign w:val="center"/>
          </w:tcPr>
          <w:p w14:paraId="7C1A3189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504</w:t>
            </w:r>
          </w:p>
        </w:tc>
        <w:tc>
          <w:tcPr>
            <w:tcW w:w="1368" w:type="dxa"/>
            <w:vAlign w:val="center"/>
          </w:tcPr>
          <w:p w14:paraId="13EB623D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2</w:t>
            </w:r>
          </w:p>
        </w:tc>
        <w:tc>
          <w:tcPr>
            <w:tcW w:w="1406" w:type="dxa"/>
            <w:vMerge/>
            <w:vAlign w:val="center"/>
          </w:tcPr>
          <w:p w14:paraId="48246F3D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C5007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E3716" w:rsidRPr="00333EA1" w14:paraId="261CCFB3" w14:textId="77777777" w:rsidTr="00591460">
        <w:tc>
          <w:tcPr>
            <w:tcW w:w="1817" w:type="dxa"/>
            <w:vAlign w:val="center"/>
          </w:tcPr>
          <w:p w14:paraId="1B79C54C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1</w:t>
            </w:r>
          </w:p>
        </w:tc>
        <w:tc>
          <w:tcPr>
            <w:tcW w:w="1537" w:type="dxa"/>
            <w:vAlign w:val="center"/>
          </w:tcPr>
          <w:p w14:paraId="2992BDF7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Mildly toxic</w:t>
            </w:r>
          </w:p>
        </w:tc>
        <w:tc>
          <w:tcPr>
            <w:tcW w:w="1923" w:type="dxa"/>
            <w:vAlign w:val="center"/>
          </w:tcPr>
          <w:p w14:paraId="7D8E7FE6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252</w:t>
            </w:r>
          </w:p>
        </w:tc>
        <w:tc>
          <w:tcPr>
            <w:tcW w:w="1368" w:type="dxa"/>
            <w:vAlign w:val="center"/>
          </w:tcPr>
          <w:p w14:paraId="5ECD8C38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1</w:t>
            </w:r>
          </w:p>
        </w:tc>
        <w:tc>
          <w:tcPr>
            <w:tcW w:w="1406" w:type="dxa"/>
            <w:vAlign w:val="center"/>
          </w:tcPr>
          <w:p w14:paraId="0E892F51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1</w:t>
            </w:r>
          </w:p>
        </w:tc>
        <w:tc>
          <w:tcPr>
            <w:tcW w:w="665" w:type="dxa"/>
            <w:shd w:val="clear" w:color="auto" w:fill="000000" w:themeFill="text1"/>
            <w:vAlign w:val="center"/>
          </w:tcPr>
          <w:p w14:paraId="3FE8EA47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</w:pPr>
          </w:p>
        </w:tc>
        <w:tc>
          <w:tcPr>
            <w:tcW w:w="634" w:type="dxa"/>
            <w:shd w:val="clear" w:color="auto" w:fill="000000" w:themeFill="text1"/>
            <w:vAlign w:val="center"/>
          </w:tcPr>
          <w:p w14:paraId="657073F1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</w:pPr>
          </w:p>
        </w:tc>
      </w:tr>
      <w:tr w:rsidR="003E3716" w:rsidRPr="00333EA1" w14:paraId="4D7E010C" w14:textId="77777777" w:rsidTr="00591460">
        <w:tc>
          <w:tcPr>
            <w:tcW w:w="1817" w:type="dxa"/>
            <w:vAlign w:val="center"/>
          </w:tcPr>
          <w:p w14:paraId="3A58D620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0</w:t>
            </w:r>
          </w:p>
        </w:tc>
        <w:tc>
          <w:tcPr>
            <w:tcW w:w="1537" w:type="dxa"/>
            <w:vAlign w:val="center"/>
          </w:tcPr>
          <w:p w14:paraId="7D1B6A21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Non-toxic</w:t>
            </w:r>
          </w:p>
        </w:tc>
        <w:tc>
          <w:tcPr>
            <w:tcW w:w="1923" w:type="dxa"/>
            <w:vAlign w:val="center"/>
          </w:tcPr>
          <w:p w14:paraId="1FC37265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504</w:t>
            </w:r>
          </w:p>
        </w:tc>
        <w:tc>
          <w:tcPr>
            <w:tcW w:w="1368" w:type="dxa"/>
            <w:vAlign w:val="center"/>
          </w:tcPr>
          <w:p w14:paraId="280850A7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0</w:t>
            </w:r>
          </w:p>
        </w:tc>
        <w:tc>
          <w:tcPr>
            <w:tcW w:w="1406" w:type="dxa"/>
            <w:vAlign w:val="center"/>
          </w:tcPr>
          <w:p w14:paraId="620AE6D7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0</w:t>
            </w:r>
          </w:p>
        </w:tc>
        <w:tc>
          <w:tcPr>
            <w:tcW w:w="1299" w:type="dxa"/>
            <w:gridSpan w:val="2"/>
            <w:vAlign w:val="center"/>
          </w:tcPr>
          <w:p w14:paraId="5746AD95" w14:textId="77777777" w:rsidR="003E3716" w:rsidRPr="00333EA1" w:rsidRDefault="003E3716" w:rsidP="00591460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3EA1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Class 0</w:t>
            </w:r>
          </w:p>
        </w:tc>
      </w:tr>
    </w:tbl>
    <w:p w14:paraId="75FB13FB" w14:textId="77777777" w:rsidR="003E3716" w:rsidRPr="00333EA1" w:rsidRDefault="003E3716" w:rsidP="003E3716">
      <w:pPr>
        <w:spacing w:line="480" w:lineRule="auto"/>
        <w:rPr>
          <w:rFonts w:ascii="Arial" w:hAnsi="Arial" w:cs="Arial"/>
          <w:color w:val="000000" w:themeColor="text1"/>
        </w:rPr>
      </w:pPr>
      <w:proofErr w:type="spellStart"/>
      <w:r w:rsidRPr="00333EA1">
        <w:rPr>
          <w:rFonts w:ascii="Arial" w:hAnsi="Arial" w:cs="Arial"/>
          <w:color w:val="000000" w:themeColor="text1"/>
          <w:vertAlign w:val="superscript"/>
        </w:rPr>
        <w:t>a</w:t>
      </w:r>
      <w:r w:rsidRPr="00333EA1">
        <w:rPr>
          <w:rFonts w:ascii="Arial" w:hAnsi="Arial" w:cs="Arial"/>
          <w:color w:val="000000" w:themeColor="text1"/>
        </w:rPr>
        <w:t>Distinguishes</w:t>
      </w:r>
      <w:proofErr w:type="spellEnd"/>
      <w:r w:rsidRPr="00333EA1">
        <w:rPr>
          <w:rFonts w:ascii="Arial" w:hAnsi="Arial" w:cs="Arial"/>
          <w:color w:val="000000" w:themeColor="text1"/>
        </w:rPr>
        <w:t xml:space="preserve"> highly toxic, toxic, and mildly toxic compounds from the non-toxic DMSO-treated condition (0.1%).</w:t>
      </w:r>
    </w:p>
    <w:p w14:paraId="3C3A703B" w14:textId="77777777" w:rsidR="003E3716" w:rsidRPr="00333EA1" w:rsidRDefault="003E3716" w:rsidP="003E3716">
      <w:pPr>
        <w:spacing w:line="480" w:lineRule="auto"/>
        <w:rPr>
          <w:rFonts w:ascii="Arial" w:hAnsi="Arial" w:cs="Arial"/>
          <w:color w:val="000000" w:themeColor="text1"/>
        </w:rPr>
      </w:pPr>
      <w:proofErr w:type="spellStart"/>
      <w:r w:rsidRPr="00333EA1">
        <w:rPr>
          <w:rFonts w:ascii="Arial" w:hAnsi="Arial" w:cs="Arial"/>
          <w:color w:val="000000" w:themeColor="text1"/>
          <w:vertAlign w:val="superscript"/>
        </w:rPr>
        <w:t>b</w:t>
      </w:r>
      <w:r w:rsidRPr="00333EA1">
        <w:rPr>
          <w:rFonts w:ascii="Arial" w:hAnsi="Arial" w:cs="Arial"/>
          <w:color w:val="000000" w:themeColor="text1"/>
        </w:rPr>
        <w:t>Bins</w:t>
      </w:r>
      <w:proofErr w:type="spellEnd"/>
      <w:r w:rsidRPr="00333EA1">
        <w:rPr>
          <w:rFonts w:ascii="Arial" w:hAnsi="Arial" w:cs="Arial"/>
          <w:color w:val="000000" w:themeColor="text1"/>
        </w:rPr>
        <w:t xml:space="preserve"> highly toxic and toxic compounds into a single category separate from mildly toxic compounds.</w:t>
      </w:r>
    </w:p>
    <w:p w14:paraId="28F05E94" w14:textId="77777777" w:rsidR="003E3716" w:rsidRPr="00333EA1" w:rsidRDefault="003E3716" w:rsidP="003E3716">
      <w:pPr>
        <w:spacing w:line="480" w:lineRule="auto"/>
        <w:rPr>
          <w:rFonts w:ascii="Arial" w:hAnsi="Arial" w:cs="Arial"/>
          <w:b/>
          <w:bCs/>
          <w:color w:val="000000" w:themeColor="text1"/>
        </w:rPr>
      </w:pPr>
      <w:proofErr w:type="spellStart"/>
      <w:r w:rsidRPr="00333EA1">
        <w:rPr>
          <w:rFonts w:ascii="Arial" w:hAnsi="Arial" w:cs="Arial"/>
          <w:color w:val="000000" w:themeColor="text1"/>
          <w:vertAlign w:val="superscript"/>
        </w:rPr>
        <w:t>c</w:t>
      </w:r>
      <w:r w:rsidRPr="00333EA1">
        <w:rPr>
          <w:rFonts w:ascii="Arial" w:hAnsi="Arial" w:cs="Arial"/>
          <w:color w:val="000000" w:themeColor="text1"/>
        </w:rPr>
        <w:t>Bins</w:t>
      </w:r>
      <w:proofErr w:type="spellEnd"/>
      <w:r w:rsidRPr="00333EA1">
        <w:rPr>
          <w:rFonts w:ascii="Arial" w:hAnsi="Arial" w:cs="Arial"/>
          <w:color w:val="000000" w:themeColor="text1"/>
        </w:rPr>
        <w:t xml:space="preserve"> highly toxic and toxic compounds separate from the non-toxic DMSO-treated condition.</w:t>
      </w:r>
    </w:p>
    <w:p w14:paraId="11E47C77" w14:textId="61B4B6C5" w:rsidR="003C5349" w:rsidRPr="003E3716" w:rsidRDefault="003E3716" w:rsidP="003E3716">
      <w:pPr>
        <w:spacing w:line="480" w:lineRule="auto"/>
        <w:rPr>
          <w:rFonts w:ascii="Arial" w:hAnsi="Arial" w:cs="Arial"/>
          <w:color w:val="000000" w:themeColor="text1"/>
        </w:rPr>
      </w:pPr>
      <w:proofErr w:type="spellStart"/>
      <w:r w:rsidRPr="00333EA1">
        <w:rPr>
          <w:rFonts w:ascii="Arial" w:hAnsi="Arial" w:cs="Arial"/>
          <w:color w:val="000000" w:themeColor="text1"/>
          <w:vertAlign w:val="superscript"/>
        </w:rPr>
        <w:t>d</w:t>
      </w:r>
      <w:r w:rsidRPr="00333EA1">
        <w:rPr>
          <w:rFonts w:ascii="Arial" w:hAnsi="Arial" w:cs="Arial"/>
          <w:color w:val="000000" w:themeColor="text1"/>
        </w:rPr>
        <w:t>The</w:t>
      </w:r>
      <w:proofErr w:type="spellEnd"/>
      <w:r w:rsidRPr="00333EA1">
        <w:rPr>
          <w:rFonts w:ascii="Arial" w:hAnsi="Arial" w:cs="Arial"/>
          <w:color w:val="000000" w:themeColor="text1"/>
        </w:rPr>
        <w:t xml:space="preserve"> total number of images used per class (80% of images were used to construct the neural network; the remaining 20% were used to validate the deep learning model).</w:t>
      </w:r>
    </w:p>
    <w:sectPr w:rsidR="003C5349" w:rsidRPr="003E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16"/>
    <w:rsid w:val="003C5349"/>
    <w:rsid w:val="00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7DFE7"/>
  <w15:chartTrackingRefBased/>
  <w15:docId w15:val="{5B6A5C19-FAB6-2F4A-B51E-79A70B4F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7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3E3716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Mandegar</dc:creator>
  <cp:keywords/>
  <dc:description/>
  <cp:lastModifiedBy>Mo Mandegar</cp:lastModifiedBy>
  <cp:revision>1</cp:revision>
  <dcterms:created xsi:type="dcterms:W3CDTF">2021-06-22T04:39:00Z</dcterms:created>
  <dcterms:modified xsi:type="dcterms:W3CDTF">2021-06-22T04:39:00Z</dcterms:modified>
</cp:coreProperties>
</file>