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7DDA5" w14:textId="400AD305" w:rsidR="00EF57AE" w:rsidRDefault="00EF57AE" w:rsidP="00006038">
      <w:pPr>
        <w:pStyle w:val="Paragraph"/>
        <w:ind w:firstLine="0"/>
        <w:rPr>
          <w:b/>
          <w:sz w:val="28"/>
          <w:szCs w:val="28"/>
        </w:rPr>
      </w:pPr>
      <w:r>
        <w:rPr>
          <w:b/>
          <w:sz w:val="28"/>
          <w:szCs w:val="28"/>
        </w:rPr>
        <w:t>Novel neuroanatomical integration and scaling define avian brain shape evolution and development.</w:t>
      </w:r>
    </w:p>
    <w:p w14:paraId="7A4E4F7D" w14:textId="594C824A" w:rsidR="00EF57AE" w:rsidRPr="00EF57AE" w:rsidRDefault="00EF57AE" w:rsidP="00006038">
      <w:pPr>
        <w:pStyle w:val="Paragraph"/>
        <w:ind w:firstLine="0"/>
        <w:rPr>
          <w:bCs/>
        </w:rPr>
      </w:pPr>
      <w:proofErr w:type="spellStart"/>
      <w:r w:rsidRPr="00EF57AE">
        <w:rPr>
          <w:bCs/>
        </w:rPr>
        <w:t>Akinobu</w:t>
      </w:r>
      <w:proofErr w:type="spellEnd"/>
      <w:r w:rsidRPr="00EF57AE">
        <w:rPr>
          <w:bCs/>
        </w:rPr>
        <w:t xml:space="preserve"> Watanabe, Amy M. </w:t>
      </w:r>
      <w:proofErr w:type="spellStart"/>
      <w:r w:rsidRPr="00EF57AE">
        <w:rPr>
          <w:bCs/>
        </w:rPr>
        <w:t>Balanoff</w:t>
      </w:r>
      <w:proofErr w:type="spellEnd"/>
      <w:r w:rsidRPr="00EF57AE">
        <w:rPr>
          <w:bCs/>
        </w:rPr>
        <w:t xml:space="preserve">, Paul M. Gignac, M. Eugenia L. Gold, Mark A. </w:t>
      </w:r>
      <w:proofErr w:type="spellStart"/>
      <w:r w:rsidRPr="00EF57AE">
        <w:rPr>
          <w:bCs/>
        </w:rPr>
        <w:t>Norell</w:t>
      </w:r>
      <w:proofErr w:type="spellEnd"/>
    </w:p>
    <w:p w14:paraId="1B63A065" w14:textId="77777777" w:rsidR="00EF57AE" w:rsidRDefault="00EF57AE" w:rsidP="00006038">
      <w:pPr>
        <w:pStyle w:val="Paragraph"/>
        <w:ind w:firstLine="0"/>
        <w:rPr>
          <w:b/>
          <w:sz w:val="28"/>
          <w:szCs w:val="28"/>
        </w:rPr>
      </w:pPr>
    </w:p>
    <w:p w14:paraId="66B7FAB4" w14:textId="672F447F" w:rsidR="00006038" w:rsidRDefault="00BC4B2A" w:rsidP="00006038">
      <w:pPr>
        <w:pStyle w:val="Paragraph"/>
        <w:ind w:firstLine="0"/>
        <w:rPr>
          <w:b/>
          <w:sz w:val="28"/>
          <w:szCs w:val="28"/>
        </w:rPr>
      </w:pPr>
      <w:r>
        <w:rPr>
          <w:b/>
          <w:sz w:val="28"/>
          <w:szCs w:val="28"/>
        </w:rPr>
        <w:t xml:space="preserve">Supplementary File </w:t>
      </w:r>
      <w:r w:rsidR="00006038" w:rsidRPr="00006038">
        <w:rPr>
          <w:b/>
          <w:sz w:val="28"/>
          <w:szCs w:val="28"/>
        </w:rPr>
        <w:t>1</w:t>
      </w:r>
    </w:p>
    <w:p w14:paraId="517B7820" w14:textId="77777777" w:rsidR="00006038" w:rsidRPr="00006038" w:rsidRDefault="00006038" w:rsidP="00006038">
      <w:pPr>
        <w:pStyle w:val="Paragraph"/>
        <w:ind w:firstLine="0"/>
        <w:rPr>
          <w:b/>
          <w:sz w:val="28"/>
          <w:szCs w:val="28"/>
        </w:rPr>
      </w:pPr>
    </w:p>
    <w:p w14:paraId="08FA761F" w14:textId="38439537" w:rsidR="00221F6A" w:rsidRPr="00006038" w:rsidRDefault="00221F6A" w:rsidP="00006038">
      <w:pPr>
        <w:pStyle w:val="Paragraph"/>
        <w:ind w:firstLine="0"/>
        <w:rPr>
          <w:rFonts w:ascii="Palatino Linotype" w:hAnsi="Palatino Linotype"/>
          <w:sz w:val="20"/>
          <w:szCs w:val="20"/>
        </w:rPr>
      </w:pPr>
      <w:r w:rsidRPr="00006038">
        <w:rPr>
          <w:rFonts w:ascii="Palatino Linotype" w:hAnsi="Palatino Linotype"/>
          <w:b/>
          <w:sz w:val="20"/>
          <w:szCs w:val="20"/>
        </w:rPr>
        <w:t>1</w:t>
      </w:r>
      <w:r w:rsidR="00BC4B2A">
        <w:rPr>
          <w:rFonts w:ascii="Palatino Linotype" w:hAnsi="Palatino Linotype"/>
          <w:b/>
          <w:sz w:val="20"/>
          <w:szCs w:val="20"/>
        </w:rPr>
        <w:t>a</w:t>
      </w:r>
      <w:r w:rsidRPr="00006038">
        <w:rPr>
          <w:rFonts w:ascii="Palatino Linotype" w:hAnsi="Palatino Linotype"/>
          <w:b/>
          <w:sz w:val="20"/>
          <w:szCs w:val="20"/>
        </w:rPr>
        <w:t>.</w:t>
      </w:r>
      <w:r w:rsidRPr="00006038">
        <w:rPr>
          <w:rFonts w:ascii="Palatino Linotype" w:hAnsi="Palatino Linotype"/>
          <w:sz w:val="20"/>
          <w:szCs w:val="20"/>
        </w:rPr>
        <w:t xml:space="preserve"> </w:t>
      </w:r>
      <w:r w:rsidRPr="00006038">
        <w:rPr>
          <w:rFonts w:ascii="Palatino Linotype" w:hAnsi="Palatino Linotype"/>
          <w:b/>
          <w:sz w:val="20"/>
          <w:szCs w:val="20"/>
        </w:rPr>
        <w:t>List of taxa sampled for this study</w:t>
      </w:r>
      <w:r w:rsidR="001D5060" w:rsidRPr="00006038">
        <w:rPr>
          <w:rFonts w:ascii="Palatino Linotype" w:hAnsi="Palatino Linotype"/>
          <w:b/>
          <w:sz w:val="20"/>
          <w:szCs w:val="20"/>
        </w:rPr>
        <w:t xml:space="preserve">, with the exclusion of </w:t>
      </w:r>
      <w:r w:rsidR="001D5060" w:rsidRPr="00006038">
        <w:rPr>
          <w:rFonts w:ascii="Palatino Linotype" w:hAnsi="Palatino Linotype"/>
          <w:b/>
          <w:i/>
          <w:iCs/>
          <w:sz w:val="20"/>
          <w:szCs w:val="20"/>
        </w:rPr>
        <w:t>Alligator</w:t>
      </w:r>
      <w:r w:rsidR="001D5060" w:rsidRPr="00006038">
        <w:rPr>
          <w:rFonts w:ascii="Palatino Linotype" w:hAnsi="Palatino Linotype"/>
          <w:b/>
          <w:sz w:val="20"/>
          <w:szCs w:val="20"/>
        </w:rPr>
        <w:t xml:space="preserve"> and </w:t>
      </w:r>
      <w:r w:rsidR="001D5060" w:rsidRPr="00006038">
        <w:rPr>
          <w:rFonts w:ascii="Palatino Linotype" w:hAnsi="Palatino Linotype"/>
          <w:b/>
          <w:i/>
          <w:iCs/>
          <w:sz w:val="20"/>
          <w:szCs w:val="20"/>
        </w:rPr>
        <w:t>Gallus</w:t>
      </w:r>
      <w:r w:rsidRPr="00006038">
        <w:rPr>
          <w:rFonts w:ascii="Palatino Linotype" w:hAnsi="Palatino Linotype"/>
          <w:b/>
          <w:sz w:val="20"/>
          <w:szCs w:val="20"/>
        </w:rPr>
        <w:t>.</w:t>
      </w:r>
      <w:r w:rsidRPr="00006038">
        <w:rPr>
          <w:rFonts w:ascii="Palatino Linotype" w:hAnsi="Palatino Linotype"/>
          <w:sz w:val="20"/>
          <w:szCs w:val="20"/>
        </w:rPr>
        <w:t xml:space="preserve"> Institutional abbreviations: </w:t>
      </w:r>
      <w:r w:rsidRPr="00006038">
        <w:rPr>
          <w:rFonts w:ascii="Palatino Linotype" w:hAnsi="Palatino Linotype"/>
          <w:b/>
          <w:sz w:val="20"/>
          <w:szCs w:val="20"/>
        </w:rPr>
        <w:t xml:space="preserve">AMNH, </w:t>
      </w:r>
      <w:r w:rsidRPr="00006038">
        <w:rPr>
          <w:rFonts w:ascii="Palatino Linotype" w:hAnsi="Palatino Linotype"/>
          <w:sz w:val="20"/>
          <w:szCs w:val="20"/>
        </w:rPr>
        <w:t>American Museum of Natural History, New York, NY, USA;</w:t>
      </w:r>
      <w:r w:rsidRPr="00006038">
        <w:rPr>
          <w:rFonts w:ascii="Palatino Linotype" w:hAnsi="Palatino Linotype"/>
          <w:b/>
          <w:sz w:val="20"/>
          <w:szCs w:val="20"/>
        </w:rPr>
        <w:t xml:space="preserve"> BMNH, </w:t>
      </w:r>
      <w:r w:rsidRPr="00006038">
        <w:rPr>
          <w:rFonts w:ascii="Palatino Linotype" w:hAnsi="Palatino Linotype"/>
          <w:sz w:val="20"/>
          <w:szCs w:val="20"/>
        </w:rPr>
        <w:t>British Museum of Natural History, London, UK;</w:t>
      </w:r>
      <w:r w:rsidRPr="00006038">
        <w:rPr>
          <w:rFonts w:ascii="Palatino Linotype" w:hAnsi="Palatino Linotype"/>
          <w:b/>
          <w:sz w:val="20"/>
          <w:szCs w:val="20"/>
        </w:rPr>
        <w:t xml:space="preserve"> FMNH, </w:t>
      </w:r>
      <w:r w:rsidRPr="00006038">
        <w:rPr>
          <w:rFonts w:ascii="Palatino Linotype" w:hAnsi="Palatino Linotype"/>
          <w:sz w:val="20"/>
          <w:szCs w:val="20"/>
        </w:rPr>
        <w:t>Field Museum of Natural History, Chicago, IL, USA;</w:t>
      </w:r>
      <w:r w:rsidRPr="00006038">
        <w:rPr>
          <w:rFonts w:ascii="Palatino Linotype" w:hAnsi="Palatino Linotype"/>
          <w:b/>
          <w:sz w:val="20"/>
          <w:szCs w:val="20"/>
        </w:rPr>
        <w:t xml:space="preserve"> KU,</w:t>
      </w:r>
      <w:r w:rsidRPr="00006038">
        <w:rPr>
          <w:rFonts w:ascii="Palatino Linotype" w:hAnsi="Palatino Linotype"/>
          <w:sz w:val="20"/>
          <w:szCs w:val="20"/>
        </w:rPr>
        <w:t xml:space="preserve"> University of Kansas, Lawrence, KS, USA;</w:t>
      </w:r>
      <w:r w:rsidRPr="00006038">
        <w:rPr>
          <w:rFonts w:ascii="Palatino Linotype" w:hAnsi="Palatino Linotype"/>
          <w:b/>
          <w:sz w:val="20"/>
          <w:szCs w:val="20"/>
        </w:rPr>
        <w:t xml:space="preserve"> NMNH, </w:t>
      </w:r>
      <w:r w:rsidRPr="00006038">
        <w:rPr>
          <w:rFonts w:ascii="Palatino Linotype" w:hAnsi="Palatino Linotype"/>
          <w:sz w:val="20"/>
          <w:szCs w:val="20"/>
        </w:rPr>
        <w:t>National Museum of Natural History, Washington DC, USA;</w:t>
      </w:r>
      <w:r w:rsidRPr="00006038">
        <w:rPr>
          <w:rFonts w:ascii="Palatino Linotype" w:hAnsi="Palatino Linotype"/>
          <w:b/>
          <w:sz w:val="20"/>
          <w:szCs w:val="20"/>
        </w:rPr>
        <w:t xml:space="preserve"> TCWC, </w:t>
      </w:r>
      <w:r w:rsidRPr="00006038">
        <w:rPr>
          <w:rFonts w:ascii="Palatino Linotype" w:hAnsi="Palatino Linotype"/>
          <w:sz w:val="20"/>
          <w:szCs w:val="20"/>
        </w:rPr>
        <w:t xml:space="preserve">Texas Cooperative Wildlife Collection, College Station, TX, USA; </w:t>
      </w:r>
      <w:r w:rsidRPr="00006038">
        <w:rPr>
          <w:rFonts w:ascii="Palatino Linotype" w:hAnsi="Palatino Linotype"/>
          <w:b/>
          <w:sz w:val="20"/>
          <w:szCs w:val="20"/>
        </w:rPr>
        <w:t xml:space="preserve">TMM, </w:t>
      </w:r>
      <w:r w:rsidRPr="00006038">
        <w:rPr>
          <w:rFonts w:ascii="Palatino Linotype" w:hAnsi="Palatino Linotype"/>
          <w:sz w:val="20"/>
          <w:szCs w:val="20"/>
        </w:rPr>
        <w:t>Texas Memorial Museum, Austin, TX, USA;</w:t>
      </w:r>
      <w:r w:rsidRPr="00006038">
        <w:rPr>
          <w:rFonts w:ascii="Palatino Linotype" w:hAnsi="Palatino Linotype"/>
          <w:b/>
          <w:sz w:val="20"/>
          <w:szCs w:val="20"/>
        </w:rPr>
        <w:t xml:space="preserve"> WDC,</w:t>
      </w:r>
      <w:r w:rsidRPr="00006038">
        <w:rPr>
          <w:rFonts w:ascii="Palatino Linotype" w:hAnsi="Palatino Linotype"/>
          <w:sz w:val="20"/>
          <w:szCs w:val="20"/>
        </w:rPr>
        <w:t xml:space="preserve"> Wyoming Dinosaur Center, Thermopolis, WY, USA.</w:t>
      </w:r>
    </w:p>
    <w:p w14:paraId="525B3783" w14:textId="77777777" w:rsidR="00FF5A47" w:rsidRPr="00997CA0" w:rsidRDefault="00FF5A47" w:rsidP="00FF5A47">
      <w:pPr>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1"/>
        <w:gridCol w:w="3497"/>
        <w:gridCol w:w="472"/>
      </w:tblGrid>
      <w:tr w:rsidR="001D5060" w:rsidRPr="00997CA0" w14:paraId="42250828" w14:textId="47642C08" w:rsidTr="00225E2C">
        <w:tc>
          <w:tcPr>
            <w:tcW w:w="5391" w:type="dxa"/>
            <w:tcBorders>
              <w:top w:val="single" w:sz="4" w:space="0" w:color="auto"/>
              <w:left w:val="nil"/>
              <w:bottom w:val="single" w:sz="4" w:space="0" w:color="auto"/>
              <w:right w:val="nil"/>
            </w:tcBorders>
            <w:shd w:val="clear" w:color="auto" w:fill="auto"/>
          </w:tcPr>
          <w:p w14:paraId="0B922C67" w14:textId="521662E3" w:rsidR="001D5060" w:rsidRPr="00997CA0" w:rsidRDefault="001D5060" w:rsidP="00FF5A47">
            <w:pPr>
              <w:rPr>
                <w:rFonts w:ascii="Palatino Linotype" w:hAnsi="Palatino Linotype"/>
              </w:rPr>
            </w:pPr>
            <w:r w:rsidRPr="00997CA0">
              <w:rPr>
                <w:rFonts w:ascii="Palatino Linotype" w:hAnsi="Palatino Linotype"/>
              </w:rPr>
              <w:t>Taxonomic name</w:t>
            </w:r>
          </w:p>
        </w:tc>
        <w:tc>
          <w:tcPr>
            <w:tcW w:w="3497" w:type="dxa"/>
            <w:tcBorders>
              <w:top w:val="single" w:sz="4" w:space="0" w:color="auto"/>
              <w:left w:val="nil"/>
              <w:bottom w:val="single" w:sz="4" w:space="0" w:color="auto"/>
              <w:right w:val="nil"/>
            </w:tcBorders>
          </w:tcPr>
          <w:p w14:paraId="7D6FB94F" w14:textId="687B7C6E" w:rsidR="001D5060" w:rsidRPr="00997CA0" w:rsidRDefault="001D5060" w:rsidP="00FF5A47">
            <w:pPr>
              <w:rPr>
                <w:rFonts w:ascii="Palatino Linotype" w:hAnsi="Palatino Linotype"/>
              </w:rPr>
            </w:pPr>
            <w:r w:rsidRPr="00997CA0">
              <w:rPr>
                <w:rFonts w:ascii="Palatino Linotype" w:hAnsi="Palatino Linotype"/>
              </w:rPr>
              <w:t>Specimen no.</w:t>
            </w:r>
          </w:p>
        </w:tc>
        <w:tc>
          <w:tcPr>
            <w:tcW w:w="472" w:type="dxa"/>
            <w:tcBorders>
              <w:top w:val="single" w:sz="4" w:space="0" w:color="auto"/>
              <w:left w:val="nil"/>
              <w:bottom w:val="single" w:sz="4" w:space="0" w:color="auto"/>
              <w:right w:val="nil"/>
            </w:tcBorders>
          </w:tcPr>
          <w:p w14:paraId="68FA12A2" w14:textId="77777777" w:rsidR="001D5060" w:rsidRPr="00997CA0" w:rsidRDefault="001D5060" w:rsidP="00FF5A47">
            <w:pPr>
              <w:rPr>
                <w:rFonts w:ascii="Palatino Linotype" w:hAnsi="Palatino Linotype"/>
              </w:rPr>
            </w:pPr>
          </w:p>
        </w:tc>
      </w:tr>
      <w:tr w:rsidR="001D5060" w:rsidRPr="00997CA0" w14:paraId="6F1243DA" w14:textId="5CA9C7FC" w:rsidTr="00225E2C">
        <w:tc>
          <w:tcPr>
            <w:tcW w:w="5391" w:type="dxa"/>
            <w:tcBorders>
              <w:top w:val="single" w:sz="4" w:space="0" w:color="auto"/>
              <w:left w:val="nil"/>
              <w:bottom w:val="nil"/>
              <w:right w:val="nil"/>
            </w:tcBorders>
            <w:shd w:val="clear" w:color="auto" w:fill="auto"/>
          </w:tcPr>
          <w:p w14:paraId="21B6B522"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Alioramus</w:t>
            </w:r>
            <w:proofErr w:type="spellEnd"/>
            <w:r w:rsidRPr="00997CA0">
              <w:rPr>
                <w:rFonts w:ascii="Palatino Linotype" w:hAnsi="Palatino Linotype"/>
                <w:i/>
              </w:rPr>
              <w:t xml:space="preserve"> </w:t>
            </w:r>
            <w:proofErr w:type="spellStart"/>
            <w:r w:rsidRPr="00997CA0">
              <w:rPr>
                <w:rFonts w:ascii="Palatino Linotype" w:hAnsi="Palatino Linotype"/>
                <w:i/>
              </w:rPr>
              <w:t>altai</w:t>
            </w:r>
            <w:proofErr w:type="spellEnd"/>
          </w:p>
        </w:tc>
        <w:tc>
          <w:tcPr>
            <w:tcW w:w="3497" w:type="dxa"/>
            <w:tcBorders>
              <w:top w:val="single" w:sz="4" w:space="0" w:color="auto"/>
              <w:left w:val="nil"/>
              <w:bottom w:val="nil"/>
              <w:right w:val="nil"/>
            </w:tcBorders>
          </w:tcPr>
          <w:p w14:paraId="589F371D" w14:textId="77777777" w:rsidR="001D5060" w:rsidRPr="00997CA0" w:rsidRDefault="001D5060" w:rsidP="00FF5A47">
            <w:pPr>
              <w:rPr>
                <w:rFonts w:ascii="Palatino Linotype" w:hAnsi="Palatino Linotype"/>
              </w:rPr>
            </w:pPr>
            <w:r w:rsidRPr="00997CA0">
              <w:rPr>
                <w:rFonts w:ascii="Palatino Linotype" w:hAnsi="Palatino Linotype"/>
              </w:rPr>
              <w:t>IGM 100/1844</w:t>
            </w:r>
          </w:p>
        </w:tc>
        <w:tc>
          <w:tcPr>
            <w:tcW w:w="472" w:type="dxa"/>
            <w:tcBorders>
              <w:top w:val="single" w:sz="4" w:space="0" w:color="auto"/>
              <w:left w:val="nil"/>
              <w:bottom w:val="nil"/>
              <w:right w:val="nil"/>
            </w:tcBorders>
          </w:tcPr>
          <w:p w14:paraId="786A0767" w14:textId="77777777" w:rsidR="001D5060" w:rsidRPr="00997CA0" w:rsidRDefault="001D5060" w:rsidP="00FF5A47">
            <w:pPr>
              <w:rPr>
                <w:rFonts w:ascii="Palatino Linotype" w:hAnsi="Palatino Linotype"/>
              </w:rPr>
            </w:pPr>
          </w:p>
        </w:tc>
      </w:tr>
      <w:tr w:rsidR="001D5060" w:rsidRPr="00997CA0" w14:paraId="20373F09" w14:textId="16AAFA19" w:rsidTr="00225E2C">
        <w:tc>
          <w:tcPr>
            <w:tcW w:w="5391" w:type="dxa"/>
            <w:tcBorders>
              <w:top w:val="nil"/>
              <w:left w:val="nil"/>
              <w:bottom w:val="nil"/>
              <w:right w:val="nil"/>
            </w:tcBorders>
            <w:shd w:val="clear" w:color="auto" w:fill="auto"/>
          </w:tcPr>
          <w:p w14:paraId="2AC1E6C0"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Citipati</w:t>
            </w:r>
            <w:proofErr w:type="spellEnd"/>
            <w:r w:rsidRPr="00997CA0">
              <w:rPr>
                <w:rFonts w:ascii="Palatino Linotype" w:hAnsi="Palatino Linotype"/>
                <w:i/>
              </w:rPr>
              <w:t xml:space="preserve"> </w:t>
            </w:r>
            <w:proofErr w:type="spellStart"/>
            <w:r w:rsidRPr="00997CA0">
              <w:rPr>
                <w:rFonts w:ascii="Palatino Linotype" w:hAnsi="Palatino Linotype"/>
                <w:i/>
              </w:rPr>
              <w:t>osmolskae</w:t>
            </w:r>
            <w:proofErr w:type="spellEnd"/>
          </w:p>
        </w:tc>
        <w:tc>
          <w:tcPr>
            <w:tcW w:w="3497" w:type="dxa"/>
            <w:tcBorders>
              <w:top w:val="nil"/>
              <w:left w:val="nil"/>
              <w:bottom w:val="nil"/>
              <w:right w:val="nil"/>
            </w:tcBorders>
          </w:tcPr>
          <w:p w14:paraId="1B7630B5" w14:textId="77777777" w:rsidR="001D5060" w:rsidRPr="00997CA0" w:rsidRDefault="001D5060" w:rsidP="00FF5A47">
            <w:pPr>
              <w:rPr>
                <w:rFonts w:ascii="Palatino Linotype" w:hAnsi="Palatino Linotype"/>
              </w:rPr>
            </w:pPr>
            <w:r w:rsidRPr="00997CA0">
              <w:rPr>
                <w:rFonts w:ascii="Palatino Linotype" w:hAnsi="Palatino Linotype"/>
              </w:rPr>
              <w:t>IGM 100/973</w:t>
            </w:r>
          </w:p>
        </w:tc>
        <w:tc>
          <w:tcPr>
            <w:tcW w:w="472" w:type="dxa"/>
            <w:tcBorders>
              <w:top w:val="nil"/>
              <w:left w:val="nil"/>
              <w:bottom w:val="nil"/>
              <w:right w:val="nil"/>
            </w:tcBorders>
          </w:tcPr>
          <w:p w14:paraId="38495857" w14:textId="77777777" w:rsidR="001D5060" w:rsidRPr="00997CA0" w:rsidRDefault="001D5060" w:rsidP="00FF5A47">
            <w:pPr>
              <w:rPr>
                <w:rFonts w:ascii="Palatino Linotype" w:hAnsi="Palatino Linotype"/>
              </w:rPr>
            </w:pPr>
          </w:p>
        </w:tc>
      </w:tr>
      <w:tr w:rsidR="001D5060" w:rsidRPr="00997CA0" w14:paraId="20125C2A" w14:textId="70CED17A" w:rsidTr="00225E2C">
        <w:tc>
          <w:tcPr>
            <w:tcW w:w="5391" w:type="dxa"/>
            <w:tcBorders>
              <w:top w:val="nil"/>
              <w:left w:val="nil"/>
              <w:bottom w:val="nil"/>
              <w:right w:val="nil"/>
            </w:tcBorders>
            <w:shd w:val="clear" w:color="auto" w:fill="auto"/>
          </w:tcPr>
          <w:p w14:paraId="027A075A"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Incisivosaurus</w:t>
            </w:r>
            <w:proofErr w:type="spellEnd"/>
            <w:r w:rsidRPr="00997CA0">
              <w:rPr>
                <w:rFonts w:ascii="Palatino Linotype" w:hAnsi="Palatino Linotype"/>
                <w:i/>
              </w:rPr>
              <w:t xml:space="preserve"> </w:t>
            </w:r>
            <w:proofErr w:type="spellStart"/>
            <w:r w:rsidRPr="00997CA0">
              <w:rPr>
                <w:rFonts w:ascii="Palatino Linotype" w:hAnsi="Palatino Linotype"/>
                <w:i/>
              </w:rPr>
              <w:t>gauthieri</w:t>
            </w:r>
            <w:proofErr w:type="spellEnd"/>
          </w:p>
        </w:tc>
        <w:tc>
          <w:tcPr>
            <w:tcW w:w="3497" w:type="dxa"/>
            <w:tcBorders>
              <w:top w:val="nil"/>
              <w:left w:val="nil"/>
              <w:bottom w:val="nil"/>
              <w:right w:val="nil"/>
            </w:tcBorders>
          </w:tcPr>
          <w:p w14:paraId="432FE935" w14:textId="77777777" w:rsidR="001D5060" w:rsidRPr="00997CA0" w:rsidRDefault="001D5060" w:rsidP="00FF5A47">
            <w:pPr>
              <w:rPr>
                <w:rFonts w:ascii="Palatino Linotype" w:hAnsi="Palatino Linotype"/>
              </w:rPr>
            </w:pPr>
            <w:r w:rsidRPr="00997CA0">
              <w:rPr>
                <w:rFonts w:ascii="Palatino Linotype" w:hAnsi="Palatino Linotype"/>
              </w:rPr>
              <w:t>IVPP V 13326</w:t>
            </w:r>
          </w:p>
        </w:tc>
        <w:tc>
          <w:tcPr>
            <w:tcW w:w="472" w:type="dxa"/>
            <w:tcBorders>
              <w:top w:val="nil"/>
              <w:left w:val="nil"/>
              <w:bottom w:val="nil"/>
              <w:right w:val="nil"/>
            </w:tcBorders>
          </w:tcPr>
          <w:p w14:paraId="49472749" w14:textId="77777777" w:rsidR="001D5060" w:rsidRPr="00997CA0" w:rsidRDefault="001D5060" w:rsidP="00FF5A47">
            <w:pPr>
              <w:rPr>
                <w:rFonts w:ascii="Palatino Linotype" w:hAnsi="Palatino Linotype"/>
              </w:rPr>
            </w:pPr>
          </w:p>
        </w:tc>
      </w:tr>
      <w:tr w:rsidR="001D5060" w:rsidRPr="00997CA0" w14:paraId="15144027" w14:textId="49BB0000" w:rsidTr="00225E2C">
        <w:tc>
          <w:tcPr>
            <w:tcW w:w="5391" w:type="dxa"/>
            <w:tcBorders>
              <w:top w:val="nil"/>
              <w:left w:val="nil"/>
              <w:bottom w:val="nil"/>
              <w:right w:val="nil"/>
            </w:tcBorders>
            <w:shd w:val="clear" w:color="auto" w:fill="auto"/>
          </w:tcPr>
          <w:p w14:paraId="7B667CCA" w14:textId="5078A844" w:rsidR="001D5060" w:rsidRPr="00997CA0" w:rsidRDefault="001D5060" w:rsidP="00FF5A47">
            <w:pPr>
              <w:rPr>
                <w:rFonts w:ascii="Palatino Linotype" w:hAnsi="Palatino Linotype"/>
              </w:rPr>
            </w:pPr>
            <w:r w:rsidRPr="00997CA0">
              <w:rPr>
                <w:rFonts w:ascii="Palatino Linotype" w:hAnsi="Palatino Linotype"/>
              </w:rPr>
              <w:t>Unnamed</w:t>
            </w:r>
            <w:r>
              <w:rPr>
                <w:rFonts w:ascii="Palatino Linotype" w:hAnsi="Palatino Linotype"/>
              </w:rPr>
              <w:t xml:space="preserve"> troodontid</w:t>
            </w:r>
          </w:p>
        </w:tc>
        <w:tc>
          <w:tcPr>
            <w:tcW w:w="3497" w:type="dxa"/>
            <w:tcBorders>
              <w:top w:val="nil"/>
              <w:left w:val="nil"/>
              <w:bottom w:val="nil"/>
              <w:right w:val="nil"/>
            </w:tcBorders>
          </w:tcPr>
          <w:p w14:paraId="265E9203" w14:textId="77777777" w:rsidR="001D5060" w:rsidRPr="00997CA0" w:rsidRDefault="001D5060" w:rsidP="00FF5A47">
            <w:pPr>
              <w:rPr>
                <w:rFonts w:ascii="Palatino Linotype" w:hAnsi="Palatino Linotype"/>
              </w:rPr>
            </w:pPr>
            <w:r w:rsidRPr="00997CA0">
              <w:rPr>
                <w:rFonts w:ascii="Palatino Linotype" w:hAnsi="Palatino Linotype"/>
              </w:rPr>
              <w:t>IGM 100/1126</w:t>
            </w:r>
          </w:p>
        </w:tc>
        <w:tc>
          <w:tcPr>
            <w:tcW w:w="472" w:type="dxa"/>
            <w:tcBorders>
              <w:top w:val="nil"/>
              <w:left w:val="nil"/>
              <w:bottom w:val="nil"/>
              <w:right w:val="nil"/>
            </w:tcBorders>
          </w:tcPr>
          <w:p w14:paraId="25FBC9BB" w14:textId="77777777" w:rsidR="001D5060" w:rsidRPr="00997CA0" w:rsidRDefault="001D5060" w:rsidP="00FF5A47">
            <w:pPr>
              <w:rPr>
                <w:rFonts w:ascii="Palatino Linotype" w:hAnsi="Palatino Linotype"/>
              </w:rPr>
            </w:pPr>
          </w:p>
        </w:tc>
      </w:tr>
      <w:tr w:rsidR="001D5060" w:rsidRPr="00997CA0" w14:paraId="5B5BC3C8" w14:textId="4776DA95" w:rsidTr="00225E2C">
        <w:tc>
          <w:tcPr>
            <w:tcW w:w="5391" w:type="dxa"/>
            <w:tcBorders>
              <w:top w:val="nil"/>
              <w:left w:val="nil"/>
              <w:bottom w:val="nil"/>
              <w:right w:val="nil"/>
            </w:tcBorders>
            <w:shd w:val="clear" w:color="auto" w:fill="auto"/>
          </w:tcPr>
          <w:p w14:paraId="44EDE173"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Khaan</w:t>
            </w:r>
            <w:proofErr w:type="spellEnd"/>
            <w:r w:rsidRPr="00997CA0">
              <w:rPr>
                <w:rFonts w:ascii="Palatino Linotype" w:hAnsi="Palatino Linotype"/>
                <w:i/>
              </w:rPr>
              <w:t xml:space="preserve"> </w:t>
            </w:r>
            <w:proofErr w:type="spellStart"/>
            <w:r w:rsidRPr="00997CA0">
              <w:rPr>
                <w:rFonts w:ascii="Palatino Linotype" w:hAnsi="Palatino Linotype"/>
                <w:i/>
              </w:rPr>
              <w:t>mckennai</w:t>
            </w:r>
            <w:proofErr w:type="spellEnd"/>
          </w:p>
        </w:tc>
        <w:tc>
          <w:tcPr>
            <w:tcW w:w="3497" w:type="dxa"/>
            <w:tcBorders>
              <w:top w:val="nil"/>
              <w:left w:val="nil"/>
              <w:bottom w:val="nil"/>
              <w:right w:val="nil"/>
            </w:tcBorders>
          </w:tcPr>
          <w:p w14:paraId="4AA948D4" w14:textId="77777777" w:rsidR="001D5060" w:rsidRPr="00997CA0" w:rsidRDefault="001D5060" w:rsidP="00FF5A47">
            <w:pPr>
              <w:rPr>
                <w:rFonts w:ascii="Palatino Linotype" w:hAnsi="Palatino Linotype"/>
              </w:rPr>
            </w:pPr>
            <w:r w:rsidRPr="00997CA0">
              <w:rPr>
                <w:rFonts w:ascii="Palatino Linotype" w:hAnsi="Palatino Linotype"/>
              </w:rPr>
              <w:t>IGM 100/973</w:t>
            </w:r>
          </w:p>
        </w:tc>
        <w:tc>
          <w:tcPr>
            <w:tcW w:w="472" w:type="dxa"/>
            <w:tcBorders>
              <w:top w:val="nil"/>
              <w:left w:val="nil"/>
              <w:bottom w:val="nil"/>
              <w:right w:val="nil"/>
            </w:tcBorders>
          </w:tcPr>
          <w:p w14:paraId="35AC6331" w14:textId="77777777" w:rsidR="001D5060" w:rsidRPr="00997CA0" w:rsidRDefault="001D5060" w:rsidP="00FF5A47">
            <w:pPr>
              <w:rPr>
                <w:rFonts w:ascii="Palatino Linotype" w:hAnsi="Palatino Linotype"/>
              </w:rPr>
            </w:pPr>
          </w:p>
        </w:tc>
      </w:tr>
      <w:tr w:rsidR="001D5060" w:rsidRPr="00997CA0" w14:paraId="02D52ABE" w14:textId="31661935" w:rsidTr="00225E2C">
        <w:tc>
          <w:tcPr>
            <w:tcW w:w="5391" w:type="dxa"/>
            <w:tcBorders>
              <w:top w:val="nil"/>
              <w:left w:val="nil"/>
              <w:bottom w:val="nil"/>
              <w:right w:val="nil"/>
            </w:tcBorders>
            <w:shd w:val="clear" w:color="auto" w:fill="auto"/>
          </w:tcPr>
          <w:p w14:paraId="6A72B688"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Zanabazar</w:t>
            </w:r>
            <w:proofErr w:type="spellEnd"/>
            <w:r w:rsidRPr="00997CA0">
              <w:rPr>
                <w:rFonts w:ascii="Palatino Linotype" w:hAnsi="Palatino Linotype"/>
                <w:i/>
              </w:rPr>
              <w:t xml:space="preserve"> junior</w:t>
            </w:r>
          </w:p>
        </w:tc>
        <w:tc>
          <w:tcPr>
            <w:tcW w:w="3497" w:type="dxa"/>
            <w:tcBorders>
              <w:top w:val="nil"/>
              <w:left w:val="nil"/>
              <w:bottom w:val="nil"/>
              <w:right w:val="nil"/>
            </w:tcBorders>
          </w:tcPr>
          <w:p w14:paraId="6461465C" w14:textId="77777777" w:rsidR="001D5060" w:rsidRPr="00997CA0" w:rsidRDefault="001D5060" w:rsidP="00FF5A47">
            <w:pPr>
              <w:rPr>
                <w:rFonts w:ascii="Palatino Linotype" w:hAnsi="Palatino Linotype"/>
              </w:rPr>
            </w:pPr>
            <w:r w:rsidRPr="00997CA0">
              <w:rPr>
                <w:rFonts w:ascii="Palatino Linotype" w:hAnsi="Palatino Linotype"/>
              </w:rPr>
              <w:t>IGM 100/1</w:t>
            </w:r>
          </w:p>
        </w:tc>
        <w:tc>
          <w:tcPr>
            <w:tcW w:w="472" w:type="dxa"/>
            <w:tcBorders>
              <w:top w:val="nil"/>
              <w:left w:val="nil"/>
              <w:bottom w:val="nil"/>
              <w:right w:val="nil"/>
            </w:tcBorders>
          </w:tcPr>
          <w:p w14:paraId="34E1C7E4" w14:textId="77777777" w:rsidR="001D5060" w:rsidRPr="00997CA0" w:rsidRDefault="001D5060" w:rsidP="00FF5A47">
            <w:pPr>
              <w:rPr>
                <w:rFonts w:ascii="Palatino Linotype" w:hAnsi="Palatino Linotype"/>
              </w:rPr>
            </w:pPr>
          </w:p>
        </w:tc>
      </w:tr>
      <w:tr w:rsidR="001D5060" w:rsidRPr="00997CA0" w14:paraId="1A1613A9" w14:textId="54BE5429" w:rsidTr="00225E2C">
        <w:tc>
          <w:tcPr>
            <w:tcW w:w="5391" w:type="dxa"/>
            <w:tcBorders>
              <w:top w:val="nil"/>
              <w:left w:val="nil"/>
              <w:bottom w:val="nil"/>
              <w:right w:val="nil"/>
            </w:tcBorders>
            <w:shd w:val="clear" w:color="auto" w:fill="auto"/>
          </w:tcPr>
          <w:p w14:paraId="46D55D0A" w14:textId="77777777" w:rsidR="001D5060" w:rsidRPr="00997CA0" w:rsidRDefault="001D5060" w:rsidP="00FF5A47">
            <w:pPr>
              <w:rPr>
                <w:rFonts w:ascii="Palatino Linotype" w:hAnsi="Palatino Linotype"/>
                <w:i/>
              </w:rPr>
            </w:pPr>
            <w:r w:rsidRPr="00997CA0">
              <w:rPr>
                <w:rFonts w:ascii="Palatino Linotype" w:hAnsi="Palatino Linotype"/>
                <w:i/>
              </w:rPr>
              <w:t xml:space="preserve">Alca </w:t>
            </w:r>
            <w:proofErr w:type="spellStart"/>
            <w:r w:rsidRPr="00997CA0">
              <w:rPr>
                <w:rFonts w:ascii="Palatino Linotype" w:hAnsi="Palatino Linotype"/>
                <w:i/>
              </w:rPr>
              <w:t>torda</w:t>
            </w:r>
            <w:proofErr w:type="spellEnd"/>
          </w:p>
        </w:tc>
        <w:tc>
          <w:tcPr>
            <w:tcW w:w="3497" w:type="dxa"/>
            <w:tcBorders>
              <w:top w:val="nil"/>
              <w:left w:val="nil"/>
              <w:bottom w:val="nil"/>
              <w:right w:val="nil"/>
            </w:tcBorders>
          </w:tcPr>
          <w:p w14:paraId="0D29DD29" w14:textId="77777777" w:rsidR="001D5060" w:rsidRPr="00997CA0" w:rsidRDefault="001D5060" w:rsidP="00FF5A47">
            <w:pPr>
              <w:rPr>
                <w:rFonts w:ascii="Palatino Linotype" w:hAnsi="Palatino Linotype"/>
              </w:rPr>
            </w:pPr>
            <w:r w:rsidRPr="00997CA0">
              <w:rPr>
                <w:rFonts w:ascii="Palatino Linotype" w:hAnsi="Palatino Linotype"/>
              </w:rPr>
              <w:t>AMNH 17532</w:t>
            </w:r>
          </w:p>
        </w:tc>
        <w:tc>
          <w:tcPr>
            <w:tcW w:w="472" w:type="dxa"/>
            <w:tcBorders>
              <w:top w:val="nil"/>
              <w:left w:val="nil"/>
              <w:bottom w:val="nil"/>
              <w:right w:val="nil"/>
            </w:tcBorders>
          </w:tcPr>
          <w:p w14:paraId="24AF9D09" w14:textId="77777777" w:rsidR="001D5060" w:rsidRPr="00997CA0" w:rsidRDefault="001D5060" w:rsidP="00FF5A47">
            <w:pPr>
              <w:rPr>
                <w:rFonts w:ascii="Palatino Linotype" w:hAnsi="Palatino Linotype"/>
              </w:rPr>
            </w:pPr>
          </w:p>
        </w:tc>
      </w:tr>
      <w:tr w:rsidR="001D5060" w:rsidRPr="00997CA0" w14:paraId="50D2CA13" w14:textId="00282A94" w:rsidTr="00225E2C">
        <w:tc>
          <w:tcPr>
            <w:tcW w:w="5391" w:type="dxa"/>
            <w:tcBorders>
              <w:top w:val="nil"/>
              <w:left w:val="nil"/>
              <w:bottom w:val="nil"/>
              <w:right w:val="nil"/>
            </w:tcBorders>
            <w:shd w:val="clear" w:color="auto" w:fill="auto"/>
          </w:tcPr>
          <w:p w14:paraId="5BFD02D9" w14:textId="77777777" w:rsidR="001D5060" w:rsidRPr="00997CA0" w:rsidRDefault="001D5060" w:rsidP="00FF5A47">
            <w:pPr>
              <w:rPr>
                <w:rFonts w:ascii="Palatino Linotype" w:hAnsi="Palatino Linotype"/>
                <w:i/>
              </w:rPr>
            </w:pPr>
            <w:r w:rsidRPr="00997CA0">
              <w:rPr>
                <w:rFonts w:ascii="Palatino Linotype" w:hAnsi="Palatino Linotype"/>
                <w:i/>
              </w:rPr>
              <w:t>Anas platyrhynchos</w:t>
            </w:r>
          </w:p>
        </w:tc>
        <w:tc>
          <w:tcPr>
            <w:tcW w:w="3497" w:type="dxa"/>
            <w:tcBorders>
              <w:top w:val="nil"/>
              <w:left w:val="nil"/>
              <w:bottom w:val="nil"/>
              <w:right w:val="nil"/>
            </w:tcBorders>
          </w:tcPr>
          <w:p w14:paraId="5A38D1BB" w14:textId="77777777" w:rsidR="001D5060" w:rsidRPr="00997CA0" w:rsidRDefault="001D5060" w:rsidP="00FF5A47">
            <w:pPr>
              <w:rPr>
                <w:rFonts w:ascii="Palatino Linotype" w:hAnsi="Palatino Linotype"/>
              </w:rPr>
            </w:pPr>
            <w:r w:rsidRPr="00997CA0">
              <w:rPr>
                <w:rFonts w:ascii="Palatino Linotype" w:hAnsi="Palatino Linotype"/>
              </w:rPr>
              <w:t>TMM M-</w:t>
            </w:r>
            <w:proofErr w:type="spellStart"/>
            <w:r w:rsidRPr="00997CA0">
              <w:rPr>
                <w:rFonts w:ascii="Palatino Linotype" w:hAnsi="Palatino Linotype"/>
              </w:rPr>
              <w:t>uncat</w:t>
            </w:r>
            <w:proofErr w:type="spellEnd"/>
            <w:r w:rsidRPr="00997CA0">
              <w:rPr>
                <w:rFonts w:ascii="Palatino Linotype" w:hAnsi="Palatino Linotype"/>
              </w:rPr>
              <w:t>.</w:t>
            </w:r>
          </w:p>
        </w:tc>
        <w:tc>
          <w:tcPr>
            <w:tcW w:w="472" w:type="dxa"/>
            <w:tcBorders>
              <w:top w:val="nil"/>
              <w:left w:val="nil"/>
              <w:bottom w:val="nil"/>
              <w:right w:val="nil"/>
            </w:tcBorders>
          </w:tcPr>
          <w:p w14:paraId="1FF62E1C" w14:textId="77777777" w:rsidR="001D5060" w:rsidRPr="00997CA0" w:rsidRDefault="001D5060" w:rsidP="00FF5A47">
            <w:pPr>
              <w:rPr>
                <w:rFonts w:ascii="Palatino Linotype" w:hAnsi="Palatino Linotype"/>
              </w:rPr>
            </w:pPr>
          </w:p>
        </w:tc>
      </w:tr>
      <w:tr w:rsidR="001D5060" w:rsidRPr="00997CA0" w14:paraId="451787AD" w14:textId="4253A072" w:rsidTr="00225E2C">
        <w:tc>
          <w:tcPr>
            <w:tcW w:w="5391" w:type="dxa"/>
            <w:tcBorders>
              <w:top w:val="nil"/>
              <w:left w:val="nil"/>
              <w:bottom w:val="nil"/>
              <w:right w:val="nil"/>
            </w:tcBorders>
            <w:shd w:val="clear" w:color="auto" w:fill="auto"/>
          </w:tcPr>
          <w:p w14:paraId="419F1E42" w14:textId="77777777" w:rsidR="001D5060" w:rsidRPr="00997CA0" w:rsidRDefault="001D5060" w:rsidP="00FF5A47">
            <w:pPr>
              <w:rPr>
                <w:rFonts w:ascii="Palatino Linotype" w:hAnsi="Palatino Linotype"/>
              </w:rPr>
            </w:pPr>
            <w:r w:rsidRPr="00997CA0">
              <w:rPr>
                <w:rFonts w:ascii="Palatino Linotype" w:hAnsi="Palatino Linotype"/>
                <w:i/>
              </w:rPr>
              <w:t>Apteryx</w:t>
            </w:r>
            <w:r w:rsidRPr="00997CA0">
              <w:rPr>
                <w:rFonts w:ascii="Palatino Linotype" w:hAnsi="Palatino Linotype"/>
              </w:rPr>
              <w:t xml:space="preserve"> sp.</w:t>
            </w:r>
          </w:p>
        </w:tc>
        <w:tc>
          <w:tcPr>
            <w:tcW w:w="3497" w:type="dxa"/>
            <w:tcBorders>
              <w:top w:val="nil"/>
              <w:left w:val="nil"/>
              <w:bottom w:val="nil"/>
              <w:right w:val="nil"/>
            </w:tcBorders>
          </w:tcPr>
          <w:p w14:paraId="09F2DD11" w14:textId="77777777" w:rsidR="001D5060" w:rsidRPr="00997CA0" w:rsidRDefault="001D5060" w:rsidP="00FF5A47">
            <w:pPr>
              <w:rPr>
                <w:rFonts w:ascii="Palatino Linotype" w:hAnsi="Palatino Linotype"/>
              </w:rPr>
            </w:pPr>
            <w:r w:rsidRPr="00997CA0">
              <w:rPr>
                <w:rFonts w:ascii="Palatino Linotype" w:hAnsi="Palatino Linotype"/>
              </w:rPr>
              <w:t>TMM M-</w:t>
            </w:r>
            <w:proofErr w:type="spellStart"/>
            <w:r w:rsidRPr="00997CA0">
              <w:rPr>
                <w:rFonts w:ascii="Palatino Linotype" w:hAnsi="Palatino Linotype"/>
              </w:rPr>
              <w:t>uncat</w:t>
            </w:r>
            <w:proofErr w:type="spellEnd"/>
            <w:r w:rsidRPr="00997CA0">
              <w:rPr>
                <w:rFonts w:ascii="Palatino Linotype" w:hAnsi="Palatino Linotype"/>
              </w:rPr>
              <w:t>.</w:t>
            </w:r>
          </w:p>
        </w:tc>
        <w:tc>
          <w:tcPr>
            <w:tcW w:w="472" w:type="dxa"/>
            <w:tcBorders>
              <w:top w:val="nil"/>
              <w:left w:val="nil"/>
              <w:bottom w:val="nil"/>
              <w:right w:val="nil"/>
            </w:tcBorders>
          </w:tcPr>
          <w:p w14:paraId="1D3F0717" w14:textId="77777777" w:rsidR="001D5060" w:rsidRPr="00997CA0" w:rsidRDefault="001D5060" w:rsidP="00FF5A47">
            <w:pPr>
              <w:rPr>
                <w:rFonts w:ascii="Palatino Linotype" w:hAnsi="Palatino Linotype"/>
              </w:rPr>
            </w:pPr>
          </w:p>
        </w:tc>
      </w:tr>
      <w:tr w:rsidR="001D5060" w:rsidRPr="00997CA0" w14:paraId="37D0B5D4" w14:textId="15FFB062" w:rsidTr="00225E2C">
        <w:tc>
          <w:tcPr>
            <w:tcW w:w="5391" w:type="dxa"/>
            <w:tcBorders>
              <w:top w:val="nil"/>
              <w:left w:val="nil"/>
              <w:bottom w:val="nil"/>
              <w:right w:val="nil"/>
            </w:tcBorders>
            <w:shd w:val="clear" w:color="auto" w:fill="auto"/>
          </w:tcPr>
          <w:p w14:paraId="32BCE206" w14:textId="77777777" w:rsidR="001D5060" w:rsidRPr="00997CA0" w:rsidRDefault="001D5060" w:rsidP="00FF5A47">
            <w:pPr>
              <w:rPr>
                <w:rFonts w:ascii="Palatino Linotype" w:hAnsi="Palatino Linotype"/>
                <w:i/>
              </w:rPr>
            </w:pPr>
            <w:r w:rsidRPr="00997CA0">
              <w:rPr>
                <w:rFonts w:ascii="Palatino Linotype" w:hAnsi="Palatino Linotype"/>
                <w:i/>
              </w:rPr>
              <w:t>Archaeopteryx lithographica</w:t>
            </w:r>
          </w:p>
        </w:tc>
        <w:tc>
          <w:tcPr>
            <w:tcW w:w="3497" w:type="dxa"/>
            <w:tcBorders>
              <w:top w:val="nil"/>
              <w:left w:val="nil"/>
              <w:bottom w:val="nil"/>
              <w:right w:val="nil"/>
            </w:tcBorders>
          </w:tcPr>
          <w:p w14:paraId="3ABB203E" w14:textId="77777777" w:rsidR="001D5060" w:rsidRPr="00997CA0" w:rsidRDefault="001D5060" w:rsidP="00FF5A47">
            <w:pPr>
              <w:rPr>
                <w:rFonts w:ascii="Palatino Linotype" w:eastAsia="Times New Roman" w:hAnsi="Palatino Linotype"/>
              </w:rPr>
            </w:pPr>
            <w:r w:rsidRPr="00997CA0">
              <w:rPr>
                <w:rFonts w:ascii="Palatino Linotype" w:eastAsia="Times New Roman" w:hAnsi="Palatino Linotype"/>
                <w:color w:val="000000"/>
                <w:shd w:val="clear" w:color="auto" w:fill="FFFFFF"/>
              </w:rPr>
              <w:t>WDC CSG 100</w:t>
            </w:r>
          </w:p>
        </w:tc>
        <w:tc>
          <w:tcPr>
            <w:tcW w:w="472" w:type="dxa"/>
            <w:tcBorders>
              <w:top w:val="nil"/>
              <w:left w:val="nil"/>
              <w:bottom w:val="nil"/>
              <w:right w:val="nil"/>
            </w:tcBorders>
          </w:tcPr>
          <w:p w14:paraId="0D1E6DD5" w14:textId="77777777" w:rsidR="001D5060" w:rsidRPr="00997CA0" w:rsidRDefault="001D5060" w:rsidP="00FF5A47">
            <w:pPr>
              <w:rPr>
                <w:rFonts w:ascii="Palatino Linotype" w:eastAsia="Times New Roman" w:hAnsi="Palatino Linotype"/>
                <w:color w:val="000000"/>
                <w:shd w:val="clear" w:color="auto" w:fill="FFFFFF"/>
              </w:rPr>
            </w:pPr>
          </w:p>
        </w:tc>
      </w:tr>
      <w:tr w:rsidR="001D5060" w:rsidRPr="00997CA0" w14:paraId="108D5742" w14:textId="636829C4" w:rsidTr="00225E2C">
        <w:tc>
          <w:tcPr>
            <w:tcW w:w="5391" w:type="dxa"/>
            <w:tcBorders>
              <w:top w:val="nil"/>
              <w:left w:val="nil"/>
              <w:bottom w:val="nil"/>
              <w:right w:val="nil"/>
            </w:tcBorders>
            <w:shd w:val="clear" w:color="auto" w:fill="auto"/>
          </w:tcPr>
          <w:p w14:paraId="5CDC4E8B"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Brotogeris</w:t>
            </w:r>
            <w:proofErr w:type="spellEnd"/>
            <w:r w:rsidRPr="00997CA0">
              <w:rPr>
                <w:rFonts w:ascii="Palatino Linotype" w:hAnsi="Palatino Linotype"/>
                <w:i/>
              </w:rPr>
              <w:t xml:space="preserve"> </w:t>
            </w:r>
            <w:proofErr w:type="spellStart"/>
            <w:r w:rsidRPr="00997CA0">
              <w:rPr>
                <w:rFonts w:ascii="Palatino Linotype" w:hAnsi="Palatino Linotype"/>
                <w:i/>
              </w:rPr>
              <w:t>chrysopteris</w:t>
            </w:r>
            <w:proofErr w:type="spellEnd"/>
          </w:p>
        </w:tc>
        <w:tc>
          <w:tcPr>
            <w:tcW w:w="3497" w:type="dxa"/>
            <w:tcBorders>
              <w:top w:val="nil"/>
              <w:left w:val="nil"/>
              <w:bottom w:val="nil"/>
              <w:right w:val="nil"/>
            </w:tcBorders>
          </w:tcPr>
          <w:p w14:paraId="1D02D40A" w14:textId="77777777" w:rsidR="001D5060" w:rsidRPr="00997CA0" w:rsidRDefault="001D5060" w:rsidP="00FF5A47">
            <w:pPr>
              <w:rPr>
                <w:rFonts w:ascii="Palatino Linotype" w:hAnsi="Palatino Linotype"/>
              </w:rPr>
            </w:pPr>
            <w:r w:rsidRPr="00997CA0">
              <w:rPr>
                <w:rFonts w:ascii="Palatino Linotype" w:hAnsi="Palatino Linotype"/>
              </w:rPr>
              <w:t>FMNH 330249</w:t>
            </w:r>
          </w:p>
        </w:tc>
        <w:tc>
          <w:tcPr>
            <w:tcW w:w="472" w:type="dxa"/>
            <w:tcBorders>
              <w:top w:val="nil"/>
              <w:left w:val="nil"/>
              <w:bottom w:val="nil"/>
              <w:right w:val="nil"/>
            </w:tcBorders>
          </w:tcPr>
          <w:p w14:paraId="2E17368C" w14:textId="77777777" w:rsidR="001D5060" w:rsidRPr="00997CA0" w:rsidRDefault="001D5060" w:rsidP="00FF5A47">
            <w:pPr>
              <w:rPr>
                <w:rFonts w:ascii="Palatino Linotype" w:hAnsi="Palatino Linotype"/>
              </w:rPr>
            </w:pPr>
          </w:p>
        </w:tc>
      </w:tr>
      <w:tr w:rsidR="001D5060" w:rsidRPr="00997CA0" w14:paraId="48F6A8CA" w14:textId="4B945361" w:rsidTr="00225E2C">
        <w:tc>
          <w:tcPr>
            <w:tcW w:w="5391" w:type="dxa"/>
            <w:tcBorders>
              <w:top w:val="nil"/>
              <w:left w:val="nil"/>
              <w:bottom w:val="nil"/>
              <w:right w:val="nil"/>
            </w:tcBorders>
            <w:shd w:val="clear" w:color="auto" w:fill="auto"/>
          </w:tcPr>
          <w:p w14:paraId="1959275E" w14:textId="77777777" w:rsidR="001D5060" w:rsidRPr="00997CA0" w:rsidRDefault="001D5060" w:rsidP="00FF5A47">
            <w:pPr>
              <w:rPr>
                <w:rFonts w:ascii="Palatino Linotype" w:hAnsi="Palatino Linotype"/>
                <w:i/>
              </w:rPr>
            </w:pPr>
            <w:r w:rsidRPr="00997CA0">
              <w:rPr>
                <w:rFonts w:ascii="Palatino Linotype" w:hAnsi="Palatino Linotype"/>
                <w:i/>
              </w:rPr>
              <w:t xml:space="preserve">Bucorvus </w:t>
            </w:r>
            <w:proofErr w:type="spellStart"/>
            <w:r w:rsidRPr="00997CA0">
              <w:rPr>
                <w:rFonts w:ascii="Palatino Linotype" w:hAnsi="Palatino Linotype"/>
                <w:i/>
              </w:rPr>
              <w:t>abyssinicus</w:t>
            </w:r>
            <w:proofErr w:type="spellEnd"/>
          </w:p>
        </w:tc>
        <w:tc>
          <w:tcPr>
            <w:tcW w:w="3497" w:type="dxa"/>
            <w:tcBorders>
              <w:top w:val="nil"/>
              <w:left w:val="nil"/>
              <w:bottom w:val="nil"/>
              <w:right w:val="nil"/>
            </w:tcBorders>
          </w:tcPr>
          <w:p w14:paraId="21D379DC" w14:textId="77777777" w:rsidR="001D5060" w:rsidRPr="00997CA0" w:rsidRDefault="001D5060" w:rsidP="00FF5A47">
            <w:pPr>
              <w:rPr>
                <w:rFonts w:ascii="Palatino Linotype" w:hAnsi="Palatino Linotype"/>
              </w:rPr>
            </w:pPr>
            <w:r w:rsidRPr="00997CA0">
              <w:rPr>
                <w:rFonts w:ascii="Palatino Linotype" w:hAnsi="Palatino Linotype"/>
              </w:rPr>
              <w:t>TMM M-5946</w:t>
            </w:r>
          </w:p>
        </w:tc>
        <w:tc>
          <w:tcPr>
            <w:tcW w:w="472" w:type="dxa"/>
            <w:tcBorders>
              <w:top w:val="nil"/>
              <w:left w:val="nil"/>
              <w:bottom w:val="nil"/>
              <w:right w:val="nil"/>
            </w:tcBorders>
          </w:tcPr>
          <w:p w14:paraId="144F84C3" w14:textId="77777777" w:rsidR="001D5060" w:rsidRPr="00997CA0" w:rsidRDefault="001D5060" w:rsidP="00FF5A47">
            <w:pPr>
              <w:rPr>
                <w:rFonts w:ascii="Palatino Linotype" w:hAnsi="Palatino Linotype"/>
              </w:rPr>
            </w:pPr>
          </w:p>
        </w:tc>
      </w:tr>
      <w:tr w:rsidR="001D5060" w:rsidRPr="00997CA0" w14:paraId="1F8AA0F5" w14:textId="49A4DC1F" w:rsidTr="00225E2C">
        <w:tc>
          <w:tcPr>
            <w:tcW w:w="5391" w:type="dxa"/>
            <w:tcBorders>
              <w:top w:val="nil"/>
              <w:left w:val="nil"/>
              <w:bottom w:val="nil"/>
              <w:right w:val="nil"/>
            </w:tcBorders>
            <w:shd w:val="clear" w:color="auto" w:fill="auto"/>
          </w:tcPr>
          <w:p w14:paraId="39B62C3E"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Caloenas</w:t>
            </w:r>
            <w:proofErr w:type="spellEnd"/>
            <w:r w:rsidRPr="00997CA0">
              <w:rPr>
                <w:rFonts w:ascii="Palatino Linotype" w:hAnsi="Palatino Linotype"/>
                <w:i/>
              </w:rPr>
              <w:t xml:space="preserve"> </w:t>
            </w:r>
            <w:proofErr w:type="spellStart"/>
            <w:r w:rsidRPr="00997CA0">
              <w:rPr>
                <w:rFonts w:ascii="Palatino Linotype" w:hAnsi="Palatino Linotype"/>
                <w:i/>
              </w:rPr>
              <w:t>nicobarica</w:t>
            </w:r>
            <w:proofErr w:type="spellEnd"/>
          </w:p>
        </w:tc>
        <w:tc>
          <w:tcPr>
            <w:tcW w:w="3497" w:type="dxa"/>
            <w:tcBorders>
              <w:top w:val="nil"/>
              <w:left w:val="nil"/>
              <w:bottom w:val="nil"/>
              <w:right w:val="nil"/>
            </w:tcBorders>
          </w:tcPr>
          <w:p w14:paraId="2254854D" w14:textId="77777777" w:rsidR="001D5060" w:rsidRPr="00997CA0" w:rsidRDefault="001D5060" w:rsidP="00FF5A47">
            <w:pPr>
              <w:rPr>
                <w:rFonts w:ascii="Palatino Linotype" w:hAnsi="Palatino Linotype"/>
              </w:rPr>
            </w:pPr>
            <w:r w:rsidRPr="00997CA0">
              <w:rPr>
                <w:rFonts w:ascii="Palatino Linotype" w:hAnsi="Palatino Linotype"/>
              </w:rPr>
              <w:t>NMNH 19715</w:t>
            </w:r>
          </w:p>
        </w:tc>
        <w:tc>
          <w:tcPr>
            <w:tcW w:w="472" w:type="dxa"/>
            <w:tcBorders>
              <w:top w:val="nil"/>
              <w:left w:val="nil"/>
              <w:bottom w:val="nil"/>
              <w:right w:val="nil"/>
            </w:tcBorders>
          </w:tcPr>
          <w:p w14:paraId="549D5C57" w14:textId="77777777" w:rsidR="001D5060" w:rsidRPr="00997CA0" w:rsidRDefault="001D5060" w:rsidP="00FF5A47">
            <w:pPr>
              <w:rPr>
                <w:rFonts w:ascii="Palatino Linotype" w:hAnsi="Palatino Linotype"/>
              </w:rPr>
            </w:pPr>
          </w:p>
        </w:tc>
      </w:tr>
      <w:tr w:rsidR="001D5060" w:rsidRPr="00997CA0" w14:paraId="3112D75D" w14:textId="33EC4F98" w:rsidTr="00225E2C">
        <w:tc>
          <w:tcPr>
            <w:tcW w:w="5391" w:type="dxa"/>
            <w:tcBorders>
              <w:top w:val="nil"/>
              <w:left w:val="nil"/>
              <w:bottom w:val="nil"/>
              <w:right w:val="nil"/>
            </w:tcBorders>
            <w:shd w:val="clear" w:color="auto" w:fill="auto"/>
          </w:tcPr>
          <w:p w14:paraId="244DA382"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Casuarius</w:t>
            </w:r>
            <w:proofErr w:type="spellEnd"/>
            <w:r w:rsidRPr="00997CA0">
              <w:rPr>
                <w:rFonts w:ascii="Palatino Linotype" w:hAnsi="Palatino Linotype"/>
                <w:i/>
              </w:rPr>
              <w:t xml:space="preserve"> </w:t>
            </w:r>
            <w:proofErr w:type="spellStart"/>
            <w:r w:rsidRPr="00997CA0">
              <w:rPr>
                <w:rFonts w:ascii="Palatino Linotype" w:hAnsi="Palatino Linotype"/>
                <w:i/>
              </w:rPr>
              <w:t>casuarius</w:t>
            </w:r>
            <w:proofErr w:type="spellEnd"/>
          </w:p>
        </w:tc>
        <w:tc>
          <w:tcPr>
            <w:tcW w:w="3497" w:type="dxa"/>
            <w:tcBorders>
              <w:top w:val="nil"/>
              <w:left w:val="nil"/>
              <w:bottom w:val="nil"/>
              <w:right w:val="nil"/>
            </w:tcBorders>
          </w:tcPr>
          <w:p w14:paraId="54D2ABBA" w14:textId="77777777" w:rsidR="001D5060" w:rsidRPr="00997CA0" w:rsidRDefault="001D5060" w:rsidP="00FF5A47">
            <w:pPr>
              <w:rPr>
                <w:rFonts w:ascii="Palatino Linotype" w:hAnsi="Palatino Linotype"/>
              </w:rPr>
            </w:pPr>
            <w:r w:rsidRPr="00997CA0">
              <w:rPr>
                <w:rFonts w:ascii="Palatino Linotype" w:hAnsi="Palatino Linotype"/>
              </w:rPr>
              <w:t>AMNH 3200</w:t>
            </w:r>
          </w:p>
        </w:tc>
        <w:tc>
          <w:tcPr>
            <w:tcW w:w="472" w:type="dxa"/>
            <w:tcBorders>
              <w:top w:val="nil"/>
              <w:left w:val="nil"/>
              <w:bottom w:val="nil"/>
              <w:right w:val="nil"/>
            </w:tcBorders>
          </w:tcPr>
          <w:p w14:paraId="0BB659D5" w14:textId="77777777" w:rsidR="001D5060" w:rsidRPr="00997CA0" w:rsidRDefault="001D5060" w:rsidP="00FF5A47">
            <w:pPr>
              <w:rPr>
                <w:rFonts w:ascii="Palatino Linotype" w:hAnsi="Palatino Linotype"/>
              </w:rPr>
            </w:pPr>
          </w:p>
        </w:tc>
      </w:tr>
      <w:tr w:rsidR="001D5060" w:rsidRPr="00997CA0" w14:paraId="6D81C185" w14:textId="6DA0EB29" w:rsidTr="00225E2C">
        <w:tc>
          <w:tcPr>
            <w:tcW w:w="5391" w:type="dxa"/>
            <w:tcBorders>
              <w:top w:val="nil"/>
              <w:left w:val="nil"/>
              <w:bottom w:val="nil"/>
              <w:right w:val="nil"/>
            </w:tcBorders>
            <w:shd w:val="clear" w:color="auto" w:fill="auto"/>
          </w:tcPr>
          <w:p w14:paraId="3ADCC7A1"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Casuarius</w:t>
            </w:r>
            <w:proofErr w:type="spellEnd"/>
            <w:r w:rsidRPr="00997CA0">
              <w:rPr>
                <w:rFonts w:ascii="Palatino Linotype" w:hAnsi="Palatino Linotype"/>
                <w:i/>
              </w:rPr>
              <w:t xml:space="preserve"> </w:t>
            </w:r>
            <w:proofErr w:type="spellStart"/>
            <w:r w:rsidRPr="00997CA0">
              <w:rPr>
                <w:rFonts w:ascii="Palatino Linotype" w:hAnsi="Palatino Linotype"/>
                <w:i/>
              </w:rPr>
              <w:t>unappendiculatus</w:t>
            </w:r>
            <w:proofErr w:type="spellEnd"/>
          </w:p>
        </w:tc>
        <w:tc>
          <w:tcPr>
            <w:tcW w:w="3497" w:type="dxa"/>
            <w:tcBorders>
              <w:top w:val="nil"/>
              <w:left w:val="nil"/>
              <w:bottom w:val="nil"/>
              <w:right w:val="nil"/>
            </w:tcBorders>
          </w:tcPr>
          <w:p w14:paraId="029D7442" w14:textId="77777777" w:rsidR="001D5060" w:rsidRPr="00997CA0" w:rsidRDefault="001D5060" w:rsidP="00FF5A47">
            <w:pPr>
              <w:rPr>
                <w:rFonts w:ascii="Palatino Linotype" w:hAnsi="Palatino Linotype"/>
              </w:rPr>
            </w:pPr>
            <w:r w:rsidRPr="00997CA0">
              <w:rPr>
                <w:rFonts w:ascii="Palatino Linotype" w:hAnsi="Palatino Linotype"/>
              </w:rPr>
              <w:t>AMNH 2729</w:t>
            </w:r>
          </w:p>
        </w:tc>
        <w:tc>
          <w:tcPr>
            <w:tcW w:w="472" w:type="dxa"/>
            <w:tcBorders>
              <w:top w:val="nil"/>
              <w:left w:val="nil"/>
              <w:bottom w:val="nil"/>
              <w:right w:val="nil"/>
            </w:tcBorders>
          </w:tcPr>
          <w:p w14:paraId="516A793B" w14:textId="77777777" w:rsidR="001D5060" w:rsidRPr="00997CA0" w:rsidRDefault="001D5060" w:rsidP="00FF5A47">
            <w:pPr>
              <w:rPr>
                <w:rFonts w:ascii="Palatino Linotype" w:hAnsi="Palatino Linotype"/>
              </w:rPr>
            </w:pPr>
          </w:p>
        </w:tc>
      </w:tr>
      <w:tr w:rsidR="001D5060" w:rsidRPr="00997CA0" w14:paraId="3DD70911" w14:textId="7CB9B7A7" w:rsidTr="00225E2C">
        <w:tc>
          <w:tcPr>
            <w:tcW w:w="5391" w:type="dxa"/>
            <w:tcBorders>
              <w:top w:val="nil"/>
              <w:left w:val="nil"/>
              <w:bottom w:val="nil"/>
              <w:right w:val="nil"/>
            </w:tcBorders>
            <w:shd w:val="clear" w:color="auto" w:fill="auto"/>
          </w:tcPr>
          <w:p w14:paraId="25E9F857"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Chauna</w:t>
            </w:r>
            <w:proofErr w:type="spellEnd"/>
            <w:r w:rsidRPr="00997CA0">
              <w:rPr>
                <w:rFonts w:ascii="Palatino Linotype" w:hAnsi="Palatino Linotype"/>
                <w:i/>
              </w:rPr>
              <w:t xml:space="preserve"> </w:t>
            </w:r>
            <w:proofErr w:type="spellStart"/>
            <w:r w:rsidRPr="00997CA0">
              <w:rPr>
                <w:rFonts w:ascii="Palatino Linotype" w:hAnsi="Palatino Linotype"/>
                <w:i/>
              </w:rPr>
              <w:t>chavaria</w:t>
            </w:r>
            <w:proofErr w:type="spellEnd"/>
          </w:p>
        </w:tc>
        <w:tc>
          <w:tcPr>
            <w:tcW w:w="3497" w:type="dxa"/>
            <w:tcBorders>
              <w:top w:val="nil"/>
              <w:left w:val="nil"/>
              <w:bottom w:val="nil"/>
              <w:right w:val="nil"/>
            </w:tcBorders>
          </w:tcPr>
          <w:p w14:paraId="197F25BA" w14:textId="77777777" w:rsidR="001D5060" w:rsidRPr="00997CA0" w:rsidRDefault="001D5060" w:rsidP="00FF5A47">
            <w:pPr>
              <w:rPr>
                <w:rFonts w:ascii="Palatino Linotype" w:hAnsi="Palatino Linotype"/>
              </w:rPr>
            </w:pPr>
            <w:r w:rsidRPr="00997CA0">
              <w:rPr>
                <w:rFonts w:ascii="Palatino Linotype" w:hAnsi="Palatino Linotype"/>
              </w:rPr>
              <w:t>KU 81969</w:t>
            </w:r>
          </w:p>
        </w:tc>
        <w:tc>
          <w:tcPr>
            <w:tcW w:w="472" w:type="dxa"/>
            <w:tcBorders>
              <w:top w:val="nil"/>
              <w:left w:val="nil"/>
              <w:bottom w:val="nil"/>
              <w:right w:val="nil"/>
            </w:tcBorders>
          </w:tcPr>
          <w:p w14:paraId="7BC77F18" w14:textId="77777777" w:rsidR="001D5060" w:rsidRPr="00997CA0" w:rsidRDefault="001D5060" w:rsidP="00FF5A47">
            <w:pPr>
              <w:rPr>
                <w:rFonts w:ascii="Palatino Linotype" w:hAnsi="Palatino Linotype"/>
              </w:rPr>
            </w:pPr>
          </w:p>
        </w:tc>
      </w:tr>
      <w:tr w:rsidR="001D5060" w:rsidRPr="00997CA0" w14:paraId="434F06D8" w14:textId="2F63BE9F" w:rsidTr="00225E2C">
        <w:tc>
          <w:tcPr>
            <w:tcW w:w="5391" w:type="dxa"/>
            <w:tcBorders>
              <w:top w:val="nil"/>
              <w:left w:val="nil"/>
              <w:bottom w:val="nil"/>
              <w:right w:val="nil"/>
            </w:tcBorders>
            <w:shd w:val="clear" w:color="auto" w:fill="auto"/>
          </w:tcPr>
          <w:p w14:paraId="7D83A95D"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Chordeiles</w:t>
            </w:r>
            <w:proofErr w:type="spellEnd"/>
            <w:r w:rsidRPr="00997CA0">
              <w:rPr>
                <w:rFonts w:ascii="Palatino Linotype" w:hAnsi="Palatino Linotype"/>
                <w:i/>
              </w:rPr>
              <w:t xml:space="preserve"> minor</w:t>
            </w:r>
          </w:p>
        </w:tc>
        <w:tc>
          <w:tcPr>
            <w:tcW w:w="3497" w:type="dxa"/>
            <w:tcBorders>
              <w:top w:val="nil"/>
              <w:left w:val="nil"/>
              <w:bottom w:val="nil"/>
              <w:right w:val="nil"/>
            </w:tcBorders>
          </w:tcPr>
          <w:p w14:paraId="0317CE39" w14:textId="77777777" w:rsidR="001D5060" w:rsidRPr="00997CA0" w:rsidRDefault="001D5060" w:rsidP="00FF5A47">
            <w:pPr>
              <w:rPr>
                <w:rFonts w:ascii="Palatino Linotype" w:hAnsi="Palatino Linotype"/>
              </w:rPr>
            </w:pPr>
            <w:r w:rsidRPr="00997CA0">
              <w:rPr>
                <w:rFonts w:ascii="Palatino Linotype" w:hAnsi="Palatino Linotype"/>
              </w:rPr>
              <w:t>TMM M-</w:t>
            </w:r>
            <w:proofErr w:type="spellStart"/>
            <w:r w:rsidRPr="00997CA0">
              <w:rPr>
                <w:rFonts w:ascii="Palatino Linotype" w:hAnsi="Palatino Linotype"/>
              </w:rPr>
              <w:t>uncat</w:t>
            </w:r>
            <w:proofErr w:type="spellEnd"/>
            <w:r w:rsidRPr="00997CA0">
              <w:rPr>
                <w:rFonts w:ascii="Palatino Linotype" w:hAnsi="Palatino Linotype"/>
              </w:rPr>
              <w:t>.</w:t>
            </w:r>
          </w:p>
        </w:tc>
        <w:tc>
          <w:tcPr>
            <w:tcW w:w="472" w:type="dxa"/>
            <w:tcBorders>
              <w:top w:val="nil"/>
              <w:left w:val="nil"/>
              <w:bottom w:val="nil"/>
              <w:right w:val="nil"/>
            </w:tcBorders>
          </w:tcPr>
          <w:p w14:paraId="209499D4" w14:textId="77777777" w:rsidR="001D5060" w:rsidRPr="00997CA0" w:rsidRDefault="001D5060" w:rsidP="00FF5A47">
            <w:pPr>
              <w:rPr>
                <w:rFonts w:ascii="Palatino Linotype" w:hAnsi="Palatino Linotype"/>
              </w:rPr>
            </w:pPr>
          </w:p>
        </w:tc>
      </w:tr>
      <w:tr w:rsidR="001D5060" w:rsidRPr="00997CA0" w14:paraId="04BFD16C" w14:textId="7FDE191A" w:rsidTr="00225E2C">
        <w:tc>
          <w:tcPr>
            <w:tcW w:w="5391" w:type="dxa"/>
            <w:tcBorders>
              <w:top w:val="nil"/>
              <w:left w:val="nil"/>
              <w:bottom w:val="nil"/>
              <w:right w:val="nil"/>
            </w:tcBorders>
            <w:shd w:val="clear" w:color="auto" w:fill="auto"/>
          </w:tcPr>
          <w:p w14:paraId="49C677C5"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Coragyps</w:t>
            </w:r>
            <w:proofErr w:type="spellEnd"/>
            <w:r w:rsidRPr="00997CA0">
              <w:rPr>
                <w:rFonts w:ascii="Palatino Linotype" w:hAnsi="Palatino Linotype"/>
                <w:i/>
              </w:rPr>
              <w:t xml:space="preserve"> </w:t>
            </w:r>
            <w:proofErr w:type="spellStart"/>
            <w:r w:rsidRPr="00997CA0">
              <w:rPr>
                <w:rFonts w:ascii="Palatino Linotype" w:hAnsi="Palatino Linotype"/>
                <w:i/>
              </w:rPr>
              <w:t>atratus</w:t>
            </w:r>
            <w:proofErr w:type="spellEnd"/>
          </w:p>
        </w:tc>
        <w:tc>
          <w:tcPr>
            <w:tcW w:w="3497" w:type="dxa"/>
            <w:tcBorders>
              <w:top w:val="nil"/>
              <w:left w:val="nil"/>
              <w:bottom w:val="nil"/>
              <w:right w:val="nil"/>
            </w:tcBorders>
          </w:tcPr>
          <w:p w14:paraId="0CFDEED3" w14:textId="77777777" w:rsidR="001D5060" w:rsidRPr="00997CA0" w:rsidRDefault="001D5060" w:rsidP="00FF5A47">
            <w:pPr>
              <w:rPr>
                <w:rFonts w:ascii="Palatino Linotype" w:hAnsi="Palatino Linotype"/>
              </w:rPr>
            </w:pPr>
            <w:r w:rsidRPr="00997CA0">
              <w:rPr>
                <w:rFonts w:ascii="Palatino Linotype" w:hAnsi="Palatino Linotype"/>
              </w:rPr>
              <w:t>TMM M-</w:t>
            </w:r>
            <w:proofErr w:type="spellStart"/>
            <w:r w:rsidRPr="00997CA0">
              <w:rPr>
                <w:rFonts w:ascii="Palatino Linotype" w:hAnsi="Palatino Linotype"/>
              </w:rPr>
              <w:t>uncat</w:t>
            </w:r>
            <w:proofErr w:type="spellEnd"/>
            <w:r w:rsidRPr="00997CA0">
              <w:rPr>
                <w:rFonts w:ascii="Palatino Linotype" w:hAnsi="Palatino Linotype"/>
              </w:rPr>
              <w:t>.</w:t>
            </w:r>
          </w:p>
        </w:tc>
        <w:tc>
          <w:tcPr>
            <w:tcW w:w="472" w:type="dxa"/>
            <w:tcBorders>
              <w:top w:val="nil"/>
              <w:left w:val="nil"/>
              <w:bottom w:val="nil"/>
              <w:right w:val="nil"/>
            </w:tcBorders>
          </w:tcPr>
          <w:p w14:paraId="0675F867" w14:textId="77777777" w:rsidR="001D5060" w:rsidRPr="00997CA0" w:rsidRDefault="001D5060" w:rsidP="00FF5A47">
            <w:pPr>
              <w:rPr>
                <w:rFonts w:ascii="Palatino Linotype" w:hAnsi="Palatino Linotype"/>
              </w:rPr>
            </w:pPr>
          </w:p>
        </w:tc>
      </w:tr>
      <w:tr w:rsidR="001D5060" w:rsidRPr="00997CA0" w14:paraId="12D6DFF5" w14:textId="76C747EE" w:rsidTr="00225E2C">
        <w:tc>
          <w:tcPr>
            <w:tcW w:w="5391" w:type="dxa"/>
            <w:tcBorders>
              <w:top w:val="nil"/>
              <w:left w:val="nil"/>
              <w:bottom w:val="nil"/>
              <w:right w:val="nil"/>
            </w:tcBorders>
            <w:shd w:val="clear" w:color="auto" w:fill="auto"/>
          </w:tcPr>
          <w:p w14:paraId="4DD1DBA0"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Crypturellus</w:t>
            </w:r>
            <w:proofErr w:type="spellEnd"/>
            <w:r w:rsidRPr="00997CA0">
              <w:rPr>
                <w:rFonts w:ascii="Palatino Linotype" w:hAnsi="Palatino Linotype"/>
                <w:i/>
              </w:rPr>
              <w:t xml:space="preserve"> </w:t>
            </w:r>
            <w:proofErr w:type="spellStart"/>
            <w:r w:rsidRPr="00997CA0">
              <w:rPr>
                <w:rFonts w:ascii="Palatino Linotype" w:hAnsi="Palatino Linotype"/>
                <w:i/>
              </w:rPr>
              <w:t>tataupa</w:t>
            </w:r>
            <w:proofErr w:type="spellEnd"/>
          </w:p>
        </w:tc>
        <w:tc>
          <w:tcPr>
            <w:tcW w:w="3497" w:type="dxa"/>
            <w:tcBorders>
              <w:top w:val="nil"/>
              <w:left w:val="nil"/>
              <w:bottom w:val="nil"/>
              <w:right w:val="nil"/>
            </w:tcBorders>
          </w:tcPr>
          <w:p w14:paraId="0CF44A66" w14:textId="77777777" w:rsidR="001D5060" w:rsidRPr="00997CA0" w:rsidRDefault="001D5060" w:rsidP="00FF5A47">
            <w:pPr>
              <w:rPr>
                <w:rFonts w:ascii="Palatino Linotype" w:hAnsi="Palatino Linotype"/>
              </w:rPr>
            </w:pPr>
            <w:r w:rsidRPr="00997CA0">
              <w:rPr>
                <w:rFonts w:ascii="Palatino Linotype" w:hAnsi="Palatino Linotype"/>
              </w:rPr>
              <w:t>AMNH 8560</w:t>
            </w:r>
          </w:p>
        </w:tc>
        <w:tc>
          <w:tcPr>
            <w:tcW w:w="472" w:type="dxa"/>
            <w:tcBorders>
              <w:top w:val="nil"/>
              <w:left w:val="nil"/>
              <w:bottom w:val="nil"/>
              <w:right w:val="nil"/>
            </w:tcBorders>
          </w:tcPr>
          <w:p w14:paraId="561F5E5C" w14:textId="77777777" w:rsidR="001D5060" w:rsidRPr="00997CA0" w:rsidRDefault="001D5060" w:rsidP="00FF5A47">
            <w:pPr>
              <w:rPr>
                <w:rFonts w:ascii="Palatino Linotype" w:hAnsi="Palatino Linotype"/>
              </w:rPr>
            </w:pPr>
          </w:p>
        </w:tc>
      </w:tr>
      <w:tr w:rsidR="001D5060" w:rsidRPr="00997CA0" w14:paraId="41BAD022" w14:textId="0C73D4A7" w:rsidTr="00225E2C">
        <w:tc>
          <w:tcPr>
            <w:tcW w:w="5391" w:type="dxa"/>
            <w:tcBorders>
              <w:top w:val="nil"/>
              <w:left w:val="nil"/>
              <w:bottom w:val="nil"/>
              <w:right w:val="nil"/>
            </w:tcBorders>
            <w:shd w:val="clear" w:color="auto" w:fill="auto"/>
          </w:tcPr>
          <w:p w14:paraId="585A769F" w14:textId="77777777" w:rsidR="001D5060" w:rsidRPr="00997CA0" w:rsidRDefault="001D5060" w:rsidP="00FF5A47">
            <w:pPr>
              <w:rPr>
                <w:rFonts w:ascii="Palatino Linotype" w:hAnsi="Palatino Linotype"/>
              </w:rPr>
            </w:pPr>
            <w:r w:rsidRPr="00997CA0">
              <w:rPr>
                <w:rFonts w:ascii="Palatino Linotype" w:hAnsi="Palatino Linotype"/>
                <w:i/>
              </w:rPr>
              <w:t xml:space="preserve">Diomedea </w:t>
            </w:r>
            <w:r w:rsidRPr="00997CA0">
              <w:rPr>
                <w:rFonts w:ascii="Palatino Linotype" w:hAnsi="Palatino Linotype"/>
              </w:rPr>
              <w:t>sp.</w:t>
            </w:r>
          </w:p>
        </w:tc>
        <w:tc>
          <w:tcPr>
            <w:tcW w:w="3497" w:type="dxa"/>
            <w:tcBorders>
              <w:top w:val="nil"/>
              <w:left w:val="nil"/>
              <w:bottom w:val="nil"/>
              <w:right w:val="nil"/>
            </w:tcBorders>
          </w:tcPr>
          <w:p w14:paraId="4838AFBD" w14:textId="77777777" w:rsidR="001D5060" w:rsidRPr="00997CA0" w:rsidRDefault="001D5060" w:rsidP="00FF5A47">
            <w:pPr>
              <w:rPr>
                <w:rFonts w:ascii="Palatino Linotype" w:hAnsi="Palatino Linotype"/>
              </w:rPr>
            </w:pPr>
            <w:r w:rsidRPr="00997CA0">
              <w:rPr>
                <w:rFonts w:ascii="Palatino Linotype" w:hAnsi="Palatino Linotype"/>
              </w:rPr>
              <w:t>TMM M-</w:t>
            </w:r>
            <w:proofErr w:type="spellStart"/>
            <w:r w:rsidRPr="00997CA0">
              <w:rPr>
                <w:rFonts w:ascii="Palatino Linotype" w:hAnsi="Palatino Linotype"/>
              </w:rPr>
              <w:t>uncat</w:t>
            </w:r>
            <w:proofErr w:type="spellEnd"/>
            <w:r w:rsidRPr="00997CA0">
              <w:rPr>
                <w:rFonts w:ascii="Palatino Linotype" w:hAnsi="Palatino Linotype"/>
              </w:rPr>
              <w:t>.</w:t>
            </w:r>
          </w:p>
        </w:tc>
        <w:tc>
          <w:tcPr>
            <w:tcW w:w="472" w:type="dxa"/>
            <w:tcBorders>
              <w:top w:val="nil"/>
              <w:left w:val="nil"/>
              <w:bottom w:val="nil"/>
              <w:right w:val="nil"/>
            </w:tcBorders>
          </w:tcPr>
          <w:p w14:paraId="52B1CD5A" w14:textId="77777777" w:rsidR="001D5060" w:rsidRPr="00997CA0" w:rsidRDefault="001D5060" w:rsidP="00FF5A47">
            <w:pPr>
              <w:rPr>
                <w:rFonts w:ascii="Palatino Linotype" w:hAnsi="Palatino Linotype"/>
              </w:rPr>
            </w:pPr>
          </w:p>
        </w:tc>
      </w:tr>
      <w:tr w:rsidR="001D5060" w:rsidRPr="00997CA0" w14:paraId="4D8F43BC" w14:textId="0A1FE8DD" w:rsidTr="00225E2C">
        <w:tc>
          <w:tcPr>
            <w:tcW w:w="5391" w:type="dxa"/>
            <w:tcBorders>
              <w:top w:val="nil"/>
              <w:left w:val="nil"/>
              <w:bottom w:val="nil"/>
              <w:right w:val="nil"/>
            </w:tcBorders>
            <w:shd w:val="clear" w:color="auto" w:fill="auto"/>
          </w:tcPr>
          <w:p w14:paraId="36CF8676"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Dromaius</w:t>
            </w:r>
            <w:proofErr w:type="spellEnd"/>
            <w:r w:rsidRPr="00997CA0">
              <w:rPr>
                <w:rFonts w:ascii="Palatino Linotype" w:hAnsi="Palatino Linotype"/>
                <w:i/>
              </w:rPr>
              <w:t xml:space="preserve"> </w:t>
            </w:r>
            <w:proofErr w:type="spellStart"/>
            <w:r w:rsidRPr="00997CA0">
              <w:rPr>
                <w:rFonts w:ascii="Palatino Linotype" w:hAnsi="Palatino Linotype"/>
                <w:i/>
              </w:rPr>
              <w:t>novaehollandiae</w:t>
            </w:r>
            <w:proofErr w:type="spellEnd"/>
          </w:p>
        </w:tc>
        <w:tc>
          <w:tcPr>
            <w:tcW w:w="3497" w:type="dxa"/>
            <w:tcBorders>
              <w:top w:val="nil"/>
              <w:left w:val="nil"/>
              <w:bottom w:val="nil"/>
              <w:right w:val="nil"/>
            </w:tcBorders>
          </w:tcPr>
          <w:p w14:paraId="5C51EA1D" w14:textId="77777777" w:rsidR="001D5060" w:rsidRPr="00997CA0" w:rsidRDefault="001D5060" w:rsidP="00FF5A47">
            <w:pPr>
              <w:rPr>
                <w:rFonts w:ascii="Palatino Linotype" w:hAnsi="Palatino Linotype"/>
              </w:rPr>
            </w:pPr>
            <w:r w:rsidRPr="00997CA0">
              <w:rPr>
                <w:rFonts w:ascii="Palatino Linotype" w:hAnsi="Palatino Linotype"/>
              </w:rPr>
              <w:t>AMNH 11709</w:t>
            </w:r>
          </w:p>
        </w:tc>
        <w:tc>
          <w:tcPr>
            <w:tcW w:w="472" w:type="dxa"/>
            <w:tcBorders>
              <w:top w:val="nil"/>
              <w:left w:val="nil"/>
              <w:bottom w:val="nil"/>
              <w:right w:val="nil"/>
            </w:tcBorders>
          </w:tcPr>
          <w:p w14:paraId="053520BC" w14:textId="77777777" w:rsidR="001D5060" w:rsidRPr="00997CA0" w:rsidRDefault="001D5060" w:rsidP="00FF5A47">
            <w:pPr>
              <w:rPr>
                <w:rFonts w:ascii="Palatino Linotype" w:hAnsi="Palatino Linotype"/>
              </w:rPr>
            </w:pPr>
          </w:p>
        </w:tc>
      </w:tr>
      <w:tr w:rsidR="001D5060" w:rsidRPr="00997CA0" w14:paraId="488985B3" w14:textId="6235737C" w:rsidTr="00225E2C">
        <w:tc>
          <w:tcPr>
            <w:tcW w:w="5391" w:type="dxa"/>
            <w:tcBorders>
              <w:top w:val="nil"/>
              <w:left w:val="nil"/>
              <w:bottom w:val="nil"/>
              <w:right w:val="nil"/>
            </w:tcBorders>
            <w:shd w:val="clear" w:color="auto" w:fill="auto"/>
          </w:tcPr>
          <w:p w14:paraId="0C265E0A" w14:textId="77777777" w:rsidR="001D5060" w:rsidRPr="00997CA0" w:rsidRDefault="001D5060" w:rsidP="00FF5A47">
            <w:pPr>
              <w:rPr>
                <w:rFonts w:ascii="Palatino Linotype" w:hAnsi="Palatino Linotype"/>
              </w:rPr>
            </w:pPr>
            <w:proofErr w:type="spellStart"/>
            <w:r w:rsidRPr="00997CA0">
              <w:rPr>
                <w:rFonts w:ascii="Palatino Linotype" w:hAnsi="Palatino Linotype"/>
                <w:i/>
              </w:rPr>
              <w:t>Eudyptes</w:t>
            </w:r>
            <w:proofErr w:type="spellEnd"/>
            <w:r w:rsidRPr="00997CA0">
              <w:rPr>
                <w:rFonts w:ascii="Palatino Linotype" w:hAnsi="Palatino Linotype"/>
              </w:rPr>
              <w:t xml:space="preserve"> sp.</w:t>
            </w:r>
          </w:p>
        </w:tc>
        <w:tc>
          <w:tcPr>
            <w:tcW w:w="3497" w:type="dxa"/>
            <w:tcBorders>
              <w:top w:val="nil"/>
              <w:left w:val="nil"/>
              <w:bottom w:val="nil"/>
              <w:right w:val="nil"/>
            </w:tcBorders>
          </w:tcPr>
          <w:p w14:paraId="1B1D27B8" w14:textId="77777777" w:rsidR="001D5060" w:rsidRPr="00997CA0" w:rsidRDefault="001D5060" w:rsidP="00FF5A47">
            <w:pPr>
              <w:rPr>
                <w:rFonts w:ascii="Palatino Linotype" w:hAnsi="Palatino Linotype"/>
              </w:rPr>
            </w:pPr>
            <w:r w:rsidRPr="00997CA0">
              <w:rPr>
                <w:rFonts w:ascii="Palatino Linotype" w:hAnsi="Palatino Linotype"/>
              </w:rPr>
              <w:t>TMM M-</w:t>
            </w:r>
            <w:proofErr w:type="spellStart"/>
            <w:r w:rsidRPr="00997CA0">
              <w:rPr>
                <w:rFonts w:ascii="Palatino Linotype" w:hAnsi="Palatino Linotype"/>
              </w:rPr>
              <w:t>uncat</w:t>
            </w:r>
            <w:proofErr w:type="spellEnd"/>
            <w:r w:rsidRPr="00997CA0">
              <w:rPr>
                <w:rFonts w:ascii="Palatino Linotype" w:hAnsi="Palatino Linotype"/>
              </w:rPr>
              <w:t>.</w:t>
            </w:r>
          </w:p>
        </w:tc>
        <w:tc>
          <w:tcPr>
            <w:tcW w:w="472" w:type="dxa"/>
            <w:tcBorders>
              <w:top w:val="nil"/>
              <w:left w:val="nil"/>
              <w:bottom w:val="nil"/>
              <w:right w:val="nil"/>
            </w:tcBorders>
          </w:tcPr>
          <w:p w14:paraId="379C35D0" w14:textId="77777777" w:rsidR="001D5060" w:rsidRPr="00997CA0" w:rsidRDefault="001D5060" w:rsidP="00FF5A47">
            <w:pPr>
              <w:rPr>
                <w:rFonts w:ascii="Palatino Linotype" w:hAnsi="Palatino Linotype"/>
              </w:rPr>
            </w:pPr>
          </w:p>
        </w:tc>
      </w:tr>
      <w:tr w:rsidR="001D5060" w:rsidRPr="00997CA0" w14:paraId="38352C79" w14:textId="7EC93743" w:rsidTr="00225E2C">
        <w:tc>
          <w:tcPr>
            <w:tcW w:w="5391" w:type="dxa"/>
            <w:tcBorders>
              <w:top w:val="nil"/>
              <w:left w:val="nil"/>
              <w:bottom w:val="nil"/>
              <w:right w:val="nil"/>
            </w:tcBorders>
            <w:shd w:val="clear" w:color="auto" w:fill="auto"/>
          </w:tcPr>
          <w:p w14:paraId="5EDB0548"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Fregata</w:t>
            </w:r>
            <w:proofErr w:type="spellEnd"/>
            <w:r w:rsidRPr="00997CA0">
              <w:rPr>
                <w:rFonts w:ascii="Palatino Linotype" w:hAnsi="Palatino Linotype"/>
                <w:i/>
              </w:rPr>
              <w:t xml:space="preserve"> </w:t>
            </w:r>
            <w:proofErr w:type="spellStart"/>
            <w:r w:rsidRPr="00997CA0">
              <w:rPr>
                <w:rFonts w:ascii="Palatino Linotype" w:hAnsi="Palatino Linotype"/>
                <w:i/>
              </w:rPr>
              <w:t>magnificens</w:t>
            </w:r>
            <w:proofErr w:type="spellEnd"/>
          </w:p>
        </w:tc>
        <w:tc>
          <w:tcPr>
            <w:tcW w:w="3497" w:type="dxa"/>
            <w:tcBorders>
              <w:top w:val="nil"/>
              <w:left w:val="nil"/>
              <w:bottom w:val="nil"/>
              <w:right w:val="nil"/>
            </w:tcBorders>
          </w:tcPr>
          <w:p w14:paraId="3346A503" w14:textId="77777777" w:rsidR="001D5060" w:rsidRPr="00997CA0" w:rsidRDefault="001D5060" w:rsidP="00FF5A47">
            <w:pPr>
              <w:rPr>
                <w:rFonts w:ascii="Palatino Linotype" w:hAnsi="Palatino Linotype"/>
              </w:rPr>
            </w:pPr>
            <w:r w:rsidRPr="00997CA0">
              <w:rPr>
                <w:rFonts w:ascii="Palatino Linotype" w:hAnsi="Palatino Linotype"/>
              </w:rPr>
              <w:t>FMNH 37858</w:t>
            </w:r>
          </w:p>
        </w:tc>
        <w:tc>
          <w:tcPr>
            <w:tcW w:w="472" w:type="dxa"/>
            <w:tcBorders>
              <w:top w:val="nil"/>
              <w:left w:val="nil"/>
              <w:bottom w:val="nil"/>
              <w:right w:val="nil"/>
            </w:tcBorders>
          </w:tcPr>
          <w:p w14:paraId="085A0938" w14:textId="77777777" w:rsidR="001D5060" w:rsidRPr="00997CA0" w:rsidRDefault="001D5060" w:rsidP="00FF5A47">
            <w:pPr>
              <w:rPr>
                <w:rFonts w:ascii="Palatino Linotype" w:hAnsi="Palatino Linotype"/>
              </w:rPr>
            </w:pPr>
          </w:p>
        </w:tc>
      </w:tr>
      <w:tr w:rsidR="001D5060" w:rsidRPr="00997CA0" w14:paraId="20D22D24" w14:textId="012050D6" w:rsidTr="00225E2C">
        <w:tc>
          <w:tcPr>
            <w:tcW w:w="5391" w:type="dxa"/>
            <w:tcBorders>
              <w:top w:val="nil"/>
              <w:left w:val="nil"/>
              <w:bottom w:val="nil"/>
              <w:right w:val="nil"/>
            </w:tcBorders>
            <w:shd w:val="clear" w:color="auto" w:fill="auto"/>
          </w:tcPr>
          <w:p w14:paraId="6AF7E343"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Gallirallus</w:t>
            </w:r>
            <w:proofErr w:type="spellEnd"/>
            <w:r w:rsidRPr="00997CA0">
              <w:rPr>
                <w:rFonts w:ascii="Palatino Linotype" w:hAnsi="Palatino Linotype"/>
                <w:i/>
              </w:rPr>
              <w:t xml:space="preserve"> australis</w:t>
            </w:r>
          </w:p>
        </w:tc>
        <w:tc>
          <w:tcPr>
            <w:tcW w:w="3497" w:type="dxa"/>
            <w:tcBorders>
              <w:top w:val="nil"/>
              <w:left w:val="nil"/>
              <w:bottom w:val="nil"/>
              <w:right w:val="nil"/>
            </w:tcBorders>
          </w:tcPr>
          <w:p w14:paraId="6C129B06" w14:textId="77777777" w:rsidR="001D5060" w:rsidRPr="00997CA0" w:rsidRDefault="001D5060" w:rsidP="00FF5A47">
            <w:pPr>
              <w:rPr>
                <w:rFonts w:ascii="Palatino Linotype" w:hAnsi="Palatino Linotype"/>
              </w:rPr>
            </w:pPr>
            <w:r w:rsidRPr="00997CA0">
              <w:rPr>
                <w:rFonts w:ascii="Palatino Linotype" w:hAnsi="Palatino Linotype"/>
              </w:rPr>
              <w:t>NMNH 19021</w:t>
            </w:r>
          </w:p>
        </w:tc>
        <w:tc>
          <w:tcPr>
            <w:tcW w:w="472" w:type="dxa"/>
            <w:tcBorders>
              <w:top w:val="nil"/>
              <w:left w:val="nil"/>
              <w:bottom w:val="nil"/>
              <w:right w:val="nil"/>
            </w:tcBorders>
          </w:tcPr>
          <w:p w14:paraId="4FC9CAA7" w14:textId="77777777" w:rsidR="001D5060" w:rsidRPr="00997CA0" w:rsidRDefault="001D5060" w:rsidP="00FF5A47">
            <w:pPr>
              <w:rPr>
                <w:rFonts w:ascii="Palatino Linotype" w:hAnsi="Palatino Linotype"/>
              </w:rPr>
            </w:pPr>
          </w:p>
        </w:tc>
      </w:tr>
      <w:tr w:rsidR="001D5060" w:rsidRPr="00997CA0" w14:paraId="34777065" w14:textId="0B704941" w:rsidTr="00225E2C">
        <w:tc>
          <w:tcPr>
            <w:tcW w:w="5391" w:type="dxa"/>
            <w:tcBorders>
              <w:top w:val="nil"/>
              <w:left w:val="nil"/>
              <w:bottom w:val="nil"/>
              <w:right w:val="nil"/>
            </w:tcBorders>
            <w:shd w:val="clear" w:color="auto" w:fill="auto"/>
          </w:tcPr>
          <w:p w14:paraId="3A1A9093"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Gallirallus</w:t>
            </w:r>
            <w:proofErr w:type="spellEnd"/>
            <w:r w:rsidRPr="00997CA0">
              <w:rPr>
                <w:rFonts w:ascii="Palatino Linotype" w:hAnsi="Palatino Linotype"/>
                <w:i/>
              </w:rPr>
              <w:t xml:space="preserve"> </w:t>
            </w:r>
            <w:proofErr w:type="spellStart"/>
            <w:r w:rsidRPr="00997CA0">
              <w:rPr>
                <w:rFonts w:ascii="Palatino Linotype" w:hAnsi="Palatino Linotype"/>
                <w:i/>
              </w:rPr>
              <w:t>rovianae</w:t>
            </w:r>
            <w:proofErr w:type="spellEnd"/>
          </w:p>
        </w:tc>
        <w:tc>
          <w:tcPr>
            <w:tcW w:w="3497" w:type="dxa"/>
            <w:tcBorders>
              <w:top w:val="nil"/>
              <w:left w:val="nil"/>
              <w:bottom w:val="nil"/>
              <w:right w:val="nil"/>
            </w:tcBorders>
          </w:tcPr>
          <w:p w14:paraId="36DC1752" w14:textId="77777777" w:rsidR="001D5060" w:rsidRPr="00997CA0" w:rsidRDefault="001D5060" w:rsidP="00FF5A47">
            <w:pPr>
              <w:rPr>
                <w:rFonts w:ascii="Palatino Linotype" w:hAnsi="Palatino Linotype"/>
              </w:rPr>
            </w:pPr>
            <w:r w:rsidRPr="00997CA0">
              <w:rPr>
                <w:rFonts w:ascii="Palatino Linotype" w:hAnsi="Palatino Linotype"/>
              </w:rPr>
              <w:t>AMNH 30329</w:t>
            </w:r>
          </w:p>
        </w:tc>
        <w:tc>
          <w:tcPr>
            <w:tcW w:w="472" w:type="dxa"/>
            <w:tcBorders>
              <w:top w:val="nil"/>
              <w:left w:val="nil"/>
              <w:bottom w:val="nil"/>
              <w:right w:val="nil"/>
            </w:tcBorders>
          </w:tcPr>
          <w:p w14:paraId="6DB706B8" w14:textId="77777777" w:rsidR="001D5060" w:rsidRPr="00997CA0" w:rsidRDefault="001D5060" w:rsidP="00FF5A47">
            <w:pPr>
              <w:rPr>
                <w:rFonts w:ascii="Palatino Linotype" w:hAnsi="Palatino Linotype"/>
              </w:rPr>
            </w:pPr>
          </w:p>
        </w:tc>
      </w:tr>
      <w:tr w:rsidR="001D5060" w:rsidRPr="00997CA0" w14:paraId="6782C3D4" w14:textId="2189C552" w:rsidTr="00225E2C">
        <w:tc>
          <w:tcPr>
            <w:tcW w:w="5391" w:type="dxa"/>
            <w:tcBorders>
              <w:top w:val="nil"/>
              <w:left w:val="nil"/>
              <w:bottom w:val="nil"/>
              <w:right w:val="nil"/>
            </w:tcBorders>
            <w:shd w:val="clear" w:color="auto" w:fill="auto"/>
          </w:tcPr>
          <w:p w14:paraId="651F90BB"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Gavia</w:t>
            </w:r>
            <w:proofErr w:type="spellEnd"/>
            <w:r w:rsidRPr="00997CA0">
              <w:rPr>
                <w:rFonts w:ascii="Palatino Linotype" w:hAnsi="Palatino Linotype"/>
                <w:i/>
              </w:rPr>
              <w:t xml:space="preserve"> </w:t>
            </w:r>
            <w:proofErr w:type="spellStart"/>
            <w:r w:rsidRPr="00997CA0">
              <w:rPr>
                <w:rFonts w:ascii="Palatino Linotype" w:hAnsi="Palatino Linotype"/>
                <w:i/>
              </w:rPr>
              <w:t>immer</w:t>
            </w:r>
            <w:proofErr w:type="spellEnd"/>
          </w:p>
        </w:tc>
        <w:tc>
          <w:tcPr>
            <w:tcW w:w="3497" w:type="dxa"/>
            <w:tcBorders>
              <w:top w:val="nil"/>
              <w:left w:val="nil"/>
              <w:bottom w:val="nil"/>
              <w:right w:val="nil"/>
            </w:tcBorders>
          </w:tcPr>
          <w:p w14:paraId="5B159F07" w14:textId="77777777" w:rsidR="001D5060" w:rsidRPr="00997CA0" w:rsidRDefault="001D5060" w:rsidP="00FF5A47">
            <w:pPr>
              <w:rPr>
                <w:rFonts w:ascii="Palatino Linotype" w:hAnsi="Palatino Linotype"/>
              </w:rPr>
            </w:pPr>
            <w:r w:rsidRPr="00997CA0">
              <w:rPr>
                <w:rFonts w:ascii="Palatino Linotype" w:hAnsi="Palatino Linotype"/>
              </w:rPr>
              <w:t>TCWC 13.300</w:t>
            </w:r>
          </w:p>
        </w:tc>
        <w:tc>
          <w:tcPr>
            <w:tcW w:w="472" w:type="dxa"/>
            <w:tcBorders>
              <w:top w:val="nil"/>
              <w:left w:val="nil"/>
              <w:bottom w:val="nil"/>
              <w:right w:val="nil"/>
            </w:tcBorders>
          </w:tcPr>
          <w:p w14:paraId="3D6393A9" w14:textId="77777777" w:rsidR="001D5060" w:rsidRPr="00997CA0" w:rsidRDefault="001D5060" w:rsidP="00FF5A47">
            <w:pPr>
              <w:rPr>
                <w:rFonts w:ascii="Palatino Linotype" w:hAnsi="Palatino Linotype"/>
              </w:rPr>
            </w:pPr>
          </w:p>
        </w:tc>
      </w:tr>
      <w:tr w:rsidR="001D5060" w:rsidRPr="00997CA0" w14:paraId="7D57DE92" w14:textId="30248F11" w:rsidTr="00225E2C">
        <w:tc>
          <w:tcPr>
            <w:tcW w:w="5391" w:type="dxa"/>
            <w:tcBorders>
              <w:top w:val="nil"/>
              <w:left w:val="nil"/>
              <w:bottom w:val="nil"/>
              <w:right w:val="nil"/>
            </w:tcBorders>
            <w:shd w:val="clear" w:color="auto" w:fill="auto"/>
          </w:tcPr>
          <w:p w14:paraId="1E9F98A0" w14:textId="77777777" w:rsidR="001D5060" w:rsidRPr="00997CA0" w:rsidRDefault="001D5060" w:rsidP="00FF5A47">
            <w:pPr>
              <w:rPr>
                <w:rFonts w:ascii="Palatino Linotype" w:hAnsi="Palatino Linotype"/>
                <w:i/>
              </w:rPr>
            </w:pPr>
            <w:r w:rsidRPr="00997CA0">
              <w:rPr>
                <w:rFonts w:ascii="Palatino Linotype" w:hAnsi="Palatino Linotype"/>
                <w:i/>
              </w:rPr>
              <w:t>Grus canadensis</w:t>
            </w:r>
          </w:p>
        </w:tc>
        <w:tc>
          <w:tcPr>
            <w:tcW w:w="3497" w:type="dxa"/>
            <w:tcBorders>
              <w:top w:val="nil"/>
              <w:left w:val="nil"/>
              <w:bottom w:val="nil"/>
              <w:right w:val="nil"/>
            </w:tcBorders>
          </w:tcPr>
          <w:p w14:paraId="652FFF09" w14:textId="77777777" w:rsidR="001D5060" w:rsidRPr="00997CA0" w:rsidRDefault="001D5060" w:rsidP="00FF5A47">
            <w:pPr>
              <w:rPr>
                <w:rFonts w:ascii="Palatino Linotype" w:hAnsi="Palatino Linotype"/>
              </w:rPr>
            </w:pPr>
            <w:r w:rsidRPr="00997CA0">
              <w:rPr>
                <w:rFonts w:ascii="Palatino Linotype" w:hAnsi="Palatino Linotype"/>
              </w:rPr>
              <w:t>TMM M-</w:t>
            </w:r>
            <w:proofErr w:type="spellStart"/>
            <w:r w:rsidRPr="00997CA0">
              <w:rPr>
                <w:rFonts w:ascii="Palatino Linotype" w:hAnsi="Palatino Linotype"/>
              </w:rPr>
              <w:t>uncat</w:t>
            </w:r>
            <w:proofErr w:type="spellEnd"/>
            <w:r w:rsidRPr="00997CA0">
              <w:rPr>
                <w:rFonts w:ascii="Palatino Linotype" w:hAnsi="Palatino Linotype"/>
              </w:rPr>
              <w:t>.</w:t>
            </w:r>
          </w:p>
        </w:tc>
        <w:tc>
          <w:tcPr>
            <w:tcW w:w="472" w:type="dxa"/>
            <w:tcBorders>
              <w:top w:val="nil"/>
              <w:left w:val="nil"/>
              <w:bottom w:val="nil"/>
              <w:right w:val="nil"/>
            </w:tcBorders>
          </w:tcPr>
          <w:p w14:paraId="05913C65" w14:textId="77777777" w:rsidR="001D5060" w:rsidRPr="00997CA0" w:rsidRDefault="001D5060" w:rsidP="00FF5A47">
            <w:pPr>
              <w:rPr>
                <w:rFonts w:ascii="Palatino Linotype" w:hAnsi="Palatino Linotype"/>
              </w:rPr>
            </w:pPr>
          </w:p>
        </w:tc>
      </w:tr>
      <w:tr w:rsidR="001D5060" w:rsidRPr="00997CA0" w14:paraId="04619590" w14:textId="2FC6B187" w:rsidTr="00225E2C">
        <w:tc>
          <w:tcPr>
            <w:tcW w:w="5391" w:type="dxa"/>
            <w:tcBorders>
              <w:top w:val="nil"/>
              <w:left w:val="nil"/>
              <w:bottom w:val="nil"/>
              <w:right w:val="nil"/>
            </w:tcBorders>
            <w:shd w:val="clear" w:color="auto" w:fill="auto"/>
          </w:tcPr>
          <w:p w14:paraId="2F02933B" w14:textId="77777777" w:rsidR="001D5060" w:rsidRPr="00997CA0" w:rsidRDefault="001D5060" w:rsidP="00FF5A47">
            <w:pPr>
              <w:rPr>
                <w:rFonts w:ascii="Palatino Linotype" w:hAnsi="Palatino Linotype"/>
                <w:i/>
              </w:rPr>
            </w:pPr>
            <w:r w:rsidRPr="00997CA0">
              <w:rPr>
                <w:rFonts w:ascii="Palatino Linotype" w:hAnsi="Palatino Linotype"/>
                <w:i/>
              </w:rPr>
              <w:t>Haliaeetus leucocephalus</w:t>
            </w:r>
          </w:p>
        </w:tc>
        <w:tc>
          <w:tcPr>
            <w:tcW w:w="3497" w:type="dxa"/>
            <w:tcBorders>
              <w:top w:val="nil"/>
              <w:left w:val="nil"/>
              <w:bottom w:val="nil"/>
              <w:right w:val="nil"/>
            </w:tcBorders>
          </w:tcPr>
          <w:p w14:paraId="18F4DA26" w14:textId="77777777" w:rsidR="001D5060" w:rsidRPr="00997CA0" w:rsidRDefault="001D5060" w:rsidP="00FF5A47">
            <w:pPr>
              <w:rPr>
                <w:rFonts w:ascii="Palatino Linotype" w:hAnsi="Palatino Linotype"/>
              </w:rPr>
            </w:pPr>
            <w:r w:rsidRPr="00997CA0">
              <w:rPr>
                <w:rFonts w:ascii="Palatino Linotype" w:hAnsi="Palatino Linotype"/>
              </w:rPr>
              <w:t>TMM M-7260</w:t>
            </w:r>
          </w:p>
        </w:tc>
        <w:tc>
          <w:tcPr>
            <w:tcW w:w="472" w:type="dxa"/>
            <w:tcBorders>
              <w:top w:val="nil"/>
              <w:left w:val="nil"/>
              <w:bottom w:val="nil"/>
              <w:right w:val="nil"/>
            </w:tcBorders>
          </w:tcPr>
          <w:p w14:paraId="749562C7" w14:textId="77777777" w:rsidR="001D5060" w:rsidRPr="00997CA0" w:rsidRDefault="001D5060" w:rsidP="00FF5A47">
            <w:pPr>
              <w:rPr>
                <w:rFonts w:ascii="Palatino Linotype" w:hAnsi="Palatino Linotype"/>
              </w:rPr>
            </w:pPr>
          </w:p>
        </w:tc>
      </w:tr>
      <w:tr w:rsidR="001D5060" w:rsidRPr="00997CA0" w14:paraId="308DDFD0" w14:textId="21FB6B39" w:rsidTr="00225E2C">
        <w:tc>
          <w:tcPr>
            <w:tcW w:w="5391" w:type="dxa"/>
            <w:tcBorders>
              <w:top w:val="nil"/>
              <w:left w:val="nil"/>
              <w:bottom w:val="nil"/>
              <w:right w:val="nil"/>
            </w:tcBorders>
            <w:shd w:val="clear" w:color="auto" w:fill="auto"/>
          </w:tcPr>
          <w:p w14:paraId="2EB359CE" w14:textId="77777777" w:rsidR="001D5060" w:rsidRPr="00997CA0" w:rsidRDefault="001D5060" w:rsidP="00FF5A47">
            <w:pPr>
              <w:rPr>
                <w:rFonts w:ascii="Palatino Linotype" w:hAnsi="Palatino Linotype"/>
                <w:i/>
              </w:rPr>
            </w:pPr>
            <w:r w:rsidRPr="00997CA0">
              <w:rPr>
                <w:rFonts w:ascii="Palatino Linotype" w:hAnsi="Palatino Linotype"/>
                <w:i/>
              </w:rPr>
              <w:t xml:space="preserve">Melanerpes </w:t>
            </w:r>
            <w:proofErr w:type="spellStart"/>
            <w:r w:rsidRPr="00997CA0">
              <w:rPr>
                <w:rFonts w:ascii="Palatino Linotype" w:hAnsi="Palatino Linotype"/>
                <w:i/>
              </w:rPr>
              <w:t>aurifrons</w:t>
            </w:r>
            <w:proofErr w:type="spellEnd"/>
          </w:p>
        </w:tc>
        <w:tc>
          <w:tcPr>
            <w:tcW w:w="3497" w:type="dxa"/>
            <w:tcBorders>
              <w:top w:val="nil"/>
              <w:left w:val="nil"/>
              <w:bottom w:val="nil"/>
              <w:right w:val="nil"/>
            </w:tcBorders>
          </w:tcPr>
          <w:p w14:paraId="2C6B6EFE" w14:textId="77777777" w:rsidR="001D5060" w:rsidRPr="00997CA0" w:rsidRDefault="001D5060" w:rsidP="00FF5A47">
            <w:pPr>
              <w:rPr>
                <w:rFonts w:ascii="Palatino Linotype" w:hAnsi="Palatino Linotype"/>
              </w:rPr>
            </w:pPr>
            <w:r w:rsidRPr="00997CA0">
              <w:rPr>
                <w:rFonts w:ascii="Palatino Linotype" w:hAnsi="Palatino Linotype"/>
              </w:rPr>
              <w:t>FMNH 108742</w:t>
            </w:r>
          </w:p>
        </w:tc>
        <w:tc>
          <w:tcPr>
            <w:tcW w:w="472" w:type="dxa"/>
            <w:tcBorders>
              <w:top w:val="nil"/>
              <w:left w:val="nil"/>
              <w:bottom w:val="nil"/>
              <w:right w:val="nil"/>
            </w:tcBorders>
          </w:tcPr>
          <w:p w14:paraId="454D3828" w14:textId="77777777" w:rsidR="001D5060" w:rsidRPr="00997CA0" w:rsidRDefault="001D5060" w:rsidP="00FF5A47">
            <w:pPr>
              <w:rPr>
                <w:rFonts w:ascii="Palatino Linotype" w:hAnsi="Palatino Linotype"/>
              </w:rPr>
            </w:pPr>
          </w:p>
        </w:tc>
      </w:tr>
      <w:tr w:rsidR="001D5060" w:rsidRPr="00997CA0" w14:paraId="1066B03B" w14:textId="3E703730" w:rsidTr="00225E2C">
        <w:tc>
          <w:tcPr>
            <w:tcW w:w="5391" w:type="dxa"/>
            <w:tcBorders>
              <w:top w:val="nil"/>
              <w:left w:val="nil"/>
              <w:bottom w:val="nil"/>
              <w:right w:val="nil"/>
            </w:tcBorders>
            <w:shd w:val="clear" w:color="auto" w:fill="auto"/>
          </w:tcPr>
          <w:p w14:paraId="4DD00AB9" w14:textId="77777777" w:rsidR="001D5060" w:rsidRPr="00997CA0" w:rsidRDefault="001D5060" w:rsidP="00FF5A47">
            <w:pPr>
              <w:rPr>
                <w:rFonts w:ascii="Palatino Linotype" w:hAnsi="Palatino Linotype"/>
                <w:i/>
              </w:rPr>
            </w:pPr>
            <w:r w:rsidRPr="00997CA0">
              <w:rPr>
                <w:rFonts w:ascii="Palatino Linotype" w:hAnsi="Palatino Linotype"/>
                <w:i/>
              </w:rPr>
              <w:t xml:space="preserve">Nestor </w:t>
            </w:r>
            <w:proofErr w:type="spellStart"/>
            <w:r w:rsidRPr="00997CA0">
              <w:rPr>
                <w:rFonts w:ascii="Palatino Linotype" w:hAnsi="Palatino Linotype"/>
                <w:i/>
              </w:rPr>
              <w:t>meridionalis</w:t>
            </w:r>
            <w:proofErr w:type="spellEnd"/>
          </w:p>
        </w:tc>
        <w:tc>
          <w:tcPr>
            <w:tcW w:w="3497" w:type="dxa"/>
            <w:tcBorders>
              <w:top w:val="nil"/>
              <w:left w:val="nil"/>
              <w:bottom w:val="nil"/>
              <w:right w:val="nil"/>
            </w:tcBorders>
          </w:tcPr>
          <w:p w14:paraId="08F093E7" w14:textId="77777777" w:rsidR="001D5060" w:rsidRPr="00997CA0" w:rsidRDefault="001D5060" w:rsidP="00FF5A47">
            <w:pPr>
              <w:rPr>
                <w:rFonts w:ascii="Palatino Linotype" w:hAnsi="Palatino Linotype"/>
              </w:rPr>
            </w:pPr>
            <w:r w:rsidRPr="00997CA0">
              <w:rPr>
                <w:rFonts w:ascii="Palatino Linotype" w:hAnsi="Palatino Linotype"/>
              </w:rPr>
              <w:t>AMNH 27323</w:t>
            </w:r>
          </w:p>
        </w:tc>
        <w:tc>
          <w:tcPr>
            <w:tcW w:w="472" w:type="dxa"/>
            <w:tcBorders>
              <w:top w:val="nil"/>
              <w:left w:val="nil"/>
              <w:bottom w:val="nil"/>
              <w:right w:val="nil"/>
            </w:tcBorders>
          </w:tcPr>
          <w:p w14:paraId="7202126A" w14:textId="77777777" w:rsidR="001D5060" w:rsidRPr="00997CA0" w:rsidRDefault="001D5060" w:rsidP="00FF5A47">
            <w:pPr>
              <w:rPr>
                <w:rFonts w:ascii="Palatino Linotype" w:hAnsi="Palatino Linotype"/>
              </w:rPr>
            </w:pPr>
          </w:p>
        </w:tc>
      </w:tr>
      <w:tr w:rsidR="001D5060" w:rsidRPr="00997CA0" w14:paraId="21FA59B5" w14:textId="54894E83" w:rsidTr="00225E2C">
        <w:tc>
          <w:tcPr>
            <w:tcW w:w="5391" w:type="dxa"/>
            <w:tcBorders>
              <w:top w:val="nil"/>
              <w:left w:val="nil"/>
              <w:bottom w:val="nil"/>
              <w:right w:val="nil"/>
            </w:tcBorders>
            <w:shd w:val="clear" w:color="auto" w:fill="auto"/>
          </w:tcPr>
          <w:p w14:paraId="4E837A76" w14:textId="77777777" w:rsidR="001D5060" w:rsidRPr="00997CA0" w:rsidRDefault="001D5060" w:rsidP="00FF5A47">
            <w:pPr>
              <w:rPr>
                <w:rFonts w:ascii="Palatino Linotype" w:hAnsi="Palatino Linotype"/>
                <w:i/>
              </w:rPr>
            </w:pPr>
            <w:r w:rsidRPr="00997CA0">
              <w:rPr>
                <w:rFonts w:ascii="Palatino Linotype" w:hAnsi="Palatino Linotype"/>
                <w:i/>
              </w:rPr>
              <w:lastRenderedPageBreak/>
              <w:t xml:space="preserve">Phaethon </w:t>
            </w:r>
            <w:proofErr w:type="spellStart"/>
            <w:r w:rsidRPr="00997CA0">
              <w:rPr>
                <w:rFonts w:ascii="Palatino Linotype" w:hAnsi="Palatino Linotype"/>
                <w:i/>
              </w:rPr>
              <w:t>rubricauda</w:t>
            </w:r>
            <w:proofErr w:type="spellEnd"/>
          </w:p>
        </w:tc>
        <w:tc>
          <w:tcPr>
            <w:tcW w:w="3497" w:type="dxa"/>
            <w:tcBorders>
              <w:top w:val="nil"/>
              <w:left w:val="nil"/>
              <w:bottom w:val="nil"/>
              <w:right w:val="nil"/>
            </w:tcBorders>
          </w:tcPr>
          <w:p w14:paraId="3D05C8EF" w14:textId="77777777" w:rsidR="001D5060" w:rsidRPr="00997CA0" w:rsidRDefault="001D5060" w:rsidP="00FF5A47">
            <w:pPr>
              <w:rPr>
                <w:rFonts w:ascii="Palatino Linotype" w:hAnsi="Palatino Linotype"/>
              </w:rPr>
            </w:pPr>
            <w:r w:rsidRPr="00997CA0">
              <w:rPr>
                <w:rFonts w:ascii="Palatino Linotype" w:hAnsi="Palatino Linotype"/>
              </w:rPr>
              <w:t>FMNH 346039</w:t>
            </w:r>
          </w:p>
        </w:tc>
        <w:tc>
          <w:tcPr>
            <w:tcW w:w="472" w:type="dxa"/>
            <w:tcBorders>
              <w:top w:val="nil"/>
              <w:left w:val="nil"/>
              <w:bottom w:val="nil"/>
              <w:right w:val="nil"/>
            </w:tcBorders>
          </w:tcPr>
          <w:p w14:paraId="3295E7E9" w14:textId="77777777" w:rsidR="001D5060" w:rsidRPr="00997CA0" w:rsidRDefault="001D5060" w:rsidP="00FF5A47">
            <w:pPr>
              <w:rPr>
                <w:rFonts w:ascii="Palatino Linotype" w:hAnsi="Palatino Linotype"/>
              </w:rPr>
            </w:pPr>
          </w:p>
        </w:tc>
      </w:tr>
      <w:tr w:rsidR="001D5060" w:rsidRPr="00997CA0" w14:paraId="15E7E599" w14:textId="3BEE93D6" w:rsidTr="00225E2C">
        <w:tc>
          <w:tcPr>
            <w:tcW w:w="5391" w:type="dxa"/>
            <w:tcBorders>
              <w:top w:val="nil"/>
              <w:left w:val="nil"/>
              <w:bottom w:val="nil"/>
              <w:right w:val="nil"/>
            </w:tcBorders>
            <w:shd w:val="clear" w:color="auto" w:fill="auto"/>
          </w:tcPr>
          <w:p w14:paraId="1C504947" w14:textId="77777777" w:rsidR="001D5060" w:rsidRPr="00997CA0" w:rsidRDefault="001D5060" w:rsidP="00FF5A47">
            <w:pPr>
              <w:rPr>
                <w:rFonts w:ascii="Palatino Linotype" w:hAnsi="Palatino Linotype"/>
                <w:i/>
              </w:rPr>
            </w:pPr>
            <w:r w:rsidRPr="00997CA0">
              <w:rPr>
                <w:rFonts w:ascii="Palatino Linotype" w:hAnsi="Palatino Linotype"/>
                <w:i/>
              </w:rPr>
              <w:t xml:space="preserve">Phalacrocorax </w:t>
            </w:r>
            <w:proofErr w:type="spellStart"/>
            <w:r w:rsidRPr="00997CA0">
              <w:rPr>
                <w:rFonts w:ascii="Palatino Linotype" w:hAnsi="Palatino Linotype"/>
                <w:i/>
              </w:rPr>
              <w:t>harrisi</w:t>
            </w:r>
            <w:proofErr w:type="spellEnd"/>
          </w:p>
        </w:tc>
        <w:tc>
          <w:tcPr>
            <w:tcW w:w="3497" w:type="dxa"/>
            <w:tcBorders>
              <w:top w:val="nil"/>
              <w:left w:val="nil"/>
              <w:bottom w:val="nil"/>
              <w:right w:val="nil"/>
            </w:tcBorders>
          </w:tcPr>
          <w:p w14:paraId="1E43462D" w14:textId="77777777" w:rsidR="001D5060" w:rsidRPr="00997CA0" w:rsidRDefault="001D5060" w:rsidP="00FF5A47">
            <w:pPr>
              <w:rPr>
                <w:rFonts w:ascii="Palatino Linotype" w:hAnsi="Palatino Linotype"/>
              </w:rPr>
            </w:pPr>
            <w:r w:rsidRPr="00997CA0">
              <w:rPr>
                <w:rFonts w:ascii="Palatino Linotype" w:hAnsi="Palatino Linotype"/>
              </w:rPr>
              <w:t>AMNH 2312</w:t>
            </w:r>
          </w:p>
        </w:tc>
        <w:tc>
          <w:tcPr>
            <w:tcW w:w="472" w:type="dxa"/>
            <w:tcBorders>
              <w:top w:val="nil"/>
              <w:left w:val="nil"/>
              <w:bottom w:val="nil"/>
              <w:right w:val="nil"/>
            </w:tcBorders>
          </w:tcPr>
          <w:p w14:paraId="4AAA4971" w14:textId="77777777" w:rsidR="001D5060" w:rsidRPr="00997CA0" w:rsidRDefault="001D5060" w:rsidP="00FF5A47">
            <w:pPr>
              <w:rPr>
                <w:rFonts w:ascii="Palatino Linotype" w:hAnsi="Palatino Linotype"/>
              </w:rPr>
            </w:pPr>
          </w:p>
        </w:tc>
      </w:tr>
      <w:tr w:rsidR="001D5060" w:rsidRPr="00997CA0" w14:paraId="451E29ED" w14:textId="01D03F95" w:rsidTr="00225E2C">
        <w:tc>
          <w:tcPr>
            <w:tcW w:w="5391" w:type="dxa"/>
            <w:tcBorders>
              <w:top w:val="nil"/>
              <w:left w:val="nil"/>
              <w:bottom w:val="nil"/>
              <w:right w:val="nil"/>
            </w:tcBorders>
            <w:shd w:val="clear" w:color="auto" w:fill="auto"/>
          </w:tcPr>
          <w:p w14:paraId="7C5FC95D" w14:textId="77777777" w:rsidR="001D5060" w:rsidRPr="00997CA0" w:rsidRDefault="001D5060" w:rsidP="00FF5A47">
            <w:pPr>
              <w:rPr>
                <w:rFonts w:ascii="Palatino Linotype" w:hAnsi="Palatino Linotype"/>
                <w:i/>
              </w:rPr>
            </w:pPr>
            <w:r w:rsidRPr="00997CA0">
              <w:rPr>
                <w:rFonts w:ascii="Palatino Linotype" w:hAnsi="Palatino Linotype"/>
                <w:i/>
              </w:rPr>
              <w:t xml:space="preserve">Phalacrocorax </w:t>
            </w:r>
            <w:proofErr w:type="spellStart"/>
            <w:r w:rsidRPr="00997CA0">
              <w:rPr>
                <w:rFonts w:ascii="Palatino Linotype" w:hAnsi="Palatino Linotype"/>
                <w:i/>
              </w:rPr>
              <w:t>penicillatus</w:t>
            </w:r>
            <w:proofErr w:type="spellEnd"/>
          </w:p>
        </w:tc>
        <w:tc>
          <w:tcPr>
            <w:tcW w:w="3497" w:type="dxa"/>
            <w:tcBorders>
              <w:top w:val="nil"/>
              <w:left w:val="nil"/>
              <w:bottom w:val="nil"/>
              <w:right w:val="nil"/>
            </w:tcBorders>
          </w:tcPr>
          <w:p w14:paraId="77F6761D" w14:textId="77777777" w:rsidR="001D5060" w:rsidRPr="00997CA0" w:rsidRDefault="001D5060" w:rsidP="00FF5A47">
            <w:pPr>
              <w:rPr>
                <w:rFonts w:ascii="Palatino Linotype" w:hAnsi="Palatino Linotype"/>
              </w:rPr>
            </w:pPr>
            <w:r w:rsidRPr="00997CA0">
              <w:rPr>
                <w:rFonts w:ascii="Palatino Linotype" w:hAnsi="Palatino Linotype"/>
              </w:rPr>
              <w:t>TMM M-1180</w:t>
            </w:r>
          </w:p>
        </w:tc>
        <w:tc>
          <w:tcPr>
            <w:tcW w:w="472" w:type="dxa"/>
            <w:tcBorders>
              <w:top w:val="nil"/>
              <w:left w:val="nil"/>
              <w:bottom w:val="nil"/>
              <w:right w:val="nil"/>
            </w:tcBorders>
          </w:tcPr>
          <w:p w14:paraId="2D23EE34" w14:textId="77777777" w:rsidR="001D5060" w:rsidRPr="00997CA0" w:rsidRDefault="001D5060" w:rsidP="00FF5A47">
            <w:pPr>
              <w:rPr>
                <w:rFonts w:ascii="Palatino Linotype" w:hAnsi="Palatino Linotype"/>
              </w:rPr>
            </w:pPr>
          </w:p>
        </w:tc>
      </w:tr>
      <w:tr w:rsidR="001D5060" w:rsidRPr="00997CA0" w14:paraId="5FAEBCF9" w14:textId="567607C6" w:rsidTr="00225E2C">
        <w:tc>
          <w:tcPr>
            <w:tcW w:w="5391" w:type="dxa"/>
            <w:tcBorders>
              <w:top w:val="nil"/>
              <w:left w:val="nil"/>
              <w:bottom w:val="nil"/>
              <w:right w:val="nil"/>
            </w:tcBorders>
            <w:shd w:val="clear" w:color="auto" w:fill="auto"/>
          </w:tcPr>
          <w:p w14:paraId="313B3873" w14:textId="77777777" w:rsidR="001D5060" w:rsidRPr="00997CA0" w:rsidRDefault="001D5060" w:rsidP="00FF5A47">
            <w:pPr>
              <w:rPr>
                <w:rFonts w:ascii="Palatino Linotype" w:hAnsi="Palatino Linotype"/>
                <w:i/>
              </w:rPr>
            </w:pPr>
            <w:r w:rsidRPr="00997CA0">
              <w:rPr>
                <w:rFonts w:ascii="Palatino Linotype" w:hAnsi="Palatino Linotype"/>
                <w:i/>
              </w:rPr>
              <w:t xml:space="preserve">Pinguinus </w:t>
            </w:r>
            <w:proofErr w:type="spellStart"/>
            <w:r w:rsidRPr="00997CA0">
              <w:rPr>
                <w:rFonts w:ascii="Palatino Linotype" w:hAnsi="Palatino Linotype"/>
                <w:i/>
              </w:rPr>
              <w:t>impennis</w:t>
            </w:r>
            <w:proofErr w:type="spellEnd"/>
          </w:p>
        </w:tc>
        <w:tc>
          <w:tcPr>
            <w:tcW w:w="3497" w:type="dxa"/>
            <w:tcBorders>
              <w:top w:val="nil"/>
              <w:left w:val="nil"/>
              <w:bottom w:val="nil"/>
              <w:right w:val="nil"/>
            </w:tcBorders>
          </w:tcPr>
          <w:p w14:paraId="36B52DE7" w14:textId="77777777" w:rsidR="001D5060" w:rsidRPr="00997CA0" w:rsidRDefault="001D5060" w:rsidP="00FF5A47">
            <w:pPr>
              <w:rPr>
                <w:rFonts w:ascii="Palatino Linotype" w:hAnsi="Palatino Linotype"/>
              </w:rPr>
            </w:pPr>
            <w:r w:rsidRPr="00997CA0">
              <w:rPr>
                <w:rFonts w:ascii="Palatino Linotype" w:hAnsi="Palatino Linotype"/>
              </w:rPr>
              <w:t>AMNH 261</w:t>
            </w:r>
          </w:p>
        </w:tc>
        <w:tc>
          <w:tcPr>
            <w:tcW w:w="472" w:type="dxa"/>
            <w:tcBorders>
              <w:top w:val="nil"/>
              <w:left w:val="nil"/>
              <w:bottom w:val="nil"/>
              <w:right w:val="nil"/>
            </w:tcBorders>
          </w:tcPr>
          <w:p w14:paraId="09152155" w14:textId="77777777" w:rsidR="001D5060" w:rsidRPr="00997CA0" w:rsidRDefault="001D5060" w:rsidP="00FF5A47">
            <w:pPr>
              <w:rPr>
                <w:rFonts w:ascii="Palatino Linotype" w:hAnsi="Palatino Linotype"/>
              </w:rPr>
            </w:pPr>
          </w:p>
        </w:tc>
      </w:tr>
      <w:tr w:rsidR="001D5060" w:rsidRPr="00997CA0" w14:paraId="4FE8B14E" w14:textId="0AAC6AA9" w:rsidTr="00225E2C">
        <w:tc>
          <w:tcPr>
            <w:tcW w:w="5391" w:type="dxa"/>
            <w:tcBorders>
              <w:top w:val="nil"/>
              <w:left w:val="nil"/>
              <w:bottom w:val="nil"/>
              <w:right w:val="nil"/>
            </w:tcBorders>
            <w:shd w:val="clear" w:color="auto" w:fill="auto"/>
          </w:tcPr>
          <w:p w14:paraId="4D94964A"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Podilymbus</w:t>
            </w:r>
            <w:proofErr w:type="spellEnd"/>
            <w:r w:rsidRPr="00997CA0">
              <w:rPr>
                <w:rFonts w:ascii="Palatino Linotype" w:hAnsi="Palatino Linotype"/>
                <w:i/>
              </w:rPr>
              <w:t xml:space="preserve"> </w:t>
            </w:r>
            <w:proofErr w:type="spellStart"/>
            <w:r w:rsidRPr="00997CA0">
              <w:rPr>
                <w:rFonts w:ascii="Palatino Linotype" w:hAnsi="Palatino Linotype"/>
                <w:i/>
              </w:rPr>
              <w:t>podiceps</w:t>
            </w:r>
            <w:proofErr w:type="spellEnd"/>
          </w:p>
        </w:tc>
        <w:tc>
          <w:tcPr>
            <w:tcW w:w="3497" w:type="dxa"/>
            <w:tcBorders>
              <w:top w:val="nil"/>
              <w:left w:val="nil"/>
              <w:bottom w:val="nil"/>
              <w:right w:val="nil"/>
            </w:tcBorders>
          </w:tcPr>
          <w:p w14:paraId="676CB1AA" w14:textId="77777777" w:rsidR="001D5060" w:rsidRPr="00997CA0" w:rsidRDefault="001D5060" w:rsidP="00FF5A47">
            <w:pPr>
              <w:rPr>
                <w:rFonts w:ascii="Palatino Linotype" w:hAnsi="Palatino Linotype"/>
              </w:rPr>
            </w:pPr>
            <w:r w:rsidRPr="00997CA0">
              <w:rPr>
                <w:rFonts w:ascii="Palatino Linotype" w:hAnsi="Palatino Linotype"/>
              </w:rPr>
              <w:t>TMM M-7139</w:t>
            </w:r>
          </w:p>
        </w:tc>
        <w:tc>
          <w:tcPr>
            <w:tcW w:w="472" w:type="dxa"/>
            <w:tcBorders>
              <w:top w:val="nil"/>
              <w:left w:val="nil"/>
              <w:bottom w:val="nil"/>
              <w:right w:val="nil"/>
            </w:tcBorders>
          </w:tcPr>
          <w:p w14:paraId="13849264" w14:textId="77777777" w:rsidR="001D5060" w:rsidRPr="00997CA0" w:rsidRDefault="001D5060" w:rsidP="00FF5A47">
            <w:pPr>
              <w:rPr>
                <w:rFonts w:ascii="Palatino Linotype" w:hAnsi="Palatino Linotype"/>
              </w:rPr>
            </w:pPr>
          </w:p>
        </w:tc>
      </w:tr>
      <w:tr w:rsidR="001D5060" w:rsidRPr="00997CA0" w14:paraId="3FBB46C9" w14:textId="5FF0B442" w:rsidTr="00225E2C">
        <w:tc>
          <w:tcPr>
            <w:tcW w:w="5391" w:type="dxa"/>
            <w:tcBorders>
              <w:top w:val="nil"/>
              <w:left w:val="nil"/>
              <w:bottom w:val="nil"/>
              <w:right w:val="nil"/>
            </w:tcBorders>
            <w:shd w:val="clear" w:color="auto" w:fill="auto"/>
          </w:tcPr>
          <w:p w14:paraId="2CE6E26A"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Ptilinopus</w:t>
            </w:r>
            <w:proofErr w:type="spellEnd"/>
            <w:r w:rsidRPr="00997CA0">
              <w:rPr>
                <w:rFonts w:ascii="Palatino Linotype" w:hAnsi="Palatino Linotype"/>
                <w:i/>
              </w:rPr>
              <w:t xml:space="preserve"> </w:t>
            </w:r>
            <w:proofErr w:type="spellStart"/>
            <w:r w:rsidRPr="00997CA0">
              <w:rPr>
                <w:rFonts w:ascii="Palatino Linotype" w:hAnsi="Palatino Linotype"/>
                <w:i/>
              </w:rPr>
              <w:t>melanospila</w:t>
            </w:r>
            <w:proofErr w:type="spellEnd"/>
          </w:p>
        </w:tc>
        <w:tc>
          <w:tcPr>
            <w:tcW w:w="3497" w:type="dxa"/>
            <w:tcBorders>
              <w:top w:val="nil"/>
              <w:left w:val="nil"/>
              <w:bottom w:val="nil"/>
              <w:right w:val="nil"/>
            </w:tcBorders>
          </w:tcPr>
          <w:p w14:paraId="739895E4" w14:textId="77777777" w:rsidR="001D5060" w:rsidRPr="00997CA0" w:rsidRDefault="001D5060" w:rsidP="00FF5A47">
            <w:pPr>
              <w:rPr>
                <w:rFonts w:ascii="Palatino Linotype" w:hAnsi="Palatino Linotype"/>
              </w:rPr>
            </w:pPr>
            <w:r w:rsidRPr="00997CA0">
              <w:rPr>
                <w:rFonts w:ascii="Palatino Linotype" w:hAnsi="Palatino Linotype"/>
              </w:rPr>
              <w:t>TMM M-</w:t>
            </w:r>
            <w:proofErr w:type="spellStart"/>
            <w:r w:rsidRPr="00997CA0">
              <w:rPr>
                <w:rFonts w:ascii="Palatino Linotype" w:hAnsi="Palatino Linotype"/>
              </w:rPr>
              <w:t>uncat</w:t>
            </w:r>
            <w:proofErr w:type="spellEnd"/>
            <w:r w:rsidRPr="00997CA0">
              <w:rPr>
                <w:rFonts w:ascii="Palatino Linotype" w:hAnsi="Palatino Linotype"/>
              </w:rPr>
              <w:t>.</w:t>
            </w:r>
          </w:p>
        </w:tc>
        <w:tc>
          <w:tcPr>
            <w:tcW w:w="472" w:type="dxa"/>
            <w:tcBorders>
              <w:top w:val="nil"/>
              <w:left w:val="nil"/>
              <w:bottom w:val="nil"/>
              <w:right w:val="nil"/>
            </w:tcBorders>
          </w:tcPr>
          <w:p w14:paraId="30402F14" w14:textId="77777777" w:rsidR="001D5060" w:rsidRPr="00997CA0" w:rsidRDefault="001D5060" w:rsidP="00FF5A47">
            <w:pPr>
              <w:rPr>
                <w:rFonts w:ascii="Palatino Linotype" w:hAnsi="Palatino Linotype"/>
              </w:rPr>
            </w:pPr>
          </w:p>
        </w:tc>
      </w:tr>
      <w:tr w:rsidR="001D5060" w:rsidRPr="00997CA0" w14:paraId="59B1C47A" w14:textId="295AE9B5" w:rsidTr="00225E2C">
        <w:tc>
          <w:tcPr>
            <w:tcW w:w="5391" w:type="dxa"/>
            <w:tcBorders>
              <w:top w:val="nil"/>
              <w:left w:val="nil"/>
              <w:bottom w:val="nil"/>
              <w:right w:val="nil"/>
            </w:tcBorders>
            <w:shd w:val="clear" w:color="auto" w:fill="auto"/>
          </w:tcPr>
          <w:p w14:paraId="0E9769B6"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Gallirallus</w:t>
            </w:r>
            <w:proofErr w:type="spellEnd"/>
            <w:r w:rsidRPr="00997CA0">
              <w:rPr>
                <w:rFonts w:ascii="Palatino Linotype" w:hAnsi="Palatino Linotype"/>
                <w:i/>
              </w:rPr>
              <w:t xml:space="preserve"> </w:t>
            </w:r>
            <w:proofErr w:type="spellStart"/>
            <w:r w:rsidRPr="00997CA0">
              <w:rPr>
                <w:rFonts w:ascii="Palatino Linotype" w:hAnsi="Palatino Linotype"/>
                <w:i/>
              </w:rPr>
              <w:t>philippensis</w:t>
            </w:r>
            <w:proofErr w:type="spellEnd"/>
          </w:p>
        </w:tc>
        <w:tc>
          <w:tcPr>
            <w:tcW w:w="3497" w:type="dxa"/>
            <w:tcBorders>
              <w:top w:val="nil"/>
              <w:left w:val="nil"/>
              <w:bottom w:val="nil"/>
              <w:right w:val="nil"/>
            </w:tcBorders>
          </w:tcPr>
          <w:p w14:paraId="7C260599" w14:textId="77777777" w:rsidR="001D5060" w:rsidRPr="00997CA0" w:rsidRDefault="001D5060" w:rsidP="00FF5A47">
            <w:pPr>
              <w:rPr>
                <w:rFonts w:ascii="Palatino Linotype" w:hAnsi="Palatino Linotype"/>
              </w:rPr>
            </w:pPr>
            <w:r w:rsidRPr="00997CA0">
              <w:rPr>
                <w:rFonts w:ascii="Palatino Linotype" w:hAnsi="Palatino Linotype"/>
              </w:rPr>
              <w:t>AMNH 3442</w:t>
            </w:r>
          </w:p>
        </w:tc>
        <w:tc>
          <w:tcPr>
            <w:tcW w:w="472" w:type="dxa"/>
            <w:tcBorders>
              <w:top w:val="nil"/>
              <w:left w:val="nil"/>
              <w:bottom w:val="nil"/>
              <w:right w:val="nil"/>
            </w:tcBorders>
          </w:tcPr>
          <w:p w14:paraId="1FC49D9F" w14:textId="77777777" w:rsidR="001D5060" w:rsidRPr="00997CA0" w:rsidRDefault="001D5060" w:rsidP="00FF5A47">
            <w:pPr>
              <w:rPr>
                <w:rFonts w:ascii="Palatino Linotype" w:hAnsi="Palatino Linotype"/>
              </w:rPr>
            </w:pPr>
          </w:p>
        </w:tc>
      </w:tr>
      <w:tr w:rsidR="001D5060" w:rsidRPr="00997CA0" w14:paraId="29A2C538" w14:textId="54DFA092" w:rsidTr="00225E2C">
        <w:tc>
          <w:tcPr>
            <w:tcW w:w="5391" w:type="dxa"/>
            <w:tcBorders>
              <w:top w:val="nil"/>
              <w:left w:val="nil"/>
              <w:bottom w:val="nil"/>
              <w:right w:val="nil"/>
            </w:tcBorders>
            <w:shd w:val="clear" w:color="auto" w:fill="auto"/>
          </w:tcPr>
          <w:p w14:paraId="13CB6CF1"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Raphus</w:t>
            </w:r>
            <w:proofErr w:type="spellEnd"/>
            <w:r w:rsidRPr="00997CA0">
              <w:rPr>
                <w:rFonts w:ascii="Palatino Linotype" w:hAnsi="Palatino Linotype"/>
                <w:i/>
              </w:rPr>
              <w:t xml:space="preserve"> </w:t>
            </w:r>
            <w:proofErr w:type="spellStart"/>
            <w:r w:rsidRPr="00997CA0">
              <w:rPr>
                <w:rFonts w:ascii="Palatino Linotype" w:hAnsi="Palatino Linotype"/>
                <w:i/>
              </w:rPr>
              <w:t>cucullatus</w:t>
            </w:r>
            <w:proofErr w:type="spellEnd"/>
          </w:p>
        </w:tc>
        <w:tc>
          <w:tcPr>
            <w:tcW w:w="3497" w:type="dxa"/>
            <w:tcBorders>
              <w:top w:val="nil"/>
              <w:left w:val="nil"/>
              <w:bottom w:val="nil"/>
              <w:right w:val="nil"/>
            </w:tcBorders>
          </w:tcPr>
          <w:p w14:paraId="6EE0301D" w14:textId="77777777" w:rsidR="001D5060" w:rsidRPr="00997CA0" w:rsidRDefault="001D5060" w:rsidP="00FF5A47">
            <w:pPr>
              <w:rPr>
                <w:rFonts w:ascii="Palatino Linotype" w:hAnsi="Palatino Linotype"/>
              </w:rPr>
            </w:pPr>
            <w:r w:rsidRPr="00997CA0">
              <w:rPr>
                <w:rFonts w:ascii="Palatino Linotype" w:hAnsi="Palatino Linotype"/>
              </w:rPr>
              <w:t>NHMUK A9040</w:t>
            </w:r>
          </w:p>
        </w:tc>
        <w:tc>
          <w:tcPr>
            <w:tcW w:w="472" w:type="dxa"/>
            <w:tcBorders>
              <w:top w:val="nil"/>
              <w:left w:val="nil"/>
              <w:bottom w:val="nil"/>
              <w:right w:val="nil"/>
            </w:tcBorders>
          </w:tcPr>
          <w:p w14:paraId="221FE9A4" w14:textId="77777777" w:rsidR="001D5060" w:rsidRPr="00997CA0" w:rsidRDefault="001D5060" w:rsidP="00FF5A47">
            <w:pPr>
              <w:rPr>
                <w:rFonts w:ascii="Palatino Linotype" w:hAnsi="Palatino Linotype"/>
              </w:rPr>
            </w:pPr>
          </w:p>
        </w:tc>
      </w:tr>
      <w:tr w:rsidR="001D5060" w:rsidRPr="00997CA0" w14:paraId="172D2F40" w14:textId="3D5301EF" w:rsidTr="00225E2C">
        <w:tc>
          <w:tcPr>
            <w:tcW w:w="5391" w:type="dxa"/>
            <w:tcBorders>
              <w:top w:val="nil"/>
              <w:left w:val="nil"/>
              <w:bottom w:val="nil"/>
              <w:right w:val="nil"/>
            </w:tcBorders>
            <w:shd w:val="clear" w:color="auto" w:fill="auto"/>
          </w:tcPr>
          <w:p w14:paraId="6474B269" w14:textId="77777777" w:rsidR="001D5060" w:rsidRPr="00997CA0" w:rsidRDefault="001D5060" w:rsidP="00FF5A47">
            <w:pPr>
              <w:rPr>
                <w:rFonts w:ascii="Palatino Linotype" w:hAnsi="Palatino Linotype"/>
                <w:i/>
              </w:rPr>
            </w:pPr>
            <w:r w:rsidRPr="00997CA0">
              <w:rPr>
                <w:rFonts w:ascii="Palatino Linotype" w:hAnsi="Palatino Linotype"/>
                <w:i/>
              </w:rPr>
              <w:t>Rhea americana</w:t>
            </w:r>
          </w:p>
        </w:tc>
        <w:tc>
          <w:tcPr>
            <w:tcW w:w="3497" w:type="dxa"/>
            <w:tcBorders>
              <w:top w:val="nil"/>
              <w:left w:val="nil"/>
              <w:bottom w:val="nil"/>
              <w:right w:val="nil"/>
            </w:tcBorders>
          </w:tcPr>
          <w:p w14:paraId="1396B1BC" w14:textId="77777777" w:rsidR="001D5060" w:rsidRPr="00997CA0" w:rsidRDefault="001D5060" w:rsidP="00FF5A47">
            <w:pPr>
              <w:rPr>
                <w:rFonts w:ascii="Palatino Linotype" w:hAnsi="Palatino Linotype"/>
              </w:rPr>
            </w:pPr>
            <w:r w:rsidRPr="00997CA0">
              <w:rPr>
                <w:rFonts w:ascii="Palatino Linotype" w:hAnsi="Palatino Linotype"/>
              </w:rPr>
              <w:t>AMNH 6470</w:t>
            </w:r>
          </w:p>
        </w:tc>
        <w:tc>
          <w:tcPr>
            <w:tcW w:w="472" w:type="dxa"/>
            <w:tcBorders>
              <w:top w:val="nil"/>
              <w:left w:val="nil"/>
              <w:bottom w:val="nil"/>
              <w:right w:val="nil"/>
            </w:tcBorders>
          </w:tcPr>
          <w:p w14:paraId="347E00FF" w14:textId="77777777" w:rsidR="001D5060" w:rsidRPr="00997CA0" w:rsidRDefault="001D5060" w:rsidP="00FF5A47">
            <w:pPr>
              <w:rPr>
                <w:rFonts w:ascii="Palatino Linotype" w:hAnsi="Palatino Linotype"/>
              </w:rPr>
            </w:pPr>
          </w:p>
        </w:tc>
      </w:tr>
      <w:tr w:rsidR="001D5060" w:rsidRPr="00997CA0" w14:paraId="08D2703A" w14:textId="60F901F0" w:rsidTr="00225E2C">
        <w:tc>
          <w:tcPr>
            <w:tcW w:w="5391" w:type="dxa"/>
            <w:tcBorders>
              <w:top w:val="nil"/>
              <w:left w:val="nil"/>
              <w:bottom w:val="nil"/>
              <w:right w:val="nil"/>
            </w:tcBorders>
            <w:shd w:val="clear" w:color="auto" w:fill="auto"/>
          </w:tcPr>
          <w:p w14:paraId="3B7A5556"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Cariama</w:t>
            </w:r>
            <w:proofErr w:type="spellEnd"/>
            <w:r w:rsidRPr="00997CA0">
              <w:rPr>
                <w:rFonts w:ascii="Palatino Linotype" w:hAnsi="Palatino Linotype"/>
                <w:i/>
              </w:rPr>
              <w:t xml:space="preserve"> cristata</w:t>
            </w:r>
          </w:p>
        </w:tc>
        <w:tc>
          <w:tcPr>
            <w:tcW w:w="3497" w:type="dxa"/>
            <w:tcBorders>
              <w:top w:val="nil"/>
              <w:left w:val="nil"/>
              <w:bottom w:val="nil"/>
              <w:right w:val="nil"/>
            </w:tcBorders>
          </w:tcPr>
          <w:p w14:paraId="1FB54987" w14:textId="77777777" w:rsidR="001D5060" w:rsidRPr="00997CA0" w:rsidRDefault="001D5060" w:rsidP="00FF5A47">
            <w:pPr>
              <w:rPr>
                <w:rFonts w:ascii="Palatino Linotype" w:hAnsi="Palatino Linotype"/>
              </w:rPr>
            </w:pPr>
            <w:r w:rsidRPr="00997CA0">
              <w:rPr>
                <w:rFonts w:ascii="Palatino Linotype" w:hAnsi="Palatino Linotype"/>
              </w:rPr>
              <w:t>AMNH 8604</w:t>
            </w:r>
          </w:p>
        </w:tc>
        <w:tc>
          <w:tcPr>
            <w:tcW w:w="472" w:type="dxa"/>
            <w:tcBorders>
              <w:top w:val="nil"/>
              <w:left w:val="nil"/>
              <w:bottom w:val="nil"/>
              <w:right w:val="nil"/>
            </w:tcBorders>
          </w:tcPr>
          <w:p w14:paraId="4BCC4315" w14:textId="77777777" w:rsidR="001D5060" w:rsidRPr="00997CA0" w:rsidRDefault="001D5060" w:rsidP="00FF5A47">
            <w:pPr>
              <w:rPr>
                <w:rFonts w:ascii="Palatino Linotype" w:hAnsi="Palatino Linotype"/>
              </w:rPr>
            </w:pPr>
          </w:p>
        </w:tc>
      </w:tr>
      <w:tr w:rsidR="001D5060" w:rsidRPr="00997CA0" w14:paraId="6CD9133F" w14:textId="76364FDF" w:rsidTr="00225E2C">
        <w:tc>
          <w:tcPr>
            <w:tcW w:w="5391" w:type="dxa"/>
            <w:tcBorders>
              <w:top w:val="nil"/>
              <w:left w:val="nil"/>
              <w:bottom w:val="nil"/>
              <w:right w:val="nil"/>
            </w:tcBorders>
            <w:shd w:val="clear" w:color="auto" w:fill="auto"/>
          </w:tcPr>
          <w:p w14:paraId="0C280CAF" w14:textId="77777777" w:rsidR="001D5060" w:rsidRPr="00997CA0" w:rsidRDefault="001D5060" w:rsidP="00FF5A47">
            <w:pPr>
              <w:rPr>
                <w:rFonts w:ascii="Palatino Linotype" w:hAnsi="Palatino Linotype"/>
                <w:i/>
              </w:rPr>
            </w:pPr>
            <w:r w:rsidRPr="00997CA0">
              <w:rPr>
                <w:rFonts w:ascii="Palatino Linotype" w:hAnsi="Palatino Linotype"/>
                <w:i/>
              </w:rPr>
              <w:t>Struthio camelus</w:t>
            </w:r>
          </w:p>
        </w:tc>
        <w:tc>
          <w:tcPr>
            <w:tcW w:w="3497" w:type="dxa"/>
            <w:tcBorders>
              <w:top w:val="nil"/>
              <w:left w:val="nil"/>
              <w:bottom w:val="nil"/>
              <w:right w:val="nil"/>
            </w:tcBorders>
          </w:tcPr>
          <w:p w14:paraId="081A1D0C" w14:textId="77777777" w:rsidR="001D5060" w:rsidRPr="00997CA0" w:rsidRDefault="001D5060" w:rsidP="00FF5A47">
            <w:pPr>
              <w:rPr>
                <w:rFonts w:ascii="Palatino Linotype" w:hAnsi="Palatino Linotype"/>
              </w:rPr>
            </w:pPr>
            <w:r w:rsidRPr="00997CA0">
              <w:rPr>
                <w:rFonts w:ascii="Palatino Linotype" w:hAnsi="Palatino Linotype"/>
              </w:rPr>
              <w:t>AMNH 3199</w:t>
            </w:r>
          </w:p>
        </w:tc>
        <w:tc>
          <w:tcPr>
            <w:tcW w:w="472" w:type="dxa"/>
            <w:tcBorders>
              <w:top w:val="nil"/>
              <w:left w:val="nil"/>
              <w:bottom w:val="nil"/>
              <w:right w:val="nil"/>
            </w:tcBorders>
          </w:tcPr>
          <w:p w14:paraId="1CA316A6" w14:textId="77777777" w:rsidR="001D5060" w:rsidRPr="00997CA0" w:rsidRDefault="001D5060" w:rsidP="00FF5A47">
            <w:pPr>
              <w:rPr>
                <w:rFonts w:ascii="Palatino Linotype" w:hAnsi="Palatino Linotype"/>
              </w:rPr>
            </w:pPr>
          </w:p>
        </w:tc>
      </w:tr>
      <w:tr w:rsidR="001D5060" w:rsidRPr="00997CA0" w14:paraId="2F0CEF52" w14:textId="37A8A2DD" w:rsidTr="00225E2C">
        <w:tc>
          <w:tcPr>
            <w:tcW w:w="5391" w:type="dxa"/>
            <w:tcBorders>
              <w:top w:val="nil"/>
              <w:left w:val="nil"/>
              <w:bottom w:val="nil"/>
              <w:right w:val="nil"/>
            </w:tcBorders>
            <w:shd w:val="clear" w:color="auto" w:fill="auto"/>
          </w:tcPr>
          <w:p w14:paraId="5EC45970"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Tachyeres</w:t>
            </w:r>
            <w:proofErr w:type="spellEnd"/>
            <w:r w:rsidRPr="00997CA0">
              <w:rPr>
                <w:rFonts w:ascii="Palatino Linotype" w:hAnsi="Palatino Linotype"/>
                <w:i/>
              </w:rPr>
              <w:t xml:space="preserve"> </w:t>
            </w:r>
            <w:proofErr w:type="spellStart"/>
            <w:r w:rsidRPr="00997CA0">
              <w:rPr>
                <w:rFonts w:ascii="Palatino Linotype" w:hAnsi="Palatino Linotype"/>
                <w:i/>
              </w:rPr>
              <w:t>brachypterus</w:t>
            </w:r>
            <w:proofErr w:type="spellEnd"/>
          </w:p>
        </w:tc>
        <w:tc>
          <w:tcPr>
            <w:tcW w:w="3497" w:type="dxa"/>
            <w:tcBorders>
              <w:top w:val="nil"/>
              <w:left w:val="nil"/>
              <w:bottom w:val="nil"/>
              <w:right w:val="nil"/>
            </w:tcBorders>
          </w:tcPr>
          <w:p w14:paraId="6D6DF996" w14:textId="77777777" w:rsidR="001D5060" w:rsidRPr="00997CA0" w:rsidRDefault="001D5060" w:rsidP="00FF5A47">
            <w:pPr>
              <w:rPr>
                <w:rFonts w:ascii="Palatino Linotype" w:hAnsi="Palatino Linotype"/>
              </w:rPr>
            </w:pPr>
            <w:r w:rsidRPr="00997CA0">
              <w:rPr>
                <w:rFonts w:ascii="Palatino Linotype" w:hAnsi="Palatino Linotype"/>
              </w:rPr>
              <w:t>NMNH 555468</w:t>
            </w:r>
          </w:p>
        </w:tc>
        <w:tc>
          <w:tcPr>
            <w:tcW w:w="472" w:type="dxa"/>
            <w:tcBorders>
              <w:top w:val="nil"/>
              <w:left w:val="nil"/>
              <w:bottom w:val="nil"/>
              <w:right w:val="nil"/>
            </w:tcBorders>
          </w:tcPr>
          <w:p w14:paraId="5B7CD9D7" w14:textId="77777777" w:rsidR="001D5060" w:rsidRPr="00997CA0" w:rsidRDefault="001D5060" w:rsidP="00FF5A47">
            <w:pPr>
              <w:rPr>
                <w:rFonts w:ascii="Palatino Linotype" w:hAnsi="Palatino Linotype"/>
              </w:rPr>
            </w:pPr>
          </w:p>
        </w:tc>
      </w:tr>
      <w:tr w:rsidR="001D5060" w:rsidRPr="00997CA0" w14:paraId="2C9DD4DF" w14:textId="5FBDF9FA" w:rsidTr="00225E2C">
        <w:trPr>
          <w:trHeight w:val="100"/>
        </w:trPr>
        <w:tc>
          <w:tcPr>
            <w:tcW w:w="5391" w:type="dxa"/>
            <w:tcBorders>
              <w:top w:val="nil"/>
              <w:left w:val="nil"/>
              <w:bottom w:val="nil"/>
              <w:right w:val="nil"/>
            </w:tcBorders>
            <w:shd w:val="clear" w:color="auto" w:fill="auto"/>
          </w:tcPr>
          <w:p w14:paraId="1E45F223"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Tachyeres</w:t>
            </w:r>
            <w:proofErr w:type="spellEnd"/>
            <w:r w:rsidRPr="00997CA0">
              <w:rPr>
                <w:rFonts w:ascii="Palatino Linotype" w:hAnsi="Palatino Linotype"/>
                <w:i/>
              </w:rPr>
              <w:t xml:space="preserve"> leucocephalus</w:t>
            </w:r>
          </w:p>
        </w:tc>
        <w:tc>
          <w:tcPr>
            <w:tcW w:w="3497" w:type="dxa"/>
            <w:tcBorders>
              <w:top w:val="nil"/>
              <w:left w:val="nil"/>
              <w:bottom w:val="nil"/>
              <w:right w:val="nil"/>
            </w:tcBorders>
          </w:tcPr>
          <w:p w14:paraId="230908A8" w14:textId="77777777" w:rsidR="001D5060" w:rsidRPr="00997CA0" w:rsidRDefault="001D5060" w:rsidP="00FF5A47">
            <w:pPr>
              <w:rPr>
                <w:rFonts w:ascii="Palatino Linotype" w:hAnsi="Palatino Linotype"/>
              </w:rPr>
            </w:pPr>
            <w:r w:rsidRPr="00997CA0">
              <w:rPr>
                <w:rFonts w:ascii="Palatino Linotype" w:hAnsi="Palatino Linotype"/>
              </w:rPr>
              <w:t>AMNH 8513</w:t>
            </w:r>
          </w:p>
        </w:tc>
        <w:tc>
          <w:tcPr>
            <w:tcW w:w="472" w:type="dxa"/>
            <w:tcBorders>
              <w:top w:val="nil"/>
              <w:left w:val="nil"/>
              <w:bottom w:val="nil"/>
              <w:right w:val="nil"/>
            </w:tcBorders>
          </w:tcPr>
          <w:p w14:paraId="162BC2BD" w14:textId="77777777" w:rsidR="001D5060" w:rsidRPr="00997CA0" w:rsidRDefault="001D5060" w:rsidP="00FF5A47">
            <w:pPr>
              <w:rPr>
                <w:rFonts w:ascii="Palatino Linotype" w:hAnsi="Palatino Linotype"/>
              </w:rPr>
            </w:pPr>
          </w:p>
        </w:tc>
      </w:tr>
      <w:tr w:rsidR="001D5060" w:rsidRPr="00997CA0" w14:paraId="7EF32CEA" w14:textId="27DA9B1D" w:rsidTr="00225E2C">
        <w:tc>
          <w:tcPr>
            <w:tcW w:w="5391" w:type="dxa"/>
            <w:tcBorders>
              <w:top w:val="nil"/>
              <w:left w:val="nil"/>
              <w:bottom w:val="single" w:sz="4" w:space="0" w:color="auto"/>
              <w:right w:val="nil"/>
            </w:tcBorders>
            <w:shd w:val="clear" w:color="auto" w:fill="auto"/>
          </w:tcPr>
          <w:p w14:paraId="3DFC3F8F" w14:textId="77777777" w:rsidR="001D5060" w:rsidRPr="00997CA0" w:rsidRDefault="001D5060" w:rsidP="00FF5A47">
            <w:pPr>
              <w:rPr>
                <w:rFonts w:ascii="Palatino Linotype" w:hAnsi="Palatino Linotype"/>
                <w:i/>
              </w:rPr>
            </w:pPr>
            <w:proofErr w:type="spellStart"/>
            <w:r w:rsidRPr="00997CA0">
              <w:rPr>
                <w:rFonts w:ascii="Palatino Linotype" w:hAnsi="Palatino Linotype"/>
                <w:i/>
              </w:rPr>
              <w:t>Tachyeres</w:t>
            </w:r>
            <w:proofErr w:type="spellEnd"/>
            <w:r w:rsidRPr="00997CA0">
              <w:rPr>
                <w:rFonts w:ascii="Palatino Linotype" w:hAnsi="Palatino Linotype"/>
                <w:i/>
              </w:rPr>
              <w:t xml:space="preserve"> </w:t>
            </w:r>
            <w:proofErr w:type="spellStart"/>
            <w:r w:rsidRPr="00997CA0">
              <w:rPr>
                <w:rFonts w:ascii="Palatino Linotype" w:hAnsi="Palatino Linotype"/>
                <w:i/>
              </w:rPr>
              <w:t>pteneres</w:t>
            </w:r>
            <w:proofErr w:type="spellEnd"/>
          </w:p>
        </w:tc>
        <w:tc>
          <w:tcPr>
            <w:tcW w:w="3497" w:type="dxa"/>
            <w:tcBorders>
              <w:top w:val="nil"/>
              <w:left w:val="nil"/>
              <w:bottom w:val="single" w:sz="4" w:space="0" w:color="auto"/>
              <w:right w:val="nil"/>
            </w:tcBorders>
          </w:tcPr>
          <w:p w14:paraId="4FBC1EB7" w14:textId="77777777" w:rsidR="001D5060" w:rsidRPr="00997CA0" w:rsidRDefault="001D5060" w:rsidP="00FF5A47">
            <w:pPr>
              <w:rPr>
                <w:rFonts w:ascii="Palatino Linotype" w:hAnsi="Palatino Linotype"/>
              </w:rPr>
            </w:pPr>
            <w:r w:rsidRPr="00997CA0">
              <w:rPr>
                <w:rFonts w:ascii="Palatino Linotype" w:hAnsi="Palatino Linotype"/>
              </w:rPr>
              <w:t>NMNH 490937</w:t>
            </w:r>
          </w:p>
        </w:tc>
        <w:tc>
          <w:tcPr>
            <w:tcW w:w="472" w:type="dxa"/>
            <w:tcBorders>
              <w:top w:val="nil"/>
              <w:left w:val="nil"/>
              <w:bottom w:val="single" w:sz="4" w:space="0" w:color="auto"/>
              <w:right w:val="nil"/>
            </w:tcBorders>
          </w:tcPr>
          <w:p w14:paraId="087D61D5" w14:textId="77777777" w:rsidR="001D5060" w:rsidRPr="00997CA0" w:rsidRDefault="001D5060" w:rsidP="00FF5A47">
            <w:pPr>
              <w:rPr>
                <w:rFonts w:ascii="Palatino Linotype" w:hAnsi="Palatino Linotype"/>
              </w:rPr>
            </w:pPr>
          </w:p>
        </w:tc>
      </w:tr>
    </w:tbl>
    <w:p w14:paraId="7D80A1A5" w14:textId="4AC63139" w:rsidR="00B03491" w:rsidRDefault="00B03491">
      <w:pPr>
        <w:rPr>
          <w:sz w:val="22"/>
          <w:szCs w:val="22"/>
        </w:rPr>
      </w:pPr>
    </w:p>
    <w:p w14:paraId="305B4255" w14:textId="380C7C90" w:rsidR="00B03491" w:rsidRDefault="00B03491">
      <w:pPr>
        <w:rPr>
          <w:sz w:val="22"/>
          <w:szCs w:val="22"/>
        </w:rPr>
      </w:pPr>
    </w:p>
    <w:p w14:paraId="5213774E" w14:textId="4FD4C0C1" w:rsidR="00B03491" w:rsidRDefault="00B03491">
      <w:pPr>
        <w:rPr>
          <w:sz w:val="22"/>
          <w:szCs w:val="22"/>
        </w:rPr>
      </w:pPr>
    </w:p>
    <w:p w14:paraId="2FF388A7" w14:textId="2CCE2EA9" w:rsidR="00B03491" w:rsidRDefault="00B03491">
      <w:pPr>
        <w:rPr>
          <w:sz w:val="22"/>
          <w:szCs w:val="22"/>
        </w:rPr>
      </w:pPr>
    </w:p>
    <w:p w14:paraId="7CE0C183" w14:textId="556CC0AA" w:rsidR="00B03491" w:rsidRDefault="00B03491">
      <w:pPr>
        <w:rPr>
          <w:sz w:val="22"/>
          <w:szCs w:val="22"/>
        </w:rPr>
      </w:pPr>
    </w:p>
    <w:p w14:paraId="4828202F" w14:textId="46679087" w:rsidR="00B03491" w:rsidRDefault="00B03491">
      <w:pPr>
        <w:rPr>
          <w:sz w:val="22"/>
          <w:szCs w:val="22"/>
        </w:rPr>
      </w:pPr>
    </w:p>
    <w:p w14:paraId="0E2062A3" w14:textId="0B74C7A8" w:rsidR="00B03491" w:rsidRDefault="00B03491">
      <w:pPr>
        <w:rPr>
          <w:sz w:val="22"/>
          <w:szCs w:val="22"/>
        </w:rPr>
      </w:pPr>
    </w:p>
    <w:p w14:paraId="1A1C339A" w14:textId="46F45DEE" w:rsidR="00B03491" w:rsidRDefault="00B03491">
      <w:pPr>
        <w:rPr>
          <w:sz w:val="22"/>
          <w:szCs w:val="22"/>
        </w:rPr>
      </w:pPr>
    </w:p>
    <w:p w14:paraId="73EFFDAE" w14:textId="58E3EE40" w:rsidR="00B03491" w:rsidRDefault="00B03491">
      <w:pPr>
        <w:rPr>
          <w:sz w:val="22"/>
          <w:szCs w:val="22"/>
        </w:rPr>
      </w:pPr>
    </w:p>
    <w:p w14:paraId="3B37F8C6" w14:textId="6D4F9081" w:rsidR="00B03491" w:rsidRDefault="00B03491">
      <w:pPr>
        <w:rPr>
          <w:sz w:val="22"/>
          <w:szCs w:val="22"/>
        </w:rPr>
      </w:pPr>
    </w:p>
    <w:p w14:paraId="20679722" w14:textId="411DA6FA" w:rsidR="00B03491" w:rsidRDefault="00B03491">
      <w:pPr>
        <w:rPr>
          <w:sz w:val="22"/>
          <w:szCs w:val="22"/>
        </w:rPr>
      </w:pPr>
    </w:p>
    <w:p w14:paraId="299BA46E" w14:textId="77777777" w:rsidR="00B03491" w:rsidRDefault="00B03491">
      <w:pPr>
        <w:rPr>
          <w:b/>
          <w:sz w:val="22"/>
          <w:szCs w:val="22"/>
        </w:rPr>
      </w:pPr>
    </w:p>
    <w:p w14:paraId="27DC3289" w14:textId="5133B7BE" w:rsidR="00221F6A" w:rsidRPr="00867AF8" w:rsidRDefault="00BC4B2A" w:rsidP="00FF5A47">
      <w:pPr>
        <w:rPr>
          <w:rFonts w:ascii="Palatino Linotype" w:hAnsi="Palatino Linotype"/>
          <w:b/>
        </w:rPr>
      </w:pPr>
      <w:r>
        <w:rPr>
          <w:rFonts w:ascii="Palatino Linotype" w:hAnsi="Palatino Linotype"/>
          <w:b/>
        </w:rPr>
        <w:t>1b</w:t>
      </w:r>
      <w:r w:rsidR="00E674CC">
        <w:rPr>
          <w:rFonts w:ascii="Palatino Linotype" w:hAnsi="Palatino Linotype"/>
          <w:b/>
        </w:rPr>
        <w:t>.</w:t>
      </w:r>
      <w:r w:rsidR="00221F6A" w:rsidRPr="008379F6">
        <w:rPr>
          <w:rFonts w:ascii="Palatino Linotype" w:hAnsi="Palatino Linotype"/>
          <w:b/>
        </w:rPr>
        <w:t xml:space="preserve"> </w:t>
      </w:r>
      <w:r w:rsidR="007E7219" w:rsidRPr="00867AF8">
        <w:rPr>
          <w:rFonts w:ascii="Palatino Linotype" w:hAnsi="Palatino Linotype"/>
          <w:b/>
        </w:rPr>
        <w:t xml:space="preserve">List of discrete landmarks and </w:t>
      </w:r>
      <w:r w:rsidR="00B923EE" w:rsidRPr="00867AF8">
        <w:rPr>
          <w:rFonts w:ascii="Palatino Linotype" w:hAnsi="Palatino Linotype"/>
          <w:b/>
        </w:rPr>
        <w:t>density of semi-landmarks for each neuroanatomical region.</w:t>
      </w:r>
    </w:p>
    <w:p w14:paraId="0FF98FE1" w14:textId="77777777" w:rsidR="008379F6" w:rsidRPr="008379F6" w:rsidRDefault="008379F6" w:rsidP="00FF5A47">
      <w:pPr>
        <w:rPr>
          <w:rFonts w:ascii="Palatino Linotype" w:hAnsi="Palatino Linotype"/>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530"/>
        <w:gridCol w:w="6066"/>
      </w:tblGrid>
      <w:tr w:rsidR="00221F6A" w:rsidRPr="008379F6" w14:paraId="6A16AC3A" w14:textId="77777777" w:rsidTr="007E7219">
        <w:tc>
          <w:tcPr>
            <w:tcW w:w="1980" w:type="dxa"/>
            <w:tcBorders>
              <w:bottom w:val="single" w:sz="4" w:space="0" w:color="auto"/>
            </w:tcBorders>
          </w:tcPr>
          <w:p w14:paraId="458B6A91" w14:textId="77777777" w:rsidR="00221F6A" w:rsidRPr="008379F6" w:rsidRDefault="00221F6A" w:rsidP="00FF5A47">
            <w:pPr>
              <w:rPr>
                <w:rFonts w:ascii="Palatino Linotype" w:hAnsi="Palatino Linotype"/>
              </w:rPr>
            </w:pPr>
            <w:r w:rsidRPr="008379F6">
              <w:rPr>
                <w:rFonts w:ascii="Palatino Linotype" w:hAnsi="Palatino Linotype"/>
              </w:rPr>
              <w:t>Region</w:t>
            </w:r>
          </w:p>
        </w:tc>
        <w:tc>
          <w:tcPr>
            <w:tcW w:w="1530" w:type="dxa"/>
            <w:tcBorders>
              <w:bottom w:val="single" w:sz="4" w:space="0" w:color="auto"/>
            </w:tcBorders>
          </w:tcPr>
          <w:p w14:paraId="10840A61" w14:textId="77777777" w:rsidR="00221F6A" w:rsidRPr="008379F6" w:rsidRDefault="00221F6A" w:rsidP="008379F6">
            <w:pPr>
              <w:jc w:val="center"/>
              <w:rPr>
                <w:rFonts w:ascii="Palatino Linotype" w:hAnsi="Palatino Linotype"/>
              </w:rPr>
            </w:pPr>
            <w:r w:rsidRPr="008379F6">
              <w:rPr>
                <w:rFonts w:ascii="Palatino Linotype" w:hAnsi="Palatino Linotype"/>
              </w:rPr>
              <w:t>Landmark density</w:t>
            </w:r>
          </w:p>
        </w:tc>
        <w:tc>
          <w:tcPr>
            <w:tcW w:w="6066" w:type="dxa"/>
            <w:tcBorders>
              <w:bottom w:val="single" w:sz="4" w:space="0" w:color="auto"/>
            </w:tcBorders>
          </w:tcPr>
          <w:p w14:paraId="348EEC94" w14:textId="77777777" w:rsidR="00221F6A" w:rsidRPr="008379F6" w:rsidRDefault="00221F6A" w:rsidP="00FF5A47">
            <w:pPr>
              <w:rPr>
                <w:rFonts w:ascii="Palatino Linotype" w:hAnsi="Palatino Linotype"/>
              </w:rPr>
            </w:pPr>
            <w:r w:rsidRPr="008379F6">
              <w:rPr>
                <w:rFonts w:ascii="Palatino Linotype" w:hAnsi="Palatino Linotype"/>
              </w:rPr>
              <w:t>Discrete landmarks</w:t>
            </w:r>
          </w:p>
        </w:tc>
      </w:tr>
      <w:tr w:rsidR="00221F6A" w:rsidRPr="008379F6" w14:paraId="1A76F91D" w14:textId="77777777" w:rsidTr="007E7219">
        <w:tc>
          <w:tcPr>
            <w:tcW w:w="1980" w:type="dxa"/>
            <w:tcBorders>
              <w:top w:val="single" w:sz="4" w:space="0" w:color="auto"/>
            </w:tcBorders>
          </w:tcPr>
          <w:p w14:paraId="02DA0B56" w14:textId="77777777" w:rsidR="00221F6A" w:rsidRPr="008379F6" w:rsidRDefault="00221F6A" w:rsidP="00FF5A47">
            <w:pPr>
              <w:rPr>
                <w:rFonts w:ascii="Palatino Linotype" w:hAnsi="Palatino Linotype"/>
              </w:rPr>
            </w:pPr>
            <w:r w:rsidRPr="008379F6">
              <w:rPr>
                <w:rFonts w:ascii="Palatino Linotype" w:hAnsi="Palatino Linotype"/>
              </w:rPr>
              <w:t>Left/right cerebrum</w:t>
            </w:r>
          </w:p>
        </w:tc>
        <w:tc>
          <w:tcPr>
            <w:tcW w:w="1530" w:type="dxa"/>
            <w:tcBorders>
              <w:top w:val="single" w:sz="4" w:space="0" w:color="auto"/>
            </w:tcBorders>
          </w:tcPr>
          <w:p w14:paraId="01F182B1" w14:textId="77777777" w:rsidR="00221F6A" w:rsidRPr="008379F6" w:rsidRDefault="00221F6A" w:rsidP="008379F6">
            <w:pPr>
              <w:jc w:val="center"/>
              <w:rPr>
                <w:rFonts w:ascii="Palatino Linotype" w:hAnsi="Palatino Linotype"/>
              </w:rPr>
            </w:pPr>
            <w:r w:rsidRPr="008379F6">
              <w:rPr>
                <w:rFonts w:ascii="Palatino Linotype" w:hAnsi="Palatino Linotype"/>
              </w:rPr>
              <w:t>54</w:t>
            </w:r>
          </w:p>
        </w:tc>
        <w:tc>
          <w:tcPr>
            <w:tcW w:w="6066" w:type="dxa"/>
            <w:tcBorders>
              <w:top w:val="single" w:sz="4" w:space="0" w:color="auto"/>
            </w:tcBorders>
          </w:tcPr>
          <w:p w14:paraId="292F665E" w14:textId="670AB420" w:rsidR="00221F6A" w:rsidRPr="008379F6" w:rsidRDefault="00221F6A" w:rsidP="00FF5A47">
            <w:pPr>
              <w:rPr>
                <w:rFonts w:ascii="Palatino Linotype" w:hAnsi="Palatino Linotype"/>
              </w:rPr>
            </w:pPr>
            <w:r w:rsidRPr="008379F6">
              <w:rPr>
                <w:rFonts w:ascii="Palatino Linotype" w:hAnsi="Palatino Linotype"/>
              </w:rPr>
              <w:t>Anterior tip of the cerebrum on dorsal side.</w:t>
            </w:r>
          </w:p>
        </w:tc>
      </w:tr>
      <w:tr w:rsidR="00221F6A" w:rsidRPr="008379F6" w14:paraId="79EB69C3" w14:textId="77777777" w:rsidTr="007E7219">
        <w:tc>
          <w:tcPr>
            <w:tcW w:w="1980" w:type="dxa"/>
          </w:tcPr>
          <w:p w14:paraId="613F9EFB" w14:textId="77777777" w:rsidR="00221F6A" w:rsidRPr="008379F6" w:rsidRDefault="00221F6A" w:rsidP="00FF5A47">
            <w:pPr>
              <w:rPr>
                <w:rFonts w:ascii="Palatino Linotype" w:hAnsi="Palatino Linotype"/>
              </w:rPr>
            </w:pPr>
          </w:p>
        </w:tc>
        <w:tc>
          <w:tcPr>
            <w:tcW w:w="1530" w:type="dxa"/>
          </w:tcPr>
          <w:p w14:paraId="60C2EE08" w14:textId="77777777" w:rsidR="00221F6A" w:rsidRPr="008379F6" w:rsidRDefault="00221F6A" w:rsidP="008379F6">
            <w:pPr>
              <w:jc w:val="center"/>
              <w:rPr>
                <w:rFonts w:ascii="Palatino Linotype" w:hAnsi="Palatino Linotype"/>
              </w:rPr>
            </w:pPr>
          </w:p>
        </w:tc>
        <w:tc>
          <w:tcPr>
            <w:tcW w:w="6066" w:type="dxa"/>
          </w:tcPr>
          <w:p w14:paraId="3132837F" w14:textId="77777777" w:rsidR="00221F6A" w:rsidRPr="008379F6" w:rsidRDefault="00221F6A" w:rsidP="00FF5A47">
            <w:pPr>
              <w:rPr>
                <w:rFonts w:ascii="Palatino Linotype" w:hAnsi="Palatino Linotype"/>
              </w:rPr>
            </w:pPr>
            <w:r w:rsidRPr="008379F6">
              <w:rPr>
                <w:rFonts w:ascii="Palatino Linotype" w:hAnsi="Palatino Linotype"/>
              </w:rPr>
              <w:t xml:space="preserve">Posteromedial point of the left/right cerebrum on dorsal side. </w:t>
            </w:r>
          </w:p>
        </w:tc>
      </w:tr>
      <w:tr w:rsidR="00221F6A" w:rsidRPr="008379F6" w14:paraId="203A4AC9" w14:textId="77777777" w:rsidTr="007E7219">
        <w:tc>
          <w:tcPr>
            <w:tcW w:w="1980" w:type="dxa"/>
          </w:tcPr>
          <w:p w14:paraId="57455ABF" w14:textId="77777777" w:rsidR="00221F6A" w:rsidRPr="008379F6" w:rsidRDefault="00221F6A" w:rsidP="00FF5A47">
            <w:pPr>
              <w:rPr>
                <w:rFonts w:ascii="Palatino Linotype" w:hAnsi="Palatino Linotype"/>
              </w:rPr>
            </w:pPr>
          </w:p>
        </w:tc>
        <w:tc>
          <w:tcPr>
            <w:tcW w:w="1530" w:type="dxa"/>
          </w:tcPr>
          <w:p w14:paraId="1AB72370" w14:textId="77777777" w:rsidR="00221F6A" w:rsidRPr="008379F6" w:rsidRDefault="00221F6A" w:rsidP="008379F6">
            <w:pPr>
              <w:jc w:val="center"/>
              <w:rPr>
                <w:rFonts w:ascii="Palatino Linotype" w:hAnsi="Palatino Linotype"/>
              </w:rPr>
            </w:pPr>
          </w:p>
        </w:tc>
        <w:tc>
          <w:tcPr>
            <w:tcW w:w="6066" w:type="dxa"/>
          </w:tcPr>
          <w:p w14:paraId="7ED72F30" w14:textId="77777777" w:rsidR="00221F6A" w:rsidRPr="008379F6" w:rsidRDefault="00221F6A" w:rsidP="00FF5A47">
            <w:pPr>
              <w:rPr>
                <w:rFonts w:ascii="Palatino Linotype" w:hAnsi="Palatino Linotype"/>
              </w:rPr>
            </w:pPr>
            <w:r w:rsidRPr="008379F6">
              <w:rPr>
                <w:rFonts w:ascii="Palatino Linotype" w:hAnsi="Palatino Linotype"/>
              </w:rPr>
              <w:t>Dorsal-most junction point of cerebrum and optic lobe.</w:t>
            </w:r>
          </w:p>
        </w:tc>
      </w:tr>
      <w:tr w:rsidR="00221F6A" w:rsidRPr="008379F6" w14:paraId="4AD5A10C" w14:textId="77777777" w:rsidTr="007E7219">
        <w:tc>
          <w:tcPr>
            <w:tcW w:w="1980" w:type="dxa"/>
            <w:tcBorders>
              <w:bottom w:val="single" w:sz="4" w:space="0" w:color="auto"/>
            </w:tcBorders>
          </w:tcPr>
          <w:p w14:paraId="7753CEB8" w14:textId="77777777" w:rsidR="00221F6A" w:rsidRPr="008379F6" w:rsidRDefault="00221F6A" w:rsidP="00FF5A47">
            <w:pPr>
              <w:rPr>
                <w:rFonts w:ascii="Palatino Linotype" w:hAnsi="Palatino Linotype"/>
              </w:rPr>
            </w:pPr>
          </w:p>
        </w:tc>
        <w:tc>
          <w:tcPr>
            <w:tcW w:w="1530" w:type="dxa"/>
            <w:tcBorders>
              <w:bottom w:val="single" w:sz="4" w:space="0" w:color="auto"/>
            </w:tcBorders>
          </w:tcPr>
          <w:p w14:paraId="652E508B" w14:textId="77777777" w:rsidR="00221F6A" w:rsidRPr="008379F6" w:rsidRDefault="00221F6A" w:rsidP="008379F6">
            <w:pPr>
              <w:jc w:val="center"/>
              <w:rPr>
                <w:rFonts w:ascii="Palatino Linotype" w:hAnsi="Palatino Linotype"/>
              </w:rPr>
            </w:pPr>
          </w:p>
        </w:tc>
        <w:tc>
          <w:tcPr>
            <w:tcW w:w="6066" w:type="dxa"/>
            <w:tcBorders>
              <w:bottom w:val="single" w:sz="4" w:space="0" w:color="auto"/>
            </w:tcBorders>
          </w:tcPr>
          <w:p w14:paraId="3CD4CD52" w14:textId="77777777" w:rsidR="00221F6A" w:rsidRPr="008379F6" w:rsidRDefault="00221F6A" w:rsidP="00FF5A47">
            <w:pPr>
              <w:rPr>
                <w:rFonts w:ascii="Palatino Linotype" w:hAnsi="Palatino Linotype"/>
              </w:rPr>
            </w:pPr>
            <w:r w:rsidRPr="008379F6">
              <w:rPr>
                <w:rFonts w:ascii="Palatino Linotype" w:hAnsi="Palatino Linotype"/>
              </w:rPr>
              <w:t>Ventral-most junction point of cerebrum and optic lobe.</w:t>
            </w:r>
          </w:p>
        </w:tc>
      </w:tr>
      <w:tr w:rsidR="00221F6A" w:rsidRPr="008379F6" w14:paraId="2E6FA360" w14:textId="77777777" w:rsidTr="007E7219">
        <w:tc>
          <w:tcPr>
            <w:tcW w:w="1980" w:type="dxa"/>
            <w:tcBorders>
              <w:top w:val="single" w:sz="4" w:space="0" w:color="auto"/>
            </w:tcBorders>
          </w:tcPr>
          <w:p w14:paraId="00903689" w14:textId="77777777" w:rsidR="00221F6A" w:rsidRPr="008379F6" w:rsidRDefault="00221F6A" w:rsidP="00FF5A47">
            <w:pPr>
              <w:rPr>
                <w:rFonts w:ascii="Palatino Linotype" w:hAnsi="Palatino Linotype"/>
              </w:rPr>
            </w:pPr>
            <w:r w:rsidRPr="008379F6">
              <w:rPr>
                <w:rFonts w:ascii="Palatino Linotype" w:hAnsi="Palatino Linotype"/>
              </w:rPr>
              <w:t>Left/right optic lobe</w:t>
            </w:r>
          </w:p>
        </w:tc>
        <w:tc>
          <w:tcPr>
            <w:tcW w:w="1530" w:type="dxa"/>
            <w:tcBorders>
              <w:top w:val="single" w:sz="4" w:space="0" w:color="auto"/>
            </w:tcBorders>
          </w:tcPr>
          <w:p w14:paraId="3788CBD5" w14:textId="77777777" w:rsidR="00221F6A" w:rsidRPr="008379F6" w:rsidRDefault="00221F6A" w:rsidP="008379F6">
            <w:pPr>
              <w:jc w:val="center"/>
              <w:rPr>
                <w:rFonts w:ascii="Palatino Linotype" w:hAnsi="Palatino Linotype"/>
              </w:rPr>
            </w:pPr>
            <w:r w:rsidRPr="008379F6">
              <w:rPr>
                <w:rFonts w:ascii="Palatino Linotype" w:hAnsi="Palatino Linotype"/>
              </w:rPr>
              <w:t>54</w:t>
            </w:r>
          </w:p>
        </w:tc>
        <w:tc>
          <w:tcPr>
            <w:tcW w:w="6066" w:type="dxa"/>
            <w:tcBorders>
              <w:top w:val="single" w:sz="4" w:space="0" w:color="auto"/>
            </w:tcBorders>
          </w:tcPr>
          <w:p w14:paraId="16008EB6" w14:textId="77777777" w:rsidR="00221F6A" w:rsidRPr="008379F6" w:rsidRDefault="00221F6A" w:rsidP="00FF5A47">
            <w:pPr>
              <w:rPr>
                <w:rFonts w:ascii="Palatino Linotype" w:hAnsi="Palatino Linotype"/>
              </w:rPr>
            </w:pPr>
            <w:r w:rsidRPr="008379F6">
              <w:rPr>
                <w:rFonts w:ascii="Palatino Linotype" w:hAnsi="Palatino Linotype"/>
              </w:rPr>
              <w:t>Dorsal-most junction point of cerebrum and optic lobe.</w:t>
            </w:r>
          </w:p>
        </w:tc>
      </w:tr>
      <w:tr w:rsidR="00221F6A" w:rsidRPr="008379F6" w14:paraId="410CCB35" w14:textId="77777777" w:rsidTr="007E7219">
        <w:tc>
          <w:tcPr>
            <w:tcW w:w="1980" w:type="dxa"/>
          </w:tcPr>
          <w:p w14:paraId="0BDB69C1" w14:textId="77777777" w:rsidR="00221F6A" w:rsidRPr="008379F6" w:rsidRDefault="00221F6A" w:rsidP="00FF5A47">
            <w:pPr>
              <w:rPr>
                <w:rFonts w:ascii="Palatino Linotype" w:hAnsi="Palatino Linotype"/>
              </w:rPr>
            </w:pPr>
          </w:p>
        </w:tc>
        <w:tc>
          <w:tcPr>
            <w:tcW w:w="1530" w:type="dxa"/>
          </w:tcPr>
          <w:p w14:paraId="7B74B659" w14:textId="77777777" w:rsidR="00221F6A" w:rsidRPr="008379F6" w:rsidRDefault="00221F6A" w:rsidP="008379F6">
            <w:pPr>
              <w:jc w:val="center"/>
              <w:rPr>
                <w:rFonts w:ascii="Palatino Linotype" w:hAnsi="Palatino Linotype"/>
              </w:rPr>
            </w:pPr>
          </w:p>
        </w:tc>
        <w:tc>
          <w:tcPr>
            <w:tcW w:w="6066" w:type="dxa"/>
          </w:tcPr>
          <w:p w14:paraId="47847F19" w14:textId="77777777" w:rsidR="00221F6A" w:rsidRPr="008379F6" w:rsidRDefault="00221F6A" w:rsidP="00FF5A47">
            <w:pPr>
              <w:rPr>
                <w:rFonts w:ascii="Palatino Linotype" w:hAnsi="Palatino Linotype"/>
              </w:rPr>
            </w:pPr>
            <w:r w:rsidRPr="008379F6">
              <w:rPr>
                <w:rFonts w:ascii="Palatino Linotype" w:hAnsi="Palatino Linotype"/>
              </w:rPr>
              <w:t>Ventral-most junction point of cerebrum and optic lobe.</w:t>
            </w:r>
          </w:p>
        </w:tc>
      </w:tr>
      <w:tr w:rsidR="00221F6A" w:rsidRPr="008379F6" w14:paraId="37014DA6" w14:textId="77777777" w:rsidTr="007E7219">
        <w:tc>
          <w:tcPr>
            <w:tcW w:w="1980" w:type="dxa"/>
          </w:tcPr>
          <w:p w14:paraId="22DC8407" w14:textId="77777777" w:rsidR="00221F6A" w:rsidRPr="008379F6" w:rsidRDefault="00221F6A" w:rsidP="00FF5A47">
            <w:pPr>
              <w:rPr>
                <w:rFonts w:ascii="Palatino Linotype" w:hAnsi="Palatino Linotype"/>
              </w:rPr>
            </w:pPr>
          </w:p>
        </w:tc>
        <w:tc>
          <w:tcPr>
            <w:tcW w:w="1530" w:type="dxa"/>
          </w:tcPr>
          <w:p w14:paraId="00C1B6DF" w14:textId="77777777" w:rsidR="00221F6A" w:rsidRPr="008379F6" w:rsidRDefault="00221F6A" w:rsidP="008379F6">
            <w:pPr>
              <w:jc w:val="center"/>
              <w:rPr>
                <w:rFonts w:ascii="Palatino Linotype" w:hAnsi="Palatino Linotype"/>
              </w:rPr>
            </w:pPr>
          </w:p>
        </w:tc>
        <w:tc>
          <w:tcPr>
            <w:tcW w:w="6066" w:type="dxa"/>
          </w:tcPr>
          <w:p w14:paraId="22913093" w14:textId="77777777" w:rsidR="00221F6A" w:rsidRPr="008379F6" w:rsidRDefault="00221F6A" w:rsidP="00FF5A47">
            <w:pPr>
              <w:rPr>
                <w:rFonts w:ascii="Palatino Linotype" w:hAnsi="Palatino Linotype"/>
              </w:rPr>
            </w:pPr>
            <w:r w:rsidRPr="008379F6">
              <w:rPr>
                <w:rFonts w:ascii="Palatino Linotype" w:hAnsi="Palatino Linotype"/>
              </w:rPr>
              <w:t>Junction point of optic lobe, midbrain, and medulla.</w:t>
            </w:r>
          </w:p>
        </w:tc>
      </w:tr>
      <w:tr w:rsidR="00221F6A" w:rsidRPr="008379F6" w14:paraId="6BCE14C8" w14:textId="77777777" w:rsidTr="007E7219">
        <w:tc>
          <w:tcPr>
            <w:tcW w:w="1980" w:type="dxa"/>
            <w:tcBorders>
              <w:bottom w:val="single" w:sz="4" w:space="0" w:color="auto"/>
            </w:tcBorders>
          </w:tcPr>
          <w:p w14:paraId="480C9AE7" w14:textId="77777777" w:rsidR="00221F6A" w:rsidRPr="008379F6" w:rsidRDefault="00221F6A" w:rsidP="00FF5A47">
            <w:pPr>
              <w:rPr>
                <w:rFonts w:ascii="Palatino Linotype" w:hAnsi="Palatino Linotype"/>
              </w:rPr>
            </w:pPr>
          </w:p>
        </w:tc>
        <w:tc>
          <w:tcPr>
            <w:tcW w:w="1530" w:type="dxa"/>
            <w:tcBorders>
              <w:bottom w:val="single" w:sz="4" w:space="0" w:color="auto"/>
            </w:tcBorders>
          </w:tcPr>
          <w:p w14:paraId="269F7DEA" w14:textId="77777777" w:rsidR="00221F6A" w:rsidRPr="008379F6" w:rsidRDefault="00221F6A" w:rsidP="008379F6">
            <w:pPr>
              <w:jc w:val="center"/>
              <w:rPr>
                <w:rFonts w:ascii="Palatino Linotype" w:hAnsi="Palatino Linotype"/>
              </w:rPr>
            </w:pPr>
          </w:p>
        </w:tc>
        <w:tc>
          <w:tcPr>
            <w:tcW w:w="6066" w:type="dxa"/>
            <w:tcBorders>
              <w:bottom w:val="single" w:sz="4" w:space="0" w:color="auto"/>
            </w:tcBorders>
          </w:tcPr>
          <w:p w14:paraId="4FAE465C" w14:textId="77777777" w:rsidR="00221F6A" w:rsidRPr="008379F6" w:rsidRDefault="00221F6A" w:rsidP="00FF5A47">
            <w:pPr>
              <w:rPr>
                <w:rFonts w:ascii="Palatino Linotype" w:hAnsi="Palatino Linotype"/>
              </w:rPr>
            </w:pPr>
            <w:r w:rsidRPr="008379F6">
              <w:rPr>
                <w:rFonts w:ascii="Palatino Linotype" w:hAnsi="Palatino Linotype"/>
              </w:rPr>
              <w:t>Junction of optic lobe, cerebellum, and medulla.</w:t>
            </w:r>
          </w:p>
        </w:tc>
      </w:tr>
      <w:tr w:rsidR="00221F6A" w:rsidRPr="008379F6" w14:paraId="44304FA1" w14:textId="77777777" w:rsidTr="007E7219">
        <w:tc>
          <w:tcPr>
            <w:tcW w:w="1980" w:type="dxa"/>
            <w:tcBorders>
              <w:top w:val="single" w:sz="4" w:space="0" w:color="auto"/>
            </w:tcBorders>
          </w:tcPr>
          <w:p w14:paraId="5C0022EF" w14:textId="77777777" w:rsidR="00221F6A" w:rsidRPr="008379F6" w:rsidRDefault="00221F6A" w:rsidP="00FF5A47">
            <w:pPr>
              <w:rPr>
                <w:rFonts w:ascii="Palatino Linotype" w:hAnsi="Palatino Linotype"/>
              </w:rPr>
            </w:pPr>
            <w:r w:rsidRPr="008379F6">
              <w:rPr>
                <w:rFonts w:ascii="Palatino Linotype" w:hAnsi="Palatino Linotype"/>
              </w:rPr>
              <w:t>Cerebellum</w:t>
            </w:r>
          </w:p>
        </w:tc>
        <w:tc>
          <w:tcPr>
            <w:tcW w:w="1530" w:type="dxa"/>
            <w:tcBorders>
              <w:top w:val="single" w:sz="4" w:space="0" w:color="auto"/>
            </w:tcBorders>
          </w:tcPr>
          <w:p w14:paraId="0C49026B" w14:textId="77777777" w:rsidR="00221F6A" w:rsidRPr="008379F6" w:rsidRDefault="00221F6A" w:rsidP="008379F6">
            <w:pPr>
              <w:jc w:val="center"/>
              <w:rPr>
                <w:rFonts w:ascii="Palatino Linotype" w:hAnsi="Palatino Linotype"/>
              </w:rPr>
            </w:pPr>
            <w:r w:rsidRPr="008379F6">
              <w:rPr>
                <w:rFonts w:ascii="Palatino Linotype" w:hAnsi="Palatino Linotype"/>
              </w:rPr>
              <w:t>30</w:t>
            </w:r>
          </w:p>
        </w:tc>
        <w:tc>
          <w:tcPr>
            <w:tcW w:w="6066" w:type="dxa"/>
            <w:tcBorders>
              <w:top w:val="single" w:sz="4" w:space="0" w:color="auto"/>
            </w:tcBorders>
          </w:tcPr>
          <w:p w14:paraId="67EE834F" w14:textId="77777777" w:rsidR="00221F6A" w:rsidRPr="008379F6" w:rsidRDefault="00221F6A" w:rsidP="00FF5A47">
            <w:pPr>
              <w:rPr>
                <w:rFonts w:ascii="Palatino Linotype" w:hAnsi="Palatino Linotype"/>
              </w:rPr>
            </w:pPr>
            <w:r w:rsidRPr="008379F6">
              <w:rPr>
                <w:rFonts w:ascii="Palatino Linotype" w:hAnsi="Palatino Linotype"/>
              </w:rPr>
              <w:t>Anterior-most median point of cerebellum on dorsal side.</w:t>
            </w:r>
          </w:p>
        </w:tc>
      </w:tr>
      <w:tr w:rsidR="00221F6A" w:rsidRPr="008379F6" w14:paraId="2AA21837" w14:textId="77777777" w:rsidTr="007E7219">
        <w:tc>
          <w:tcPr>
            <w:tcW w:w="1980" w:type="dxa"/>
          </w:tcPr>
          <w:p w14:paraId="0C6BBCD7" w14:textId="77777777" w:rsidR="00221F6A" w:rsidRPr="008379F6" w:rsidRDefault="00221F6A" w:rsidP="00FF5A47">
            <w:pPr>
              <w:rPr>
                <w:rFonts w:ascii="Palatino Linotype" w:hAnsi="Palatino Linotype"/>
              </w:rPr>
            </w:pPr>
          </w:p>
        </w:tc>
        <w:tc>
          <w:tcPr>
            <w:tcW w:w="1530" w:type="dxa"/>
          </w:tcPr>
          <w:p w14:paraId="1C38466B" w14:textId="77777777" w:rsidR="00221F6A" w:rsidRPr="008379F6" w:rsidRDefault="00221F6A" w:rsidP="008379F6">
            <w:pPr>
              <w:jc w:val="center"/>
              <w:rPr>
                <w:rFonts w:ascii="Palatino Linotype" w:hAnsi="Palatino Linotype"/>
              </w:rPr>
            </w:pPr>
          </w:p>
        </w:tc>
        <w:tc>
          <w:tcPr>
            <w:tcW w:w="6066" w:type="dxa"/>
          </w:tcPr>
          <w:p w14:paraId="35F24732" w14:textId="77777777" w:rsidR="00221F6A" w:rsidRPr="008379F6" w:rsidRDefault="00221F6A" w:rsidP="00FF5A47">
            <w:pPr>
              <w:rPr>
                <w:rFonts w:ascii="Palatino Linotype" w:hAnsi="Palatino Linotype"/>
              </w:rPr>
            </w:pPr>
            <w:r w:rsidRPr="008379F6">
              <w:rPr>
                <w:rFonts w:ascii="Palatino Linotype" w:hAnsi="Palatino Linotype"/>
              </w:rPr>
              <w:t xml:space="preserve">Left and right anteroventral points of the cerebellum. </w:t>
            </w:r>
          </w:p>
        </w:tc>
      </w:tr>
      <w:tr w:rsidR="00221F6A" w:rsidRPr="008379F6" w14:paraId="68EF2460" w14:textId="77777777" w:rsidTr="007E7219">
        <w:tc>
          <w:tcPr>
            <w:tcW w:w="1980" w:type="dxa"/>
          </w:tcPr>
          <w:p w14:paraId="2787C1A9" w14:textId="77777777" w:rsidR="00221F6A" w:rsidRPr="008379F6" w:rsidRDefault="00221F6A" w:rsidP="00FF5A47">
            <w:pPr>
              <w:rPr>
                <w:rFonts w:ascii="Palatino Linotype" w:hAnsi="Palatino Linotype"/>
              </w:rPr>
            </w:pPr>
          </w:p>
        </w:tc>
        <w:tc>
          <w:tcPr>
            <w:tcW w:w="1530" w:type="dxa"/>
          </w:tcPr>
          <w:p w14:paraId="1E1D3568" w14:textId="77777777" w:rsidR="00221F6A" w:rsidRPr="008379F6" w:rsidRDefault="00221F6A" w:rsidP="008379F6">
            <w:pPr>
              <w:jc w:val="center"/>
              <w:rPr>
                <w:rFonts w:ascii="Palatino Linotype" w:hAnsi="Palatino Linotype"/>
              </w:rPr>
            </w:pPr>
          </w:p>
        </w:tc>
        <w:tc>
          <w:tcPr>
            <w:tcW w:w="6066" w:type="dxa"/>
          </w:tcPr>
          <w:p w14:paraId="6196956B" w14:textId="77777777" w:rsidR="00221F6A" w:rsidRPr="008379F6" w:rsidRDefault="00221F6A" w:rsidP="00FF5A47">
            <w:pPr>
              <w:rPr>
                <w:rFonts w:ascii="Palatino Linotype" w:hAnsi="Palatino Linotype"/>
              </w:rPr>
            </w:pPr>
            <w:r w:rsidRPr="008379F6">
              <w:rPr>
                <w:rFonts w:ascii="Palatino Linotype" w:hAnsi="Palatino Linotype"/>
              </w:rPr>
              <w:t>Left and right dorsal points at the base of flocculus.</w:t>
            </w:r>
          </w:p>
        </w:tc>
      </w:tr>
      <w:tr w:rsidR="00221F6A" w:rsidRPr="008379F6" w14:paraId="21A35D2B" w14:textId="77777777" w:rsidTr="007E7219">
        <w:tc>
          <w:tcPr>
            <w:tcW w:w="1980" w:type="dxa"/>
          </w:tcPr>
          <w:p w14:paraId="39537667" w14:textId="77777777" w:rsidR="00221F6A" w:rsidRPr="008379F6" w:rsidRDefault="00221F6A" w:rsidP="00FF5A47">
            <w:pPr>
              <w:rPr>
                <w:rFonts w:ascii="Palatino Linotype" w:hAnsi="Palatino Linotype"/>
              </w:rPr>
            </w:pPr>
          </w:p>
        </w:tc>
        <w:tc>
          <w:tcPr>
            <w:tcW w:w="1530" w:type="dxa"/>
          </w:tcPr>
          <w:p w14:paraId="51F22D1A" w14:textId="77777777" w:rsidR="00221F6A" w:rsidRPr="008379F6" w:rsidRDefault="00221F6A" w:rsidP="008379F6">
            <w:pPr>
              <w:jc w:val="center"/>
              <w:rPr>
                <w:rFonts w:ascii="Palatino Linotype" w:hAnsi="Palatino Linotype"/>
              </w:rPr>
            </w:pPr>
          </w:p>
        </w:tc>
        <w:tc>
          <w:tcPr>
            <w:tcW w:w="6066" w:type="dxa"/>
          </w:tcPr>
          <w:p w14:paraId="52B9168F" w14:textId="77777777" w:rsidR="00221F6A" w:rsidRPr="008379F6" w:rsidRDefault="00221F6A" w:rsidP="00FF5A47">
            <w:pPr>
              <w:rPr>
                <w:rFonts w:ascii="Palatino Linotype" w:hAnsi="Palatino Linotype"/>
              </w:rPr>
            </w:pPr>
            <w:r w:rsidRPr="008379F6">
              <w:rPr>
                <w:rFonts w:ascii="Palatino Linotype" w:hAnsi="Palatino Linotype"/>
              </w:rPr>
              <w:t>Left and right posterolateral points of the cerebellum.</w:t>
            </w:r>
          </w:p>
        </w:tc>
      </w:tr>
      <w:tr w:rsidR="00221F6A" w:rsidRPr="008379F6" w14:paraId="69FB09BC" w14:textId="77777777" w:rsidTr="007E7219">
        <w:tc>
          <w:tcPr>
            <w:tcW w:w="1980" w:type="dxa"/>
            <w:tcBorders>
              <w:bottom w:val="single" w:sz="4" w:space="0" w:color="auto"/>
            </w:tcBorders>
          </w:tcPr>
          <w:p w14:paraId="1339FFB5" w14:textId="77777777" w:rsidR="00221F6A" w:rsidRPr="008379F6" w:rsidRDefault="00221F6A" w:rsidP="00FF5A47">
            <w:pPr>
              <w:rPr>
                <w:rFonts w:ascii="Palatino Linotype" w:hAnsi="Palatino Linotype"/>
              </w:rPr>
            </w:pPr>
          </w:p>
        </w:tc>
        <w:tc>
          <w:tcPr>
            <w:tcW w:w="1530" w:type="dxa"/>
            <w:tcBorders>
              <w:bottom w:val="single" w:sz="4" w:space="0" w:color="auto"/>
            </w:tcBorders>
          </w:tcPr>
          <w:p w14:paraId="3313885D" w14:textId="77777777" w:rsidR="00221F6A" w:rsidRPr="008379F6" w:rsidRDefault="00221F6A" w:rsidP="008379F6">
            <w:pPr>
              <w:jc w:val="center"/>
              <w:rPr>
                <w:rFonts w:ascii="Palatino Linotype" w:hAnsi="Palatino Linotype"/>
              </w:rPr>
            </w:pPr>
          </w:p>
        </w:tc>
        <w:tc>
          <w:tcPr>
            <w:tcW w:w="6066" w:type="dxa"/>
            <w:tcBorders>
              <w:bottom w:val="single" w:sz="4" w:space="0" w:color="auto"/>
            </w:tcBorders>
          </w:tcPr>
          <w:p w14:paraId="0F6327D0" w14:textId="77777777" w:rsidR="00221F6A" w:rsidRPr="008379F6" w:rsidRDefault="00221F6A" w:rsidP="00FF5A47">
            <w:pPr>
              <w:rPr>
                <w:rFonts w:ascii="Palatino Linotype" w:hAnsi="Palatino Linotype"/>
              </w:rPr>
            </w:pPr>
            <w:r w:rsidRPr="008379F6">
              <w:rPr>
                <w:rFonts w:ascii="Palatino Linotype" w:hAnsi="Palatino Linotype"/>
              </w:rPr>
              <w:t>Posterior-most median point of the cerebellum on dorsal side.</w:t>
            </w:r>
          </w:p>
        </w:tc>
      </w:tr>
      <w:tr w:rsidR="00221F6A" w:rsidRPr="008379F6" w14:paraId="430E2963" w14:textId="77777777" w:rsidTr="007E7219">
        <w:tc>
          <w:tcPr>
            <w:tcW w:w="1980" w:type="dxa"/>
            <w:tcBorders>
              <w:top w:val="single" w:sz="4" w:space="0" w:color="auto"/>
            </w:tcBorders>
          </w:tcPr>
          <w:p w14:paraId="5EB173D2" w14:textId="77777777" w:rsidR="00221F6A" w:rsidRPr="008379F6" w:rsidRDefault="00221F6A" w:rsidP="00FF5A47">
            <w:pPr>
              <w:rPr>
                <w:rFonts w:ascii="Palatino Linotype" w:hAnsi="Palatino Linotype"/>
              </w:rPr>
            </w:pPr>
            <w:r w:rsidRPr="008379F6">
              <w:rPr>
                <w:rFonts w:ascii="Palatino Linotype" w:hAnsi="Palatino Linotype"/>
              </w:rPr>
              <w:t>Medulla</w:t>
            </w:r>
          </w:p>
        </w:tc>
        <w:tc>
          <w:tcPr>
            <w:tcW w:w="1530" w:type="dxa"/>
            <w:tcBorders>
              <w:top w:val="single" w:sz="4" w:space="0" w:color="auto"/>
            </w:tcBorders>
          </w:tcPr>
          <w:p w14:paraId="58B52929" w14:textId="77777777" w:rsidR="00221F6A" w:rsidRPr="008379F6" w:rsidRDefault="00221F6A" w:rsidP="008379F6">
            <w:pPr>
              <w:jc w:val="center"/>
              <w:rPr>
                <w:rFonts w:ascii="Palatino Linotype" w:hAnsi="Palatino Linotype"/>
              </w:rPr>
            </w:pPr>
            <w:r w:rsidRPr="008379F6">
              <w:rPr>
                <w:rFonts w:ascii="Palatino Linotype" w:hAnsi="Palatino Linotype"/>
              </w:rPr>
              <w:t>29</w:t>
            </w:r>
          </w:p>
        </w:tc>
        <w:tc>
          <w:tcPr>
            <w:tcW w:w="6066" w:type="dxa"/>
            <w:tcBorders>
              <w:top w:val="single" w:sz="4" w:space="0" w:color="auto"/>
            </w:tcBorders>
          </w:tcPr>
          <w:p w14:paraId="38F8FCFC" w14:textId="77777777" w:rsidR="00221F6A" w:rsidRPr="008379F6" w:rsidRDefault="00221F6A" w:rsidP="00FF5A47">
            <w:pPr>
              <w:rPr>
                <w:rFonts w:ascii="Palatino Linotype" w:hAnsi="Palatino Linotype"/>
              </w:rPr>
            </w:pPr>
            <w:r w:rsidRPr="008379F6">
              <w:rPr>
                <w:rFonts w:ascii="Palatino Linotype" w:hAnsi="Palatino Linotype"/>
              </w:rPr>
              <w:t>Anterior-most median point adjacent to midbrain on ventral side.</w:t>
            </w:r>
          </w:p>
        </w:tc>
      </w:tr>
      <w:tr w:rsidR="00221F6A" w:rsidRPr="008379F6" w14:paraId="376AED86" w14:textId="77777777" w:rsidTr="007E7219">
        <w:tc>
          <w:tcPr>
            <w:tcW w:w="1980" w:type="dxa"/>
          </w:tcPr>
          <w:p w14:paraId="11568CA4" w14:textId="77777777" w:rsidR="00221F6A" w:rsidRPr="008379F6" w:rsidRDefault="00221F6A" w:rsidP="00FF5A47">
            <w:pPr>
              <w:rPr>
                <w:rFonts w:ascii="Palatino Linotype" w:hAnsi="Palatino Linotype"/>
              </w:rPr>
            </w:pPr>
          </w:p>
        </w:tc>
        <w:tc>
          <w:tcPr>
            <w:tcW w:w="1530" w:type="dxa"/>
          </w:tcPr>
          <w:p w14:paraId="405E229B" w14:textId="77777777" w:rsidR="00221F6A" w:rsidRPr="008379F6" w:rsidRDefault="00221F6A" w:rsidP="008379F6">
            <w:pPr>
              <w:jc w:val="center"/>
              <w:rPr>
                <w:rFonts w:ascii="Palatino Linotype" w:hAnsi="Palatino Linotype"/>
              </w:rPr>
            </w:pPr>
          </w:p>
        </w:tc>
        <w:tc>
          <w:tcPr>
            <w:tcW w:w="6066" w:type="dxa"/>
          </w:tcPr>
          <w:p w14:paraId="76626288" w14:textId="77777777" w:rsidR="00221F6A" w:rsidRPr="008379F6" w:rsidRDefault="00221F6A" w:rsidP="00FF5A47">
            <w:pPr>
              <w:rPr>
                <w:rFonts w:ascii="Palatino Linotype" w:hAnsi="Palatino Linotype"/>
              </w:rPr>
            </w:pPr>
            <w:r w:rsidRPr="008379F6">
              <w:rPr>
                <w:rFonts w:ascii="Palatino Linotype" w:hAnsi="Palatino Linotype"/>
              </w:rPr>
              <w:t>Left and right junctions of optic lobe and medulla.</w:t>
            </w:r>
          </w:p>
        </w:tc>
      </w:tr>
      <w:tr w:rsidR="00221F6A" w:rsidRPr="008379F6" w14:paraId="7095A3E3" w14:textId="77777777" w:rsidTr="007E7219">
        <w:tc>
          <w:tcPr>
            <w:tcW w:w="1980" w:type="dxa"/>
          </w:tcPr>
          <w:p w14:paraId="1C26F9BC" w14:textId="77777777" w:rsidR="00221F6A" w:rsidRPr="008379F6" w:rsidRDefault="00221F6A" w:rsidP="00FF5A47">
            <w:pPr>
              <w:rPr>
                <w:rFonts w:ascii="Palatino Linotype" w:hAnsi="Palatino Linotype"/>
              </w:rPr>
            </w:pPr>
          </w:p>
        </w:tc>
        <w:tc>
          <w:tcPr>
            <w:tcW w:w="1530" w:type="dxa"/>
          </w:tcPr>
          <w:p w14:paraId="1E4762C9" w14:textId="77777777" w:rsidR="00221F6A" w:rsidRPr="008379F6" w:rsidRDefault="00221F6A" w:rsidP="008379F6">
            <w:pPr>
              <w:jc w:val="center"/>
              <w:rPr>
                <w:rFonts w:ascii="Palatino Linotype" w:hAnsi="Palatino Linotype"/>
              </w:rPr>
            </w:pPr>
          </w:p>
        </w:tc>
        <w:tc>
          <w:tcPr>
            <w:tcW w:w="6066" w:type="dxa"/>
          </w:tcPr>
          <w:p w14:paraId="33A5896B" w14:textId="77777777" w:rsidR="00221F6A" w:rsidRPr="008379F6" w:rsidRDefault="00221F6A" w:rsidP="00FF5A47">
            <w:pPr>
              <w:rPr>
                <w:rFonts w:ascii="Palatino Linotype" w:hAnsi="Palatino Linotype"/>
              </w:rPr>
            </w:pPr>
            <w:r w:rsidRPr="008379F6">
              <w:rPr>
                <w:rFonts w:ascii="Palatino Linotype" w:hAnsi="Palatino Linotype"/>
              </w:rPr>
              <w:t>Left and right posterolateral points of medulla.</w:t>
            </w:r>
          </w:p>
        </w:tc>
      </w:tr>
      <w:tr w:rsidR="00221F6A" w:rsidRPr="008379F6" w14:paraId="3EF7F682" w14:textId="77777777" w:rsidTr="007E7219">
        <w:tc>
          <w:tcPr>
            <w:tcW w:w="1980" w:type="dxa"/>
            <w:tcBorders>
              <w:bottom w:val="single" w:sz="4" w:space="0" w:color="auto"/>
            </w:tcBorders>
          </w:tcPr>
          <w:p w14:paraId="37BD2963" w14:textId="77777777" w:rsidR="00221F6A" w:rsidRPr="008379F6" w:rsidRDefault="00221F6A" w:rsidP="00FF5A47">
            <w:pPr>
              <w:rPr>
                <w:rFonts w:ascii="Palatino Linotype" w:hAnsi="Palatino Linotype"/>
              </w:rPr>
            </w:pPr>
          </w:p>
        </w:tc>
        <w:tc>
          <w:tcPr>
            <w:tcW w:w="1530" w:type="dxa"/>
            <w:tcBorders>
              <w:bottom w:val="single" w:sz="4" w:space="0" w:color="auto"/>
            </w:tcBorders>
          </w:tcPr>
          <w:p w14:paraId="6EE9806C" w14:textId="77777777" w:rsidR="00221F6A" w:rsidRPr="008379F6" w:rsidRDefault="00221F6A" w:rsidP="008379F6">
            <w:pPr>
              <w:jc w:val="center"/>
              <w:rPr>
                <w:rFonts w:ascii="Palatino Linotype" w:hAnsi="Palatino Linotype"/>
              </w:rPr>
            </w:pPr>
          </w:p>
        </w:tc>
        <w:tc>
          <w:tcPr>
            <w:tcW w:w="6066" w:type="dxa"/>
            <w:tcBorders>
              <w:bottom w:val="single" w:sz="4" w:space="0" w:color="auto"/>
            </w:tcBorders>
          </w:tcPr>
          <w:p w14:paraId="0EF097B0" w14:textId="77777777" w:rsidR="00221F6A" w:rsidRPr="008379F6" w:rsidRDefault="00221F6A" w:rsidP="00FF5A47">
            <w:pPr>
              <w:rPr>
                <w:rFonts w:ascii="Palatino Linotype" w:hAnsi="Palatino Linotype"/>
              </w:rPr>
            </w:pPr>
            <w:r w:rsidRPr="008379F6">
              <w:rPr>
                <w:rFonts w:ascii="Palatino Linotype" w:hAnsi="Palatino Linotype"/>
              </w:rPr>
              <w:t>Posterior-most median point of medulla.</w:t>
            </w:r>
          </w:p>
        </w:tc>
      </w:tr>
    </w:tbl>
    <w:p w14:paraId="4A4DAC4B" w14:textId="77777777" w:rsidR="00221F6A" w:rsidRPr="008379F6" w:rsidRDefault="00221F6A" w:rsidP="00FF5A47">
      <w:pPr>
        <w:rPr>
          <w:rFonts w:ascii="Palatino Linotype" w:hAnsi="Palatino Linotype"/>
        </w:rPr>
      </w:pPr>
      <w:r w:rsidRPr="008379F6">
        <w:rPr>
          <w:rFonts w:ascii="Palatino Linotype" w:hAnsi="Palatino Linotype"/>
        </w:rPr>
        <w:br w:type="page"/>
      </w:r>
    </w:p>
    <w:p w14:paraId="3A8D3F9E" w14:textId="5601A64B" w:rsidR="00FF5A47" w:rsidRPr="0067141C" w:rsidRDefault="00BC4B2A" w:rsidP="00FF5A47">
      <w:pPr>
        <w:rPr>
          <w:rFonts w:ascii="Palatino Linotype" w:hAnsi="Palatino Linotype"/>
          <w:b/>
        </w:rPr>
      </w:pPr>
      <w:r>
        <w:rPr>
          <w:rFonts w:ascii="Palatino Linotype" w:hAnsi="Palatino Linotype"/>
          <w:b/>
        </w:rPr>
        <w:lastRenderedPageBreak/>
        <w:t>1c</w:t>
      </w:r>
      <w:r w:rsidR="00E674CC">
        <w:rPr>
          <w:rFonts w:ascii="Palatino Linotype" w:hAnsi="Palatino Linotype"/>
          <w:b/>
        </w:rPr>
        <w:t>.</w:t>
      </w:r>
      <w:r w:rsidR="00FF5A47" w:rsidRPr="00C52762">
        <w:rPr>
          <w:rFonts w:ascii="Palatino Linotype" w:hAnsi="Palatino Linotype"/>
          <w:b/>
        </w:rPr>
        <w:t xml:space="preserve"> </w:t>
      </w:r>
      <w:r w:rsidR="000D1A3D" w:rsidRPr="00867AF8">
        <w:rPr>
          <w:rFonts w:ascii="Palatino Linotype" w:hAnsi="Palatino Linotype"/>
          <w:b/>
        </w:rPr>
        <w:t>P</w:t>
      </w:r>
      <w:r w:rsidR="00FF5A47" w:rsidRPr="00867AF8">
        <w:rPr>
          <w:rFonts w:ascii="Palatino Linotype" w:hAnsi="Palatino Linotype"/>
          <w:b/>
        </w:rPr>
        <w:t>hylogenetic signal</w:t>
      </w:r>
      <w:r w:rsidR="0067141C" w:rsidRPr="00867AF8">
        <w:rPr>
          <w:rFonts w:ascii="Palatino Linotype" w:hAnsi="Palatino Linotype"/>
          <w:b/>
        </w:rPr>
        <w:t xml:space="preserve"> (Blomberg’s </w:t>
      </w:r>
      <w:r w:rsidR="0067141C" w:rsidRPr="00867AF8">
        <w:rPr>
          <w:rFonts w:ascii="Palatino Linotype" w:hAnsi="Palatino Linotype"/>
          <w:b/>
          <w:i/>
          <w:iCs/>
        </w:rPr>
        <w:t>K</w:t>
      </w:r>
      <w:r w:rsidR="0067141C" w:rsidRPr="00867AF8">
        <w:rPr>
          <w:rFonts w:ascii="Palatino Linotype" w:hAnsi="Palatino Linotype"/>
          <w:b/>
        </w:rPr>
        <w:t>)</w:t>
      </w:r>
      <w:r w:rsidR="00FF5A47" w:rsidRPr="00867AF8">
        <w:rPr>
          <w:rFonts w:ascii="Palatino Linotype" w:hAnsi="Palatino Linotype"/>
          <w:b/>
        </w:rPr>
        <w:t>, allometr</w:t>
      </w:r>
      <w:r w:rsidR="0067141C" w:rsidRPr="00867AF8">
        <w:rPr>
          <w:rFonts w:ascii="Palatino Linotype" w:hAnsi="Palatino Linotype"/>
          <w:b/>
        </w:rPr>
        <w:t>y</w:t>
      </w:r>
      <w:r w:rsidR="00FF5A47" w:rsidRPr="00867AF8">
        <w:rPr>
          <w:rFonts w:ascii="Palatino Linotype" w:hAnsi="Palatino Linotype"/>
          <w:b/>
        </w:rPr>
        <w:t xml:space="preserve">, and evolutionary allometry </w:t>
      </w:r>
      <w:r w:rsidR="000D1A3D" w:rsidRPr="00867AF8">
        <w:rPr>
          <w:rFonts w:ascii="Palatino Linotype" w:hAnsi="Palatino Linotype"/>
          <w:b/>
        </w:rPr>
        <w:t>in endocranial shape.</w:t>
      </w:r>
      <w:r w:rsidR="000D1A3D" w:rsidRPr="00C52762">
        <w:rPr>
          <w:rFonts w:ascii="Palatino Linotype" w:hAnsi="Palatino Linotype"/>
        </w:rPr>
        <w:t xml:space="preserve"> Results </w:t>
      </w:r>
      <w:r w:rsidR="000D1A3D" w:rsidRPr="001D5060">
        <w:rPr>
          <w:rFonts w:ascii="Palatino Linotype" w:hAnsi="Palatino Linotype"/>
        </w:rPr>
        <w:t>generated using</w:t>
      </w:r>
      <w:r w:rsidR="000D1A3D" w:rsidRPr="001D5060">
        <w:rPr>
          <w:sz w:val="22"/>
          <w:szCs w:val="22"/>
        </w:rPr>
        <w:t xml:space="preserve"> </w:t>
      </w:r>
      <w:proofErr w:type="spellStart"/>
      <w:r w:rsidR="000D1A3D" w:rsidRPr="001D5060">
        <w:rPr>
          <w:rFonts w:ascii="Courier" w:hAnsi="Courier" w:cs="Courier New"/>
          <w:sz w:val="22"/>
          <w:szCs w:val="22"/>
        </w:rPr>
        <w:t>physignal</w:t>
      </w:r>
      <w:proofErr w:type="spellEnd"/>
      <w:r w:rsidR="000D1A3D" w:rsidRPr="001D5060">
        <w:rPr>
          <w:sz w:val="22"/>
          <w:szCs w:val="22"/>
        </w:rPr>
        <w:t xml:space="preserve">, </w:t>
      </w:r>
      <w:proofErr w:type="spellStart"/>
      <w:r w:rsidR="000D1A3D" w:rsidRPr="001D5060">
        <w:rPr>
          <w:rFonts w:ascii="Courier" w:hAnsi="Courier" w:cs="Courier New"/>
          <w:sz w:val="22"/>
          <w:szCs w:val="22"/>
        </w:rPr>
        <w:t>procD.lm</w:t>
      </w:r>
      <w:proofErr w:type="spellEnd"/>
      <w:r w:rsidR="000D1A3D" w:rsidRPr="001D5060">
        <w:rPr>
          <w:sz w:val="22"/>
          <w:szCs w:val="22"/>
        </w:rPr>
        <w:t xml:space="preserve">, </w:t>
      </w:r>
      <w:proofErr w:type="spellStart"/>
      <w:r w:rsidR="000D1A3D" w:rsidRPr="001D5060">
        <w:rPr>
          <w:rFonts w:ascii="Courier" w:hAnsi="Courier" w:cs="Courier New"/>
          <w:sz w:val="22"/>
          <w:szCs w:val="22"/>
        </w:rPr>
        <w:t>procD.pgls</w:t>
      </w:r>
      <w:proofErr w:type="spellEnd"/>
      <w:r w:rsidR="000D1A3D" w:rsidRPr="001D5060">
        <w:rPr>
          <w:rFonts w:ascii="Palatino Linotype" w:hAnsi="Palatino Linotype"/>
        </w:rPr>
        <w:t xml:space="preserve"> functions in </w:t>
      </w:r>
      <w:proofErr w:type="spellStart"/>
      <w:r w:rsidR="000D1A3D" w:rsidRPr="001D5060">
        <w:rPr>
          <w:rFonts w:ascii="Courier" w:hAnsi="Courier"/>
          <w:sz w:val="22"/>
          <w:szCs w:val="22"/>
        </w:rPr>
        <w:t>geomorph</w:t>
      </w:r>
      <w:proofErr w:type="spellEnd"/>
      <w:r w:rsidR="000D1A3D" w:rsidRPr="001D5060">
        <w:rPr>
          <w:sz w:val="22"/>
          <w:szCs w:val="22"/>
        </w:rPr>
        <w:t xml:space="preserve"> </w:t>
      </w:r>
      <w:r w:rsidR="000D1A3D" w:rsidRPr="001D5060">
        <w:rPr>
          <w:rFonts w:ascii="Palatino Linotype" w:hAnsi="Palatino Linotype"/>
        </w:rPr>
        <w:t>R package v3.2.1</w:t>
      </w:r>
      <w:r w:rsidR="00006038">
        <w:rPr>
          <w:rFonts w:ascii="Palatino Linotype" w:hAnsi="Palatino Linotype"/>
        </w:rPr>
        <w:t xml:space="preserve"> </w:t>
      </w:r>
      <w:r w:rsidR="00C70FD6">
        <w:rPr>
          <w:rFonts w:ascii="Palatino Linotype" w:hAnsi="Palatino Linotype"/>
        </w:rPr>
        <w:fldChar w:fldCharType="begin" w:fldLock="1"/>
      </w:r>
      <w:r w:rsidR="00006038">
        <w:rPr>
          <w:rFonts w:ascii="Palatino Linotype" w:hAnsi="Palatino Linotype"/>
        </w:rPr>
        <w:instrText>ADDIN CSL_CITATION {"citationItems":[{"id":"ITEM-1","itemData":{"DOI":"10.1111/2041-210X.12035","ISSN":"2041210X","author":[{"dropping-particle":"","family":"Adams","given":"Dean C.","non-dropping-particle":"","parse-names":false,"suffix":""},{"dropping-particle":"","family":"Otárola-Castillo","given":"Erik","non-dropping-particle":"","parse-names":false,"suffix":""}],"container-title":"Methods in Ecology and Evolution","id":"ITEM-1","issue":"4","issued":{"date-parts":[["2013","4","2"]]},"page":"393-399","title":"geomorph: An R package for the collection and analysis of geometric morphometric shape data","type":"article-journal","volume":"4"},"uris":["http://www.mendeley.com/documents/?uuid=c6bbe45f-0377-4ea0-ae4e-a5f1f17a7be7"]}],"mendeley":{"formattedCitation":"(Adams and Otárola-Castillo, 2013)","plainTextFormattedCitation":"(Adams and Otárola-Castillo, 2013)","previouslyFormattedCitation":"&lt;sup&gt;1&lt;/sup&gt;"},"properties":{"noteIndex":0},"schema":"https://github.com/citation-style-language/schema/raw/master/csl-citation.json"}</w:instrText>
      </w:r>
      <w:r w:rsidR="00C70FD6">
        <w:rPr>
          <w:rFonts w:ascii="Palatino Linotype" w:hAnsi="Palatino Linotype"/>
        </w:rPr>
        <w:fldChar w:fldCharType="separate"/>
      </w:r>
      <w:r w:rsidR="00006038" w:rsidRPr="00006038">
        <w:rPr>
          <w:rFonts w:ascii="Palatino Linotype" w:hAnsi="Palatino Linotype"/>
          <w:noProof/>
        </w:rPr>
        <w:t>(Adams and Otárola-Castillo, 2013)</w:t>
      </w:r>
      <w:r w:rsidR="00C70FD6">
        <w:rPr>
          <w:rFonts w:ascii="Palatino Linotype" w:hAnsi="Palatino Linotype"/>
        </w:rPr>
        <w:fldChar w:fldCharType="end"/>
      </w:r>
      <w:r w:rsidR="008E1E11">
        <w:rPr>
          <w:rFonts w:ascii="Palatino Linotype" w:hAnsi="Palatino Linotype"/>
        </w:rPr>
        <w:t xml:space="preserve">. </w:t>
      </w:r>
      <w:r w:rsidR="008379F6" w:rsidRPr="001D5060">
        <w:rPr>
          <w:rFonts w:ascii="Palatino Linotype" w:hAnsi="Palatino Linotype"/>
        </w:rPr>
        <w:t>Results from analysis on</w:t>
      </w:r>
      <w:r w:rsidR="005D6580" w:rsidRPr="001D5060">
        <w:rPr>
          <w:rFonts w:ascii="Palatino Linotype" w:hAnsi="Palatino Linotype"/>
        </w:rPr>
        <w:t xml:space="preserve"> globally and locally aligned</w:t>
      </w:r>
      <w:r w:rsidR="002B0AD9" w:rsidRPr="001D5060">
        <w:rPr>
          <w:rFonts w:ascii="Palatino Linotype" w:hAnsi="Palatino Linotype"/>
        </w:rPr>
        <w:t xml:space="preserve"> </w:t>
      </w:r>
      <w:r w:rsidR="008379F6" w:rsidRPr="001D5060">
        <w:rPr>
          <w:rFonts w:ascii="Palatino Linotype" w:hAnsi="Palatino Linotype"/>
        </w:rPr>
        <w:t xml:space="preserve">regions are presented as first and second values </w:t>
      </w:r>
      <w:r w:rsidR="00C81B64" w:rsidRPr="001D5060">
        <w:rPr>
          <w:rFonts w:ascii="Palatino Linotype" w:hAnsi="Palatino Linotype"/>
        </w:rPr>
        <w:t xml:space="preserve">within a cell </w:t>
      </w:r>
      <w:r w:rsidR="008379F6" w:rsidRPr="001D5060">
        <w:rPr>
          <w:rFonts w:ascii="Palatino Linotype" w:hAnsi="Palatino Linotype"/>
        </w:rPr>
        <w:t>respe</w:t>
      </w:r>
      <w:r w:rsidR="00B07943" w:rsidRPr="001D5060">
        <w:rPr>
          <w:rFonts w:ascii="Palatino Linotype" w:hAnsi="Palatino Linotype"/>
        </w:rPr>
        <w:t>c</w:t>
      </w:r>
      <w:r w:rsidR="008379F6" w:rsidRPr="001D5060">
        <w:rPr>
          <w:rFonts w:ascii="Palatino Linotype" w:hAnsi="Palatino Linotype"/>
        </w:rPr>
        <w:t>tively</w:t>
      </w:r>
      <w:r w:rsidR="005D6580" w:rsidRPr="001D5060">
        <w:rPr>
          <w:rFonts w:ascii="Palatino Linotype" w:hAnsi="Palatino Linotype"/>
        </w:rPr>
        <w:t>.</w:t>
      </w:r>
      <w:r w:rsidR="00847CA7" w:rsidRPr="001D5060">
        <w:rPr>
          <w:rFonts w:ascii="Palatino Linotype" w:hAnsi="Palatino Linotype"/>
        </w:rPr>
        <w:t xml:space="preserve"> Allometry evaluated with log-transformed centroid size of</w:t>
      </w:r>
      <w:r w:rsidR="001D5060" w:rsidRPr="001D5060">
        <w:rPr>
          <w:rFonts w:ascii="Palatino Linotype" w:hAnsi="Palatino Linotype"/>
        </w:rPr>
        <w:t xml:space="preserve"> the entire endocast and local region respectively</w:t>
      </w:r>
      <w:r w:rsidR="00847CA7" w:rsidRPr="001D5060">
        <w:rPr>
          <w:rFonts w:ascii="Palatino Linotype" w:hAnsi="Palatino Linotype"/>
        </w:rPr>
        <w:t>.</w:t>
      </w:r>
      <w:r w:rsidR="0067141C" w:rsidRPr="001D5060">
        <w:rPr>
          <w:rFonts w:ascii="Palatino Linotype" w:hAnsi="Palatino Linotype"/>
        </w:rPr>
        <w:t xml:space="preserve"> </w:t>
      </w:r>
      <w:r w:rsidR="0067141C" w:rsidRPr="001D5060">
        <w:rPr>
          <w:rFonts w:ascii="Palatino Linotype" w:hAnsi="Palatino Linotype"/>
          <w:vertAlign w:val="superscript"/>
        </w:rPr>
        <w:t>*</w:t>
      </w:r>
      <w:r w:rsidR="0067141C" w:rsidRPr="001D5060">
        <w:rPr>
          <w:rFonts w:ascii="Palatino Linotype" w:hAnsi="Palatino Linotype"/>
        </w:rPr>
        <w:t>,</w:t>
      </w:r>
      <w:r w:rsidR="0067141C" w:rsidRPr="001D5060">
        <w:rPr>
          <w:rFonts w:ascii="Palatino Linotype" w:hAnsi="Palatino Linotype"/>
          <w:vertAlign w:val="superscript"/>
        </w:rPr>
        <w:t xml:space="preserve"> **</w:t>
      </w:r>
      <w:r w:rsidR="0067141C" w:rsidRPr="001D5060">
        <w:rPr>
          <w:rFonts w:ascii="Palatino Linotype" w:hAnsi="Palatino Linotype"/>
        </w:rPr>
        <w:t>, and</w:t>
      </w:r>
      <w:r w:rsidR="0067141C" w:rsidRPr="001D5060">
        <w:rPr>
          <w:rFonts w:ascii="Palatino Linotype" w:hAnsi="Palatino Linotype"/>
          <w:vertAlign w:val="superscript"/>
        </w:rPr>
        <w:t xml:space="preserve"> *** </w:t>
      </w:r>
      <w:r w:rsidR="0067141C" w:rsidRPr="001D5060">
        <w:rPr>
          <w:rFonts w:ascii="Palatino Linotype" w:hAnsi="Palatino Linotype"/>
        </w:rPr>
        <w:t xml:space="preserve">indicate </w:t>
      </w:r>
      <w:r w:rsidR="0067141C" w:rsidRPr="001D5060">
        <w:rPr>
          <w:rFonts w:ascii="Palatino Linotype" w:hAnsi="Palatino Linotype"/>
          <w:i/>
          <w:iCs/>
        </w:rPr>
        <w:t>P</w:t>
      </w:r>
      <w:r w:rsidR="0067141C" w:rsidRPr="001D5060">
        <w:rPr>
          <w:rFonts w:ascii="Palatino Linotype" w:hAnsi="Palatino Linotype"/>
        </w:rPr>
        <w:t xml:space="preserve"> &lt; 0.05, &lt; 0.01, and &lt;0.001</w:t>
      </w:r>
      <w:r w:rsidR="00FE4397">
        <w:rPr>
          <w:rFonts w:ascii="Palatino Linotype" w:hAnsi="Palatino Linotype"/>
        </w:rPr>
        <w:t xml:space="preserve"> based on 1,000 pseudo-replications.</w:t>
      </w:r>
    </w:p>
    <w:p w14:paraId="57CE5C30" w14:textId="77777777" w:rsidR="00FF5A47" w:rsidRPr="00ED0722" w:rsidRDefault="00FF5A47" w:rsidP="0067141C">
      <w:pPr>
        <w:pBdr>
          <w:between w:val="single" w:sz="4" w:space="1" w:color="auto"/>
          <w:bar w:val="single" w:sz="4" w:color="auto"/>
        </w:pBd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1539"/>
        <w:gridCol w:w="1800"/>
        <w:gridCol w:w="1800"/>
        <w:gridCol w:w="1800"/>
      </w:tblGrid>
      <w:tr w:rsidR="00C52762" w:rsidRPr="00ED0722" w14:paraId="65B8AED5" w14:textId="77777777" w:rsidTr="0029098D">
        <w:tc>
          <w:tcPr>
            <w:tcW w:w="2421" w:type="dxa"/>
            <w:tcBorders>
              <w:bottom w:val="single" w:sz="4" w:space="0" w:color="auto"/>
              <w:right w:val="single" w:sz="4" w:space="0" w:color="auto"/>
            </w:tcBorders>
          </w:tcPr>
          <w:p w14:paraId="22B3800C" w14:textId="7B9703CC" w:rsidR="00C52762" w:rsidRPr="00C52762" w:rsidRDefault="009A4B68" w:rsidP="0067141C">
            <w:pPr>
              <w:pBdr>
                <w:between w:val="single" w:sz="4" w:space="1" w:color="auto"/>
                <w:bar w:val="single" w:sz="4" w:color="auto"/>
              </w:pBdr>
              <w:rPr>
                <w:rFonts w:ascii="Palatino Linotype" w:hAnsi="Palatino Linotype" w:cs="Arial"/>
              </w:rPr>
            </w:pPr>
            <w:r>
              <w:rPr>
                <w:rFonts w:ascii="Palatino Linotype" w:hAnsi="Palatino Linotype" w:cs="Arial"/>
              </w:rPr>
              <w:t>Dataset</w:t>
            </w:r>
          </w:p>
        </w:tc>
        <w:tc>
          <w:tcPr>
            <w:tcW w:w="1539" w:type="dxa"/>
            <w:tcBorders>
              <w:left w:val="single" w:sz="4" w:space="0" w:color="auto"/>
              <w:bottom w:val="single" w:sz="4" w:space="0" w:color="auto"/>
              <w:right w:val="single" w:sz="4" w:space="0" w:color="auto"/>
            </w:tcBorders>
          </w:tcPr>
          <w:p w14:paraId="38740C8A" w14:textId="16F9EC6D" w:rsidR="00C52762" w:rsidRPr="00C52762" w:rsidRDefault="00C52762" w:rsidP="0067141C">
            <w:pPr>
              <w:pBdr>
                <w:between w:val="single" w:sz="4" w:space="1" w:color="auto"/>
                <w:bar w:val="single" w:sz="4" w:color="auto"/>
              </w:pBdr>
              <w:jc w:val="center"/>
              <w:rPr>
                <w:rFonts w:ascii="Palatino Linotype" w:hAnsi="Palatino Linotype" w:cs="Arial"/>
              </w:rPr>
            </w:pPr>
            <w:r w:rsidRPr="00C52762">
              <w:rPr>
                <w:rFonts w:ascii="Palatino Linotype" w:hAnsi="Palatino Linotype" w:cs="Arial"/>
              </w:rPr>
              <w:t>Region</w:t>
            </w:r>
          </w:p>
        </w:tc>
        <w:tc>
          <w:tcPr>
            <w:tcW w:w="1800" w:type="dxa"/>
            <w:tcBorders>
              <w:left w:val="single" w:sz="4" w:space="0" w:color="auto"/>
              <w:bottom w:val="single" w:sz="4" w:space="0" w:color="auto"/>
              <w:right w:val="single" w:sz="4" w:space="0" w:color="auto"/>
            </w:tcBorders>
          </w:tcPr>
          <w:p w14:paraId="5B440155" w14:textId="482D5407" w:rsidR="00C52762" w:rsidRPr="00C52762" w:rsidRDefault="00C52762" w:rsidP="0067141C">
            <w:pPr>
              <w:pBdr>
                <w:between w:val="single" w:sz="4" w:space="1" w:color="auto"/>
                <w:bar w:val="single" w:sz="4" w:color="auto"/>
              </w:pBdr>
              <w:jc w:val="center"/>
              <w:rPr>
                <w:rFonts w:ascii="Palatino Linotype" w:hAnsi="Palatino Linotype" w:cs="Arial"/>
              </w:rPr>
            </w:pPr>
            <w:r w:rsidRPr="00C52762">
              <w:rPr>
                <w:rFonts w:ascii="Palatino Linotype" w:hAnsi="Palatino Linotype" w:cs="Arial"/>
              </w:rPr>
              <w:t>Phylogenetic</w:t>
            </w:r>
            <w:r w:rsidR="0067141C">
              <w:rPr>
                <w:rFonts w:ascii="Palatino Linotype" w:hAnsi="Palatino Linotype" w:cs="Arial"/>
              </w:rPr>
              <w:t xml:space="preserve"> </w:t>
            </w:r>
            <w:r w:rsidRPr="00C52762">
              <w:rPr>
                <w:rFonts w:ascii="Palatino Linotype" w:hAnsi="Palatino Linotype" w:cs="Arial"/>
              </w:rPr>
              <w:t>signal (</w:t>
            </w:r>
            <w:r w:rsidRPr="0067141C">
              <w:rPr>
                <w:rFonts w:ascii="Palatino Linotype" w:hAnsi="Palatino Linotype" w:cs="Arial"/>
                <w:i/>
                <w:iCs/>
              </w:rPr>
              <w:t>K</w:t>
            </w:r>
            <w:r w:rsidRPr="00C52762">
              <w:rPr>
                <w:rFonts w:ascii="Palatino Linotype" w:hAnsi="Palatino Linotype" w:cs="Arial"/>
              </w:rPr>
              <w:t>)</w:t>
            </w:r>
          </w:p>
        </w:tc>
        <w:tc>
          <w:tcPr>
            <w:tcW w:w="1800" w:type="dxa"/>
            <w:tcBorders>
              <w:left w:val="single" w:sz="4" w:space="0" w:color="auto"/>
              <w:bottom w:val="single" w:sz="4" w:space="0" w:color="auto"/>
              <w:right w:val="single" w:sz="4" w:space="0" w:color="auto"/>
            </w:tcBorders>
          </w:tcPr>
          <w:p w14:paraId="5AF403D4" w14:textId="2FA86314" w:rsidR="00C52762" w:rsidRPr="0029098D" w:rsidRDefault="00C52762" w:rsidP="0067141C">
            <w:pPr>
              <w:pBdr>
                <w:between w:val="single" w:sz="4" w:space="1" w:color="auto"/>
                <w:bar w:val="single" w:sz="4" w:color="auto"/>
              </w:pBdr>
              <w:jc w:val="center"/>
              <w:rPr>
                <w:rFonts w:ascii="Palatino Linotype" w:hAnsi="Palatino Linotype" w:cs="Arial"/>
              </w:rPr>
            </w:pPr>
            <w:r w:rsidRPr="00C52762">
              <w:rPr>
                <w:rFonts w:ascii="Palatino Linotype" w:hAnsi="Palatino Linotype" w:cs="Arial"/>
              </w:rPr>
              <w:t>Allomet</w:t>
            </w:r>
            <w:r w:rsidR="0067141C">
              <w:rPr>
                <w:rFonts w:ascii="Palatino Linotype" w:hAnsi="Palatino Linotype" w:cs="Arial"/>
              </w:rPr>
              <w:t>ry</w:t>
            </w:r>
            <w:r w:rsidR="0029098D">
              <w:rPr>
                <w:rFonts w:ascii="Palatino Linotype" w:hAnsi="Palatino Linotype" w:cs="Arial"/>
              </w:rPr>
              <w:t xml:space="preserve"> (R</w:t>
            </w:r>
            <w:r w:rsidR="0029098D">
              <w:rPr>
                <w:rFonts w:ascii="Palatino Linotype" w:hAnsi="Palatino Linotype" w:cs="Arial"/>
                <w:vertAlign w:val="superscript"/>
              </w:rPr>
              <w:t>2</w:t>
            </w:r>
            <w:r w:rsidR="0029098D">
              <w:rPr>
                <w:rFonts w:ascii="Palatino Linotype" w:hAnsi="Palatino Linotype" w:cs="Arial"/>
              </w:rPr>
              <w:t>)</w:t>
            </w:r>
          </w:p>
        </w:tc>
        <w:tc>
          <w:tcPr>
            <w:tcW w:w="1800" w:type="dxa"/>
            <w:tcBorders>
              <w:left w:val="single" w:sz="4" w:space="0" w:color="auto"/>
              <w:bottom w:val="single" w:sz="4" w:space="0" w:color="auto"/>
            </w:tcBorders>
          </w:tcPr>
          <w:p w14:paraId="5E43AFB6" w14:textId="6BB74924" w:rsidR="00C52762" w:rsidRPr="0029098D" w:rsidRDefault="00C52762" w:rsidP="0067141C">
            <w:pPr>
              <w:pBdr>
                <w:between w:val="single" w:sz="4" w:space="1" w:color="auto"/>
                <w:bar w:val="single" w:sz="4" w:color="auto"/>
              </w:pBdr>
              <w:jc w:val="center"/>
              <w:rPr>
                <w:rFonts w:ascii="Palatino Linotype" w:hAnsi="Palatino Linotype" w:cs="Arial"/>
              </w:rPr>
            </w:pPr>
            <w:r w:rsidRPr="00C52762">
              <w:rPr>
                <w:rFonts w:ascii="Palatino Linotype" w:hAnsi="Palatino Linotype" w:cs="Arial"/>
              </w:rPr>
              <w:t>Evolutionary allometry</w:t>
            </w:r>
            <w:r w:rsidR="0029098D">
              <w:rPr>
                <w:rFonts w:ascii="Palatino Linotype" w:hAnsi="Palatino Linotype" w:cs="Arial"/>
              </w:rPr>
              <w:t xml:space="preserve"> (R</w:t>
            </w:r>
            <w:r w:rsidR="0029098D">
              <w:rPr>
                <w:rFonts w:ascii="Palatino Linotype" w:hAnsi="Palatino Linotype" w:cs="Arial"/>
                <w:vertAlign w:val="superscript"/>
              </w:rPr>
              <w:t>2</w:t>
            </w:r>
            <w:r w:rsidR="0029098D">
              <w:rPr>
                <w:rFonts w:ascii="Palatino Linotype" w:hAnsi="Palatino Linotype" w:cs="Arial"/>
              </w:rPr>
              <w:t>)</w:t>
            </w:r>
          </w:p>
        </w:tc>
      </w:tr>
      <w:tr w:rsidR="00C52762" w:rsidRPr="00ED0722" w14:paraId="52E001BF" w14:textId="77777777" w:rsidTr="0029098D">
        <w:tc>
          <w:tcPr>
            <w:tcW w:w="2421" w:type="dxa"/>
            <w:tcBorders>
              <w:top w:val="single" w:sz="4" w:space="0" w:color="auto"/>
              <w:right w:val="single" w:sz="4" w:space="0" w:color="auto"/>
            </w:tcBorders>
          </w:tcPr>
          <w:p w14:paraId="791819C9" w14:textId="7C8E3114" w:rsidR="00C52762" w:rsidRPr="00276585" w:rsidRDefault="00C52762" w:rsidP="0067141C">
            <w:pPr>
              <w:pBdr>
                <w:between w:val="single" w:sz="4" w:space="1" w:color="auto"/>
                <w:bar w:val="single" w:sz="4" w:color="auto"/>
              </w:pBdr>
              <w:rPr>
                <w:rFonts w:ascii="Palatino Linotype" w:hAnsi="Palatino Linotype" w:cs="Arial"/>
              </w:rPr>
            </w:pPr>
            <w:r w:rsidRPr="00276585">
              <w:rPr>
                <w:rFonts w:ascii="Palatino Linotype" w:hAnsi="Palatino Linotype" w:cs="Arial"/>
              </w:rPr>
              <w:t>Archosauria</w:t>
            </w:r>
            <w:r w:rsidRPr="00276585">
              <w:rPr>
                <w:rFonts w:ascii="Palatino Linotype" w:hAnsi="Palatino Linotype" w:cs="Arial"/>
                <w:vertAlign w:val="superscript"/>
              </w:rPr>
              <w:t>1</w:t>
            </w:r>
          </w:p>
        </w:tc>
        <w:tc>
          <w:tcPr>
            <w:tcW w:w="1539" w:type="dxa"/>
            <w:tcBorders>
              <w:top w:val="single" w:sz="4" w:space="0" w:color="auto"/>
              <w:left w:val="single" w:sz="4" w:space="0" w:color="auto"/>
              <w:right w:val="single" w:sz="4" w:space="0" w:color="auto"/>
            </w:tcBorders>
          </w:tcPr>
          <w:p w14:paraId="65692D5C" w14:textId="6CCA724A" w:rsidR="00C52762" w:rsidRPr="00276585" w:rsidRDefault="00C5276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overall</w:t>
            </w:r>
          </w:p>
        </w:tc>
        <w:tc>
          <w:tcPr>
            <w:tcW w:w="1800" w:type="dxa"/>
            <w:tcBorders>
              <w:top w:val="single" w:sz="4" w:space="0" w:color="auto"/>
              <w:left w:val="single" w:sz="4" w:space="0" w:color="auto"/>
              <w:right w:val="single" w:sz="4" w:space="0" w:color="auto"/>
            </w:tcBorders>
          </w:tcPr>
          <w:p w14:paraId="2CA23041" w14:textId="2A3A1132" w:rsidR="00C52762" w:rsidRPr="00276585" w:rsidRDefault="00C52762"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0.0</w:t>
            </w:r>
            <w:r w:rsidR="0029098D" w:rsidRPr="00276585">
              <w:rPr>
                <w:rFonts w:ascii="Palatino Linotype" w:hAnsi="Palatino Linotype" w:cs="Arial"/>
              </w:rPr>
              <w:t>7</w:t>
            </w:r>
            <w:r w:rsidR="00321CC2" w:rsidRPr="00276585">
              <w:rPr>
                <w:rFonts w:ascii="Palatino Linotype" w:hAnsi="Palatino Linotype" w:cs="Arial"/>
              </w:rPr>
              <w:t>4</w:t>
            </w:r>
            <w:r w:rsidR="0029098D" w:rsidRPr="00276585">
              <w:rPr>
                <w:rFonts w:ascii="Palatino Linotype" w:hAnsi="Palatino Linotype" w:cs="Arial"/>
                <w:vertAlign w:val="superscript"/>
              </w:rPr>
              <w:t>***</w:t>
            </w:r>
          </w:p>
        </w:tc>
        <w:tc>
          <w:tcPr>
            <w:tcW w:w="1800" w:type="dxa"/>
            <w:tcBorders>
              <w:top w:val="single" w:sz="4" w:space="0" w:color="auto"/>
              <w:left w:val="single" w:sz="4" w:space="0" w:color="auto"/>
              <w:right w:val="single" w:sz="4" w:space="0" w:color="auto"/>
            </w:tcBorders>
          </w:tcPr>
          <w:p w14:paraId="6521E762" w14:textId="4A59D969" w:rsidR="00C52762" w:rsidRPr="00276585" w:rsidRDefault="00C5276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0.1</w:t>
            </w:r>
            <w:r w:rsidR="0029098D" w:rsidRPr="00276585">
              <w:rPr>
                <w:rFonts w:ascii="Palatino Linotype" w:hAnsi="Palatino Linotype" w:cs="Arial"/>
              </w:rPr>
              <w:t>2</w:t>
            </w:r>
            <w:r w:rsidR="00321CC2" w:rsidRPr="00276585">
              <w:rPr>
                <w:rFonts w:ascii="Palatino Linotype" w:hAnsi="Palatino Linotype" w:cs="Arial"/>
              </w:rPr>
              <w:t>2</w:t>
            </w:r>
            <w:r w:rsidR="0067141C" w:rsidRPr="00276585">
              <w:rPr>
                <w:rFonts w:ascii="Palatino Linotype" w:hAnsi="Palatino Linotype" w:cs="Arial"/>
                <w:vertAlign w:val="superscript"/>
              </w:rPr>
              <w:t>**</w:t>
            </w:r>
            <w:r w:rsidR="00321CC2" w:rsidRPr="00276585">
              <w:rPr>
                <w:rFonts w:ascii="Palatino Linotype" w:hAnsi="Palatino Linotype" w:cs="Arial"/>
                <w:vertAlign w:val="superscript"/>
              </w:rPr>
              <w:t>*</w:t>
            </w:r>
          </w:p>
        </w:tc>
        <w:tc>
          <w:tcPr>
            <w:tcW w:w="1800" w:type="dxa"/>
            <w:tcBorders>
              <w:top w:val="single" w:sz="4" w:space="0" w:color="auto"/>
              <w:left w:val="single" w:sz="4" w:space="0" w:color="auto"/>
            </w:tcBorders>
          </w:tcPr>
          <w:p w14:paraId="60B6762A" w14:textId="202FE305" w:rsidR="00C52762" w:rsidRPr="00276585" w:rsidRDefault="0029098D"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321CC2" w:rsidRPr="00276585">
              <w:rPr>
                <w:rFonts w:ascii="Palatino Linotype" w:hAnsi="Palatino Linotype" w:cs="Arial"/>
              </w:rPr>
              <w:t>39</w:t>
            </w:r>
          </w:p>
        </w:tc>
      </w:tr>
      <w:tr w:rsidR="00C52762" w:rsidRPr="00ED0722" w14:paraId="7FE313E1" w14:textId="77777777" w:rsidTr="0029098D">
        <w:tc>
          <w:tcPr>
            <w:tcW w:w="2421" w:type="dxa"/>
            <w:tcBorders>
              <w:right w:val="single" w:sz="4" w:space="0" w:color="auto"/>
            </w:tcBorders>
          </w:tcPr>
          <w:p w14:paraId="381DA5F7" w14:textId="77777777" w:rsidR="00C52762" w:rsidRPr="00276585" w:rsidRDefault="00C52762" w:rsidP="0067141C">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6474D037" w14:textId="0E1D2F3C" w:rsidR="00C52762" w:rsidRPr="00276585" w:rsidRDefault="00C5276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cerebrum</w:t>
            </w:r>
          </w:p>
        </w:tc>
        <w:tc>
          <w:tcPr>
            <w:tcW w:w="1800" w:type="dxa"/>
            <w:tcBorders>
              <w:left w:val="single" w:sz="4" w:space="0" w:color="auto"/>
              <w:right w:val="single" w:sz="4" w:space="0" w:color="auto"/>
            </w:tcBorders>
          </w:tcPr>
          <w:p w14:paraId="7064C5DD" w14:textId="205C9D11" w:rsidR="00C52762" w:rsidRPr="00276585" w:rsidRDefault="005D6580" w:rsidP="005E0A87">
            <w:pPr>
              <w:pBdr>
                <w:between w:val="single" w:sz="4" w:space="1" w:color="auto"/>
                <w:bar w:val="single" w:sz="4" w:color="auto"/>
              </w:pBdr>
              <w:jc w:val="center"/>
              <w:rPr>
                <w:rFonts w:ascii="Palatino Linotype" w:hAnsi="Palatino Linotype" w:cs="Arial"/>
                <w:lang w:eastAsia="ja-JP"/>
              </w:rPr>
            </w:pPr>
            <w:r w:rsidRPr="00276585">
              <w:rPr>
                <w:rFonts w:ascii="Palatino Linotype" w:hAnsi="Palatino Linotype" w:cs="Arial"/>
                <w:lang w:eastAsia="ja-JP"/>
              </w:rPr>
              <w:t>0.0</w:t>
            </w:r>
            <w:r w:rsidR="002B0AD9" w:rsidRPr="00276585">
              <w:rPr>
                <w:rFonts w:ascii="Palatino Linotype" w:hAnsi="Palatino Linotype" w:cs="Arial"/>
                <w:lang w:eastAsia="ja-JP"/>
              </w:rPr>
              <w:t>84</w:t>
            </w:r>
            <w:r w:rsidR="009C0D01" w:rsidRPr="00276585">
              <w:rPr>
                <w:rFonts w:ascii="Palatino Linotype" w:hAnsi="Palatino Linotype" w:cs="Arial"/>
                <w:vertAlign w:val="superscript"/>
                <w:lang w:eastAsia="ja-JP"/>
              </w:rPr>
              <w:t>*</w:t>
            </w:r>
            <w:r w:rsidRPr="00276585">
              <w:rPr>
                <w:rFonts w:ascii="Palatino Linotype" w:hAnsi="Palatino Linotype" w:cs="Arial"/>
                <w:vertAlign w:val="superscript"/>
                <w:lang w:eastAsia="ja-JP"/>
              </w:rPr>
              <w:t>*</w:t>
            </w:r>
            <w:r w:rsidR="002B0AD9" w:rsidRPr="00276585">
              <w:rPr>
                <w:rFonts w:ascii="Palatino Linotype" w:hAnsi="Palatino Linotype" w:cs="Arial"/>
                <w:vertAlign w:val="superscript"/>
                <w:lang w:eastAsia="ja-JP"/>
              </w:rPr>
              <w:t>*</w:t>
            </w:r>
            <w:r w:rsidRPr="00276585">
              <w:rPr>
                <w:rFonts w:ascii="Palatino Linotype" w:hAnsi="Palatino Linotype" w:cs="Arial"/>
                <w:lang w:eastAsia="ja-JP"/>
              </w:rPr>
              <w:t xml:space="preserve"> / 0.0</w:t>
            </w:r>
            <w:r w:rsidR="002B0AD9" w:rsidRPr="00276585">
              <w:rPr>
                <w:rFonts w:ascii="Palatino Linotype" w:hAnsi="Palatino Linotype" w:cs="Arial"/>
                <w:lang w:eastAsia="ja-JP"/>
              </w:rPr>
              <w:t>44</w:t>
            </w:r>
            <w:r w:rsidRPr="00276585">
              <w:rPr>
                <w:rFonts w:ascii="Palatino Linotype" w:hAnsi="Palatino Linotype" w:cs="Arial"/>
                <w:vertAlign w:val="superscript"/>
                <w:lang w:eastAsia="ja-JP"/>
              </w:rPr>
              <w:t>*</w:t>
            </w:r>
            <w:r w:rsidR="002B0AD9" w:rsidRPr="00276585">
              <w:rPr>
                <w:rFonts w:ascii="Palatino Linotype" w:hAnsi="Palatino Linotype" w:cs="Arial"/>
                <w:vertAlign w:val="superscript"/>
                <w:lang w:eastAsia="ja-JP"/>
              </w:rPr>
              <w:t>*</w:t>
            </w:r>
          </w:p>
        </w:tc>
        <w:tc>
          <w:tcPr>
            <w:tcW w:w="1800" w:type="dxa"/>
            <w:tcBorders>
              <w:left w:val="single" w:sz="4" w:space="0" w:color="auto"/>
              <w:right w:val="single" w:sz="4" w:space="0" w:color="auto"/>
            </w:tcBorders>
          </w:tcPr>
          <w:p w14:paraId="6507A119" w14:textId="743007CF" w:rsidR="00C52762" w:rsidRPr="00276585" w:rsidRDefault="005D6580"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0.1</w:t>
            </w:r>
            <w:r w:rsidR="009C0D01" w:rsidRPr="00276585">
              <w:rPr>
                <w:rFonts w:ascii="Palatino Linotype" w:hAnsi="Palatino Linotype" w:cs="Arial"/>
              </w:rPr>
              <w:t>00</w:t>
            </w:r>
            <w:r w:rsidR="009C0D01" w:rsidRPr="00276585">
              <w:rPr>
                <w:rFonts w:ascii="Palatino Linotype" w:hAnsi="Palatino Linotype" w:cs="Arial"/>
                <w:vertAlign w:val="superscript"/>
              </w:rPr>
              <w:t>*</w:t>
            </w:r>
            <w:r w:rsidRPr="00276585">
              <w:rPr>
                <w:rFonts w:ascii="Palatino Linotype" w:hAnsi="Palatino Linotype" w:cs="Arial"/>
              </w:rPr>
              <w:t xml:space="preserve"> / 0.0</w:t>
            </w:r>
            <w:r w:rsidR="00E77317" w:rsidRPr="00276585">
              <w:rPr>
                <w:rFonts w:ascii="Palatino Linotype" w:hAnsi="Palatino Linotype" w:cs="Arial"/>
              </w:rPr>
              <w:t>34</w:t>
            </w:r>
          </w:p>
        </w:tc>
        <w:tc>
          <w:tcPr>
            <w:tcW w:w="1800" w:type="dxa"/>
            <w:tcBorders>
              <w:left w:val="single" w:sz="4" w:space="0" w:color="auto"/>
            </w:tcBorders>
          </w:tcPr>
          <w:p w14:paraId="70BC38FC" w14:textId="62E57AFA" w:rsidR="00C52762" w:rsidRPr="00276585" w:rsidRDefault="005D6580"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545897" w:rsidRPr="00276585">
              <w:rPr>
                <w:rFonts w:ascii="Palatino Linotype" w:hAnsi="Palatino Linotype" w:cs="Arial"/>
              </w:rPr>
              <w:t>34</w:t>
            </w:r>
            <w:r w:rsidRPr="00276585">
              <w:rPr>
                <w:rFonts w:ascii="Palatino Linotype" w:hAnsi="Palatino Linotype" w:cs="Arial"/>
              </w:rPr>
              <w:t xml:space="preserve"> / 0.</w:t>
            </w:r>
            <w:r w:rsidR="002B0AD9" w:rsidRPr="00276585">
              <w:rPr>
                <w:rFonts w:ascii="Palatino Linotype" w:hAnsi="Palatino Linotype" w:cs="Arial"/>
              </w:rPr>
              <w:t>371</w:t>
            </w:r>
            <w:r w:rsidR="0074026B" w:rsidRPr="00276585">
              <w:rPr>
                <w:rFonts w:ascii="Palatino Linotype" w:hAnsi="Palatino Linotype" w:cs="Arial"/>
                <w:vertAlign w:val="superscript"/>
              </w:rPr>
              <w:t>**</w:t>
            </w:r>
          </w:p>
        </w:tc>
      </w:tr>
      <w:tr w:rsidR="00C52762" w:rsidRPr="00ED0722" w14:paraId="28E0B4CF" w14:textId="77777777" w:rsidTr="0029098D">
        <w:tc>
          <w:tcPr>
            <w:tcW w:w="2421" w:type="dxa"/>
            <w:tcBorders>
              <w:right w:val="single" w:sz="4" w:space="0" w:color="auto"/>
            </w:tcBorders>
          </w:tcPr>
          <w:p w14:paraId="343E8C71" w14:textId="77777777" w:rsidR="00C52762" w:rsidRPr="00276585" w:rsidRDefault="00C52762" w:rsidP="0067141C">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5E9EA09E" w14:textId="0FA190A5" w:rsidR="00C52762" w:rsidRPr="00276585" w:rsidRDefault="0067141C"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optic lobe</w:t>
            </w:r>
          </w:p>
        </w:tc>
        <w:tc>
          <w:tcPr>
            <w:tcW w:w="1800" w:type="dxa"/>
            <w:tcBorders>
              <w:left w:val="single" w:sz="4" w:space="0" w:color="auto"/>
              <w:right w:val="single" w:sz="4" w:space="0" w:color="auto"/>
            </w:tcBorders>
          </w:tcPr>
          <w:p w14:paraId="0684B7E0" w14:textId="598CF892" w:rsidR="00C52762" w:rsidRPr="00276585" w:rsidRDefault="008379F6"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0.0</w:t>
            </w:r>
            <w:r w:rsidR="002B205A" w:rsidRPr="00276585">
              <w:rPr>
                <w:rFonts w:ascii="Palatino Linotype" w:hAnsi="Palatino Linotype" w:cs="Arial"/>
              </w:rPr>
              <w:t>82</w:t>
            </w:r>
            <w:r w:rsidRPr="00276585">
              <w:rPr>
                <w:rFonts w:ascii="Palatino Linotype" w:hAnsi="Palatino Linotype" w:cs="Arial"/>
                <w:vertAlign w:val="superscript"/>
              </w:rPr>
              <w:t>***</w:t>
            </w:r>
            <w:r w:rsidRPr="00276585">
              <w:rPr>
                <w:rFonts w:ascii="Palatino Linotype" w:hAnsi="Palatino Linotype" w:cs="Arial"/>
              </w:rPr>
              <w:t xml:space="preserve"> / </w:t>
            </w:r>
            <w:r w:rsidR="00DE3F46" w:rsidRPr="00276585">
              <w:rPr>
                <w:rFonts w:ascii="Palatino Linotype" w:hAnsi="Palatino Linotype" w:cs="Arial"/>
              </w:rPr>
              <w:t>0.02</w:t>
            </w:r>
            <w:r w:rsidR="001D08E9" w:rsidRPr="00276585">
              <w:rPr>
                <w:rFonts w:ascii="Palatino Linotype" w:hAnsi="Palatino Linotype" w:cs="Arial"/>
              </w:rPr>
              <w:t>7</w:t>
            </w:r>
            <w:r w:rsidR="00DE3F46" w:rsidRPr="00276585">
              <w:rPr>
                <w:rFonts w:ascii="Palatino Linotype" w:hAnsi="Palatino Linotype" w:cs="Arial"/>
                <w:vertAlign w:val="superscript"/>
              </w:rPr>
              <w:t>*</w:t>
            </w:r>
          </w:p>
        </w:tc>
        <w:tc>
          <w:tcPr>
            <w:tcW w:w="1800" w:type="dxa"/>
            <w:tcBorders>
              <w:left w:val="single" w:sz="4" w:space="0" w:color="auto"/>
              <w:right w:val="single" w:sz="4" w:space="0" w:color="auto"/>
            </w:tcBorders>
          </w:tcPr>
          <w:p w14:paraId="2C8EC420" w14:textId="39C44A48" w:rsidR="00C52762" w:rsidRPr="00276585" w:rsidRDefault="008379F6"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w:t>
            </w:r>
            <w:r w:rsidR="0012038E" w:rsidRPr="00276585">
              <w:rPr>
                <w:rFonts w:ascii="Palatino Linotype" w:hAnsi="Palatino Linotype" w:cs="Arial"/>
              </w:rPr>
              <w:t>135</w:t>
            </w:r>
            <w:r w:rsidR="0012038E" w:rsidRPr="00276585">
              <w:rPr>
                <w:rFonts w:ascii="Palatino Linotype" w:hAnsi="Palatino Linotype" w:cs="Arial"/>
                <w:vertAlign w:val="superscript"/>
              </w:rPr>
              <w:t>**</w:t>
            </w:r>
            <w:r w:rsidRPr="00276585">
              <w:rPr>
                <w:rFonts w:ascii="Palatino Linotype" w:hAnsi="Palatino Linotype" w:cs="Arial"/>
              </w:rPr>
              <w:t xml:space="preserve"> /</w:t>
            </w:r>
            <w:r w:rsidR="00DE3F46" w:rsidRPr="00276585">
              <w:rPr>
                <w:rFonts w:ascii="Palatino Linotype" w:hAnsi="Palatino Linotype" w:cs="Arial"/>
              </w:rPr>
              <w:t xml:space="preserve"> 0.0</w:t>
            </w:r>
            <w:r w:rsidR="00E010B1" w:rsidRPr="00276585">
              <w:rPr>
                <w:rFonts w:ascii="Palatino Linotype" w:hAnsi="Palatino Linotype" w:cs="Arial"/>
              </w:rPr>
              <w:t>54</w:t>
            </w:r>
            <w:r w:rsidR="001D08E9" w:rsidRPr="00276585">
              <w:rPr>
                <w:rFonts w:ascii="Palatino Linotype" w:hAnsi="Palatino Linotype" w:cs="Arial"/>
                <w:vertAlign w:val="superscript"/>
              </w:rPr>
              <w:t>*</w:t>
            </w:r>
          </w:p>
        </w:tc>
        <w:tc>
          <w:tcPr>
            <w:tcW w:w="1800" w:type="dxa"/>
            <w:tcBorders>
              <w:left w:val="single" w:sz="4" w:space="0" w:color="auto"/>
            </w:tcBorders>
          </w:tcPr>
          <w:p w14:paraId="7C06B87E" w14:textId="2084F61E" w:rsidR="00C52762" w:rsidRPr="00276585" w:rsidRDefault="008379F6"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12038E" w:rsidRPr="00276585">
              <w:rPr>
                <w:rFonts w:ascii="Palatino Linotype" w:hAnsi="Palatino Linotype" w:cs="Arial"/>
              </w:rPr>
              <w:t>49</w:t>
            </w:r>
            <w:r w:rsidRPr="00276585">
              <w:rPr>
                <w:rFonts w:ascii="Palatino Linotype" w:hAnsi="Palatino Linotype" w:cs="Arial"/>
              </w:rPr>
              <w:t xml:space="preserve"> / </w:t>
            </w:r>
            <w:r w:rsidR="00DE3F46" w:rsidRPr="00276585">
              <w:rPr>
                <w:rFonts w:ascii="Palatino Linotype" w:hAnsi="Palatino Linotype" w:cs="Arial"/>
              </w:rPr>
              <w:t>0.0</w:t>
            </w:r>
            <w:r w:rsidR="00E010B1" w:rsidRPr="00276585">
              <w:rPr>
                <w:rFonts w:ascii="Palatino Linotype" w:hAnsi="Palatino Linotype" w:cs="Arial"/>
              </w:rPr>
              <w:t>25</w:t>
            </w:r>
          </w:p>
        </w:tc>
      </w:tr>
      <w:tr w:rsidR="00C52762" w:rsidRPr="00ED0722" w14:paraId="0BDE6D91" w14:textId="77777777" w:rsidTr="0029098D">
        <w:tc>
          <w:tcPr>
            <w:tcW w:w="2421" w:type="dxa"/>
            <w:tcBorders>
              <w:right w:val="single" w:sz="4" w:space="0" w:color="auto"/>
            </w:tcBorders>
          </w:tcPr>
          <w:p w14:paraId="712B4E90" w14:textId="77777777" w:rsidR="00C52762" w:rsidRPr="00276585" w:rsidRDefault="00C52762" w:rsidP="0067141C">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2571D503" w14:textId="2B23E79B" w:rsidR="00C52762" w:rsidRPr="00276585" w:rsidRDefault="0067141C"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cerebellum</w:t>
            </w:r>
          </w:p>
        </w:tc>
        <w:tc>
          <w:tcPr>
            <w:tcW w:w="1800" w:type="dxa"/>
            <w:tcBorders>
              <w:left w:val="single" w:sz="4" w:space="0" w:color="auto"/>
              <w:right w:val="single" w:sz="4" w:space="0" w:color="auto"/>
            </w:tcBorders>
          </w:tcPr>
          <w:p w14:paraId="1B05A0BE" w14:textId="3DC0810B" w:rsidR="00C52762" w:rsidRPr="00276585" w:rsidRDefault="00B07943"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474BDC" w:rsidRPr="00276585">
              <w:rPr>
                <w:rFonts w:ascii="Palatino Linotype" w:hAnsi="Palatino Linotype" w:cs="Arial"/>
              </w:rPr>
              <w:t>57</w:t>
            </w:r>
            <w:r w:rsidRPr="00276585">
              <w:rPr>
                <w:rFonts w:ascii="Palatino Linotype" w:hAnsi="Palatino Linotype" w:cs="Arial"/>
                <w:vertAlign w:val="superscript"/>
              </w:rPr>
              <w:t>**</w:t>
            </w:r>
            <w:r w:rsidR="00B54B58" w:rsidRPr="00276585">
              <w:rPr>
                <w:rFonts w:ascii="Palatino Linotype" w:hAnsi="Palatino Linotype" w:cs="Arial"/>
              </w:rPr>
              <w:t xml:space="preserve"> / 0.02</w:t>
            </w:r>
            <w:r w:rsidR="00587829" w:rsidRPr="00276585">
              <w:rPr>
                <w:rFonts w:ascii="Palatino Linotype" w:hAnsi="Palatino Linotype" w:cs="Arial"/>
              </w:rPr>
              <w:t>5</w:t>
            </w:r>
          </w:p>
        </w:tc>
        <w:tc>
          <w:tcPr>
            <w:tcW w:w="1800" w:type="dxa"/>
            <w:tcBorders>
              <w:left w:val="single" w:sz="4" w:space="0" w:color="auto"/>
              <w:right w:val="single" w:sz="4" w:space="0" w:color="auto"/>
            </w:tcBorders>
          </w:tcPr>
          <w:p w14:paraId="41F46BE5" w14:textId="712C229E" w:rsidR="00C52762" w:rsidRPr="00276585" w:rsidRDefault="00B07943"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474BDC" w:rsidRPr="00276585">
              <w:rPr>
                <w:rFonts w:ascii="Palatino Linotype" w:hAnsi="Palatino Linotype" w:cs="Arial"/>
              </w:rPr>
              <w:t>87</w:t>
            </w:r>
            <w:r w:rsidRPr="00276585">
              <w:rPr>
                <w:rFonts w:ascii="Palatino Linotype" w:hAnsi="Palatino Linotype" w:cs="Arial"/>
                <w:vertAlign w:val="superscript"/>
              </w:rPr>
              <w:t>*</w:t>
            </w:r>
            <w:r w:rsidRPr="00276585">
              <w:rPr>
                <w:rFonts w:ascii="Palatino Linotype" w:hAnsi="Palatino Linotype" w:cs="Arial"/>
              </w:rPr>
              <w:t xml:space="preserve"> / </w:t>
            </w:r>
            <w:r w:rsidR="00B54B58" w:rsidRPr="00276585">
              <w:rPr>
                <w:rFonts w:ascii="Palatino Linotype" w:hAnsi="Palatino Linotype" w:cs="Arial"/>
              </w:rPr>
              <w:t>0.</w:t>
            </w:r>
            <w:r w:rsidR="00587829" w:rsidRPr="00276585">
              <w:rPr>
                <w:rFonts w:ascii="Palatino Linotype" w:hAnsi="Palatino Linotype" w:cs="Arial"/>
              </w:rPr>
              <w:t>161</w:t>
            </w:r>
            <w:r w:rsidR="00B54B58" w:rsidRPr="00276585">
              <w:rPr>
                <w:rFonts w:ascii="Palatino Linotype" w:hAnsi="Palatino Linotype" w:cs="Arial"/>
                <w:vertAlign w:val="superscript"/>
              </w:rPr>
              <w:t>*</w:t>
            </w:r>
            <w:r w:rsidR="00587829" w:rsidRPr="00276585">
              <w:rPr>
                <w:rFonts w:ascii="Palatino Linotype" w:hAnsi="Palatino Linotype" w:cs="Arial"/>
                <w:vertAlign w:val="superscript"/>
              </w:rPr>
              <w:t>*</w:t>
            </w:r>
          </w:p>
        </w:tc>
        <w:tc>
          <w:tcPr>
            <w:tcW w:w="1800" w:type="dxa"/>
            <w:tcBorders>
              <w:left w:val="single" w:sz="4" w:space="0" w:color="auto"/>
            </w:tcBorders>
          </w:tcPr>
          <w:p w14:paraId="58DC05FC" w14:textId="5FE03709" w:rsidR="00C52762" w:rsidRPr="00276585" w:rsidRDefault="00B07943"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474BDC" w:rsidRPr="00276585">
              <w:rPr>
                <w:rFonts w:ascii="Palatino Linotype" w:hAnsi="Palatino Linotype" w:cs="Arial"/>
              </w:rPr>
              <w:t>39</w:t>
            </w:r>
            <w:r w:rsidR="00B54B58" w:rsidRPr="00276585">
              <w:rPr>
                <w:rFonts w:ascii="Palatino Linotype" w:hAnsi="Palatino Linotype" w:cs="Arial"/>
              </w:rPr>
              <w:t xml:space="preserve"> / 0.0</w:t>
            </w:r>
            <w:r w:rsidR="00587829" w:rsidRPr="00276585">
              <w:rPr>
                <w:rFonts w:ascii="Palatino Linotype" w:hAnsi="Palatino Linotype" w:cs="Arial"/>
              </w:rPr>
              <w:t>11</w:t>
            </w:r>
          </w:p>
        </w:tc>
      </w:tr>
      <w:tr w:rsidR="00C52762" w:rsidRPr="00ED0722" w14:paraId="03F1F97B" w14:textId="77777777" w:rsidTr="0029098D">
        <w:tc>
          <w:tcPr>
            <w:tcW w:w="2421" w:type="dxa"/>
            <w:tcBorders>
              <w:right w:val="single" w:sz="4" w:space="0" w:color="auto"/>
            </w:tcBorders>
          </w:tcPr>
          <w:p w14:paraId="2096004A" w14:textId="77777777" w:rsidR="00C52762" w:rsidRPr="00276585" w:rsidRDefault="00C52762" w:rsidP="0067141C">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3595C843" w14:textId="5215B793" w:rsidR="00C52762" w:rsidRPr="00276585" w:rsidRDefault="0067141C"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medulla</w:t>
            </w:r>
          </w:p>
        </w:tc>
        <w:tc>
          <w:tcPr>
            <w:tcW w:w="1800" w:type="dxa"/>
            <w:tcBorders>
              <w:left w:val="single" w:sz="4" w:space="0" w:color="auto"/>
              <w:right w:val="single" w:sz="4" w:space="0" w:color="auto"/>
            </w:tcBorders>
          </w:tcPr>
          <w:p w14:paraId="4E3080B7" w14:textId="2781B8DC" w:rsidR="00C52762" w:rsidRPr="00276585" w:rsidRDefault="00EB6EA5"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w:t>
            </w:r>
            <w:r w:rsidR="00517979" w:rsidRPr="00276585">
              <w:rPr>
                <w:rFonts w:ascii="Palatino Linotype" w:hAnsi="Palatino Linotype" w:cs="Arial"/>
              </w:rPr>
              <w:t>070</w:t>
            </w:r>
            <w:r w:rsidRPr="00276585">
              <w:rPr>
                <w:rFonts w:ascii="Palatino Linotype" w:hAnsi="Palatino Linotype" w:cs="Arial"/>
                <w:vertAlign w:val="superscript"/>
              </w:rPr>
              <w:t>**</w:t>
            </w:r>
            <w:r w:rsidRPr="00276585">
              <w:rPr>
                <w:rFonts w:ascii="Palatino Linotype" w:hAnsi="Palatino Linotype" w:cs="Arial"/>
              </w:rPr>
              <w:t xml:space="preserve"> / </w:t>
            </w:r>
            <w:r w:rsidR="005F3694" w:rsidRPr="00276585">
              <w:rPr>
                <w:rFonts w:ascii="Palatino Linotype" w:hAnsi="Palatino Linotype" w:cs="Arial"/>
              </w:rPr>
              <w:t>0.</w:t>
            </w:r>
            <w:r w:rsidR="00A233D7" w:rsidRPr="00276585">
              <w:rPr>
                <w:rFonts w:ascii="Palatino Linotype" w:hAnsi="Palatino Linotype" w:cs="Arial"/>
              </w:rPr>
              <w:t>018</w:t>
            </w:r>
          </w:p>
        </w:tc>
        <w:tc>
          <w:tcPr>
            <w:tcW w:w="1800" w:type="dxa"/>
            <w:tcBorders>
              <w:left w:val="single" w:sz="4" w:space="0" w:color="auto"/>
              <w:right w:val="single" w:sz="4" w:space="0" w:color="auto"/>
            </w:tcBorders>
          </w:tcPr>
          <w:p w14:paraId="35C6C62C" w14:textId="6B72D918" w:rsidR="00C52762" w:rsidRPr="00276585" w:rsidRDefault="00EB6EA5"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0.19</w:t>
            </w:r>
            <w:r w:rsidR="003A66AD" w:rsidRPr="00276585">
              <w:rPr>
                <w:rFonts w:ascii="Palatino Linotype" w:hAnsi="Palatino Linotype" w:cs="Arial"/>
              </w:rPr>
              <w:t>2</w:t>
            </w:r>
            <w:r w:rsidRPr="00276585">
              <w:rPr>
                <w:rFonts w:ascii="Palatino Linotype" w:hAnsi="Palatino Linotype" w:cs="Arial"/>
                <w:vertAlign w:val="superscript"/>
              </w:rPr>
              <w:t>***</w:t>
            </w:r>
            <w:r w:rsidRPr="00276585">
              <w:rPr>
                <w:rFonts w:ascii="Palatino Linotype" w:hAnsi="Palatino Linotype" w:cs="Arial"/>
              </w:rPr>
              <w:t xml:space="preserve"> / </w:t>
            </w:r>
            <w:r w:rsidR="005F3694" w:rsidRPr="00276585">
              <w:rPr>
                <w:rFonts w:ascii="Palatino Linotype" w:hAnsi="Palatino Linotype" w:cs="Arial"/>
              </w:rPr>
              <w:t>0.</w:t>
            </w:r>
            <w:r w:rsidR="008D685D" w:rsidRPr="00276585">
              <w:rPr>
                <w:rFonts w:ascii="Palatino Linotype" w:hAnsi="Palatino Linotype" w:cs="Arial"/>
              </w:rPr>
              <w:t>242</w:t>
            </w:r>
            <w:r w:rsidR="005F3694" w:rsidRPr="00276585">
              <w:rPr>
                <w:rFonts w:ascii="Palatino Linotype" w:hAnsi="Palatino Linotype" w:cs="Arial"/>
                <w:vertAlign w:val="superscript"/>
              </w:rPr>
              <w:t>***</w:t>
            </w:r>
          </w:p>
        </w:tc>
        <w:tc>
          <w:tcPr>
            <w:tcW w:w="1800" w:type="dxa"/>
            <w:tcBorders>
              <w:left w:val="single" w:sz="4" w:space="0" w:color="auto"/>
            </w:tcBorders>
          </w:tcPr>
          <w:p w14:paraId="25AD49B9" w14:textId="6CD27398" w:rsidR="00C52762" w:rsidRPr="00276585" w:rsidRDefault="00EB6EA5"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0.0</w:t>
            </w:r>
            <w:r w:rsidR="003A66AD" w:rsidRPr="00276585">
              <w:rPr>
                <w:rFonts w:ascii="Palatino Linotype" w:hAnsi="Palatino Linotype" w:cs="Arial"/>
              </w:rPr>
              <w:t>38</w:t>
            </w:r>
            <w:r w:rsidRPr="00276585">
              <w:rPr>
                <w:rFonts w:ascii="Palatino Linotype" w:hAnsi="Palatino Linotype" w:cs="Arial"/>
              </w:rPr>
              <w:t xml:space="preserve"> / </w:t>
            </w:r>
            <w:r w:rsidR="005F3694" w:rsidRPr="00276585">
              <w:rPr>
                <w:rFonts w:ascii="Palatino Linotype" w:hAnsi="Palatino Linotype" w:cs="Arial"/>
              </w:rPr>
              <w:t>0.</w:t>
            </w:r>
            <w:r w:rsidR="008D685D" w:rsidRPr="00276585">
              <w:rPr>
                <w:rFonts w:ascii="Palatino Linotype" w:hAnsi="Palatino Linotype" w:cs="Arial"/>
              </w:rPr>
              <w:t>656</w:t>
            </w:r>
            <w:r w:rsidR="008D685D" w:rsidRPr="00276585">
              <w:rPr>
                <w:rFonts w:ascii="Palatino Linotype" w:hAnsi="Palatino Linotype" w:cs="Arial"/>
                <w:vertAlign w:val="superscript"/>
              </w:rPr>
              <w:t>***</w:t>
            </w:r>
          </w:p>
        </w:tc>
      </w:tr>
      <w:tr w:rsidR="0029098D" w:rsidRPr="00ED0722" w14:paraId="3A7C6461" w14:textId="77777777" w:rsidTr="0029098D">
        <w:tc>
          <w:tcPr>
            <w:tcW w:w="2421" w:type="dxa"/>
            <w:tcBorders>
              <w:right w:val="single" w:sz="4" w:space="0" w:color="auto"/>
            </w:tcBorders>
          </w:tcPr>
          <w:p w14:paraId="108A716E" w14:textId="4C989488" w:rsidR="0029098D" w:rsidRPr="00276585" w:rsidRDefault="0029098D" w:rsidP="0029098D">
            <w:pPr>
              <w:pBdr>
                <w:between w:val="single" w:sz="4" w:space="1" w:color="auto"/>
                <w:bar w:val="single" w:sz="4" w:color="auto"/>
              </w:pBdr>
              <w:rPr>
                <w:rFonts w:ascii="Palatino Linotype" w:hAnsi="Palatino Linotype" w:cs="Arial"/>
              </w:rPr>
            </w:pPr>
            <w:r w:rsidRPr="00276585">
              <w:rPr>
                <w:rFonts w:ascii="Palatino Linotype" w:hAnsi="Palatino Linotype" w:cs="Arial"/>
              </w:rPr>
              <w:t>non-avia</w:t>
            </w:r>
            <w:r w:rsidR="00CB2EA2">
              <w:rPr>
                <w:rFonts w:ascii="Palatino Linotype" w:hAnsi="Palatino Linotype" w:cs="Arial"/>
              </w:rPr>
              <w:t>la</w:t>
            </w:r>
            <w:r w:rsidRPr="00276585">
              <w:rPr>
                <w:rFonts w:ascii="Palatino Linotype" w:hAnsi="Palatino Linotype" w:cs="Arial"/>
              </w:rPr>
              <w:t xml:space="preserve">n </w:t>
            </w:r>
          </w:p>
        </w:tc>
        <w:tc>
          <w:tcPr>
            <w:tcW w:w="1539" w:type="dxa"/>
            <w:tcBorders>
              <w:left w:val="single" w:sz="4" w:space="0" w:color="auto"/>
              <w:right w:val="single" w:sz="4" w:space="0" w:color="auto"/>
            </w:tcBorders>
          </w:tcPr>
          <w:p w14:paraId="2A2E3326" w14:textId="1ACDAD70" w:rsidR="0029098D" w:rsidRPr="00276585" w:rsidRDefault="00C63E3E"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overall</w:t>
            </w:r>
          </w:p>
        </w:tc>
        <w:tc>
          <w:tcPr>
            <w:tcW w:w="1800" w:type="dxa"/>
            <w:tcBorders>
              <w:left w:val="single" w:sz="4" w:space="0" w:color="auto"/>
              <w:right w:val="single" w:sz="4" w:space="0" w:color="auto"/>
            </w:tcBorders>
          </w:tcPr>
          <w:p w14:paraId="496CF665" w14:textId="23A78F34" w:rsidR="0029098D"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0.8</w:t>
            </w:r>
            <w:r w:rsidR="00C634B3" w:rsidRPr="00276585">
              <w:rPr>
                <w:rFonts w:ascii="Palatino Linotype" w:hAnsi="Palatino Linotype" w:cs="Arial"/>
              </w:rPr>
              <w:t>14</w:t>
            </w:r>
          </w:p>
        </w:tc>
        <w:tc>
          <w:tcPr>
            <w:tcW w:w="1800" w:type="dxa"/>
            <w:tcBorders>
              <w:left w:val="single" w:sz="4" w:space="0" w:color="auto"/>
              <w:right w:val="single" w:sz="4" w:space="0" w:color="auto"/>
            </w:tcBorders>
          </w:tcPr>
          <w:p w14:paraId="7435665E" w14:textId="09C03628" w:rsidR="0029098D"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0.24</w:t>
            </w:r>
            <w:r w:rsidR="00C634B3" w:rsidRPr="00276585">
              <w:rPr>
                <w:rFonts w:ascii="Palatino Linotype" w:hAnsi="Palatino Linotype" w:cs="Arial"/>
              </w:rPr>
              <w:t>2</w:t>
            </w:r>
          </w:p>
        </w:tc>
        <w:tc>
          <w:tcPr>
            <w:tcW w:w="1800" w:type="dxa"/>
            <w:tcBorders>
              <w:left w:val="single" w:sz="4" w:space="0" w:color="auto"/>
            </w:tcBorders>
          </w:tcPr>
          <w:p w14:paraId="3FA510A5" w14:textId="5BC0B97A" w:rsidR="0029098D"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0.2</w:t>
            </w:r>
            <w:r w:rsidR="00C634B3" w:rsidRPr="00276585">
              <w:rPr>
                <w:rFonts w:ascii="Palatino Linotype" w:hAnsi="Palatino Linotype" w:cs="Arial"/>
              </w:rPr>
              <w:t>42</w:t>
            </w:r>
          </w:p>
        </w:tc>
      </w:tr>
      <w:tr w:rsidR="0029098D" w:rsidRPr="00ED0722" w14:paraId="6418E4DF" w14:textId="77777777" w:rsidTr="0029098D">
        <w:tc>
          <w:tcPr>
            <w:tcW w:w="2421" w:type="dxa"/>
            <w:tcBorders>
              <w:right w:val="single" w:sz="4" w:space="0" w:color="auto"/>
            </w:tcBorders>
          </w:tcPr>
          <w:p w14:paraId="76AFEA14" w14:textId="1486F535" w:rsidR="0029098D" w:rsidRPr="00276585" w:rsidRDefault="0006546F" w:rsidP="0029098D">
            <w:pPr>
              <w:pBdr>
                <w:between w:val="single" w:sz="4" w:space="1" w:color="auto"/>
                <w:bar w:val="single" w:sz="4" w:color="auto"/>
              </w:pBdr>
              <w:rPr>
                <w:rFonts w:ascii="Palatino Linotype" w:hAnsi="Palatino Linotype" w:cs="Arial"/>
              </w:rPr>
            </w:pPr>
            <w:proofErr w:type="spellStart"/>
            <w:r w:rsidRPr="00276585">
              <w:rPr>
                <w:rFonts w:ascii="Palatino Linotype" w:hAnsi="Palatino Linotype" w:cs="Arial"/>
              </w:rPr>
              <w:t>Coelurosauria</w:t>
            </w:r>
            <w:proofErr w:type="spellEnd"/>
          </w:p>
        </w:tc>
        <w:tc>
          <w:tcPr>
            <w:tcW w:w="1539" w:type="dxa"/>
            <w:tcBorders>
              <w:left w:val="single" w:sz="4" w:space="0" w:color="auto"/>
              <w:right w:val="single" w:sz="4" w:space="0" w:color="auto"/>
            </w:tcBorders>
          </w:tcPr>
          <w:p w14:paraId="41FCB9EA" w14:textId="703D43E4" w:rsidR="0029098D" w:rsidRPr="00276585" w:rsidRDefault="00C63E3E"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cerebrum</w:t>
            </w:r>
          </w:p>
        </w:tc>
        <w:tc>
          <w:tcPr>
            <w:tcW w:w="1800" w:type="dxa"/>
            <w:tcBorders>
              <w:left w:val="single" w:sz="4" w:space="0" w:color="auto"/>
              <w:right w:val="single" w:sz="4" w:space="0" w:color="auto"/>
            </w:tcBorders>
          </w:tcPr>
          <w:p w14:paraId="55B3FE78" w14:textId="28C6CD1A" w:rsidR="0029098D" w:rsidRPr="00276585" w:rsidRDefault="00257BB5"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0.7</w:t>
            </w:r>
            <w:r w:rsidR="00687CFA" w:rsidRPr="00276585">
              <w:rPr>
                <w:rFonts w:ascii="Palatino Linotype" w:hAnsi="Palatino Linotype" w:cs="Arial"/>
              </w:rPr>
              <w:t>61</w:t>
            </w:r>
            <w:r w:rsidR="00083E09" w:rsidRPr="00276585">
              <w:rPr>
                <w:rFonts w:ascii="Palatino Linotype" w:hAnsi="Palatino Linotype" w:cs="Arial"/>
              </w:rPr>
              <w:t xml:space="preserve"> / </w:t>
            </w:r>
            <w:r w:rsidR="005075F1" w:rsidRPr="00276585">
              <w:rPr>
                <w:rFonts w:ascii="Palatino Linotype" w:hAnsi="Palatino Linotype" w:cs="Arial"/>
              </w:rPr>
              <w:t>0.68</w:t>
            </w:r>
            <w:r w:rsidR="009C0D01" w:rsidRPr="00276585">
              <w:rPr>
                <w:rFonts w:ascii="Palatino Linotype" w:hAnsi="Palatino Linotype" w:cs="Arial"/>
              </w:rPr>
              <w:t>0</w:t>
            </w:r>
          </w:p>
        </w:tc>
        <w:tc>
          <w:tcPr>
            <w:tcW w:w="1800" w:type="dxa"/>
            <w:tcBorders>
              <w:left w:val="single" w:sz="4" w:space="0" w:color="auto"/>
              <w:right w:val="single" w:sz="4" w:space="0" w:color="auto"/>
            </w:tcBorders>
          </w:tcPr>
          <w:p w14:paraId="75362F83" w14:textId="5D04FC96" w:rsidR="0029098D" w:rsidRPr="00276585" w:rsidRDefault="00257BB5"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0.1</w:t>
            </w:r>
            <w:r w:rsidR="006A6BC0" w:rsidRPr="00276585">
              <w:rPr>
                <w:rFonts w:ascii="Palatino Linotype" w:hAnsi="Palatino Linotype" w:cs="Arial"/>
              </w:rPr>
              <w:t>40</w:t>
            </w:r>
            <w:r w:rsidR="00083E09" w:rsidRPr="00276585">
              <w:rPr>
                <w:rFonts w:ascii="Palatino Linotype" w:hAnsi="Palatino Linotype" w:cs="Arial"/>
              </w:rPr>
              <w:t xml:space="preserve"> /</w:t>
            </w:r>
            <w:r w:rsidR="005075F1" w:rsidRPr="00276585">
              <w:rPr>
                <w:rFonts w:ascii="Palatino Linotype" w:hAnsi="Palatino Linotype" w:cs="Arial"/>
              </w:rPr>
              <w:t xml:space="preserve"> 0.</w:t>
            </w:r>
            <w:r w:rsidR="00F056A4" w:rsidRPr="00276585">
              <w:rPr>
                <w:rFonts w:ascii="Palatino Linotype" w:hAnsi="Palatino Linotype" w:cs="Arial"/>
              </w:rPr>
              <w:t>111</w:t>
            </w:r>
            <w:r w:rsidR="00083E09" w:rsidRPr="00276585">
              <w:rPr>
                <w:rFonts w:ascii="Palatino Linotype" w:hAnsi="Palatino Linotype" w:cs="Arial"/>
              </w:rPr>
              <w:t xml:space="preserve"> </w:t>
            </w:r>
          </w:p>
        </w:tc>
        <w:tc>
          <w:tcPr>
            <w:tcW w:w="1800" w:type="dxa"/>
            <w:tcBorders>
              <w:left w:val="single" w:sz="4" w:space="0" w:color="auto"/>
            </w:tcBorders>
          </w:tcPr>
          <w:p w14:paraId="3AC9A056" w14:textId="70F82791" w:rsidR="0029098D" w:rsidRPr="00276585" w:rsidRDefault="00257BB5"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0.10</w:t>
            </w:r>
            <w:r w:rsidR="006A6BC0" w:rsidRPr="00276585">
              <w:rPr>
                <w:rFonts w:ascii="Palatino Linotype" w:hAnsi="Palatino Linotype" w:cs="Arial"/>
              </w:rPr>
              <w:t>5</w:t>
            </w:r>
            <w:r w:rsidR="00083E09" w:rsidRPr="00276585">
              <w:rPr>
                <w:rFonts w:ascii="Palatino Linotype" w:hAnsi="Palatino Linotype" w:cs="Arial"/>
              </w:rPr>
              <w:t xml:space="preserve"> / </w:t>
            </w:r>
            <w:r w:rsidR="005075F1" w:rsidRPr="00276585">
              <w:rPr>
                <w:rFonts w:ascii="Palatino Linotype" w:hAnsi="Palatino Linotype" w:cs="Arial"/>
              </w:rPr>
              <w:t>0.09</w:t>
            </w:r>
            <w:r w:rsidR="00F056A4" w:rsidRPr="00276585">
              <w:rPr>
                <w:rFonts w:ascii="Palatino Linotype" w:hAnsi="Palatino Linotype" w:cs="Arial"/>
              </w:rPr>
              <w:t>4</w:t>
            </w:r>
          </w:p>
        </w:tc>
      </w:tr>
      <w:tr w:rsidR="0029098D" w:rsidRPr="00ED0722" w14:paraId="4D8D3BB7" w14:textId="77777777" w:rsidTr="0029098D">
        <w:tc>
          <w:tcPr>
            <w:tcW w:w="2421" w:type="dxa"/>
            <w:tcBorders>
              <w:right w:val="single" w:sz="4" w:space="0" w:color="auto"/>
            </w:tcBorders>
          </w:tcPr>
          <w:p w14:paraId="2A1132DA" w14:textId="4CC6B779" w:rsidR="0029098D" w:rsidRPr="00276585" w:rsidRDefault="0029098D" w:rsidP="0029098D">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04EEA704" w14:textId="09734213" w:rsidR="0029098D" w:rsidRPr="00276585" w:rsidRDefault="00C63E3E"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optic lobe</w:t>
            </w:r>
          </w:p>
        </w:tc>
        <w:tc>
          <w:tcPr>
            <w:tcW w:w="1800" w:type="dxa"/>
            <w:tcBorders>
              <w:left w:val="single" w:sz="4" w:space="0" w:color="auto"/>
              <w:right w:val="single" w:sz="4" w:space="0" w:color="auto"/>
            </w:tcBorders>
          </w:tcPr>
          <w:p w14:paraId="70D8A7FD" w14:textId="75BB0A70" w:rsidR="0029098D" w:rsidRPr="00276585" w:rsidRDefault="00551CD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w:t>
            </w:r>
            <w:r w:rsidR="00A12556" w:rsidRPr="00276585">
              <w:rPr>
                <w:rFonts w:ascii="Palatino Linotype" w:hAnsi="Palatino Linotype" w:cs="Arial"/>
              </w:rPr>
              <w:t>751</w:t>
            </w:r>
            <w:r w:rsidRPr="00276585">
              <w:rPr>
                <w:rFonts w:ascii="Palatino Linotype" w:hAnsi="Palatino Linotype" w:cs="Arial"/>
              </w:rPr>
              <w:t xml:space="preserve"> / 0.7</w:t>
            </w:r>
            <w:r w:rsidR="00D1160D" w:rsidRPr="00276585">
              <w:rPr>
                <w:rFonts w:ascii="Palatino Linotype" w:hAnsi="Palatino Linotype" w:cs="Arial"/>
              </w:rPr>
              <w:t>53</w:t>
            </w:r>
          </w:p>
        </w:tc>
        <w:tc>
          <w:tcPr>
            <w:tcW w:w="1800" w:type="dxa"/>
            <w:tcBorders>
              <w:left w:val="single" w:sz="4" w:space="0" w:color="auto"/>
              <w:right w:val="single" w:sz="4" w:space="0" w:color="auto"/>
            </w:tcBorders>
          </w:tcPr>
          <w:p w14:paraId="42B18A19" w14:textId="10D543CF" w:rsidR="0029098D" w:rsidRPr="00276585" w:rsidRDefault="00551CD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0.2</w:t>
            </w:r>
            <w:r w:rsidR="00A12556" w:rsidRPr="00276585">
              <w:rPr>
                <w:rFonts w:ascii="Palatino Linotype" w:hAnsi="Palatino Linotype" w:cs="Arial"/>
              </w:rPr>
              <w:t>34</w:t>
            </w:r>
            <w:r w:rsidRPr="00276585">
              <w:rPr>
                <w:rFonts w:ascii="Palatino Linotype" w:hAnsi="Palatino Linotype" w:cs="Arial"/>
              </w:rPr>
              <w:t xml:space="preserve"> / 0.2</w:t>
            </w:r>
            <w:r w:rsidR="00D1160D" w:rsidRPr="00276585">
              <w:rPr>
                <w:rFonts w:ascii="Palatino Linotype" w:hAnsi="Palatino Linotype" w:cs="Arial"/>
              </w:rPr>
              <w:t>34</w:t>
            </w:r>
          </w:p>
        </w:tc>
        <w:tc>
          <w:tcPr>
            <w:tcW w:w="1800" w:type="dxa"/>
            <w:tcBorders>
              <w:left w:val="single" w:sz="4" w:space="0" w:color="auto"/>
            </w:tcBorders>
          </w:tcPr>
          <w:p w14:paraId="300BBE38" w14:textId="6F5BB00D" w:rsidR="0029098D" w:rsidRPr="00276585" w:rsidRDefault="00551CD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0.2</w:t>
            </w:r>
            <w:r w:rsidR="00A12556" w:rsidRPr="00276585">
              <w:rPr>
                <w:rFonts w:ascii="Palatino Linotype" w:hAnsi="Palatino Linotype" w:cs="Arial"/>
              </w:rPr>
              <w:t>24</w:t>
            </w:r>
            <w:r w:rsidRPr="00276585">
              <w:rPr>
                <w:rFonts w:ascii="Palatino Linotype" w:hAnsi="Palatino Linotype" w:cs="Arial"/>
              </w:rPr>
              <w:t xml:space="preserve"> / 0.</w:t>
            </w:r>
            <w:r w:rsidR="00D1160D" w:rsidRPr="00276585">
              <w:rPr>
                <w:rFonts w:ascii="Palatino Linotype" w:hAnsi="Palatino Linotype" w:cs="Arial"/>
              </w:rPr>
              <w:t>195</w:t>
            </w:r>
          </w:p>
        </w:tc>
      </w:tr>
      <w:tr w:rsidR="00C63E3E" w:rsidRPr="00ED0722" w14:paraId="669E0F78" w14:textId="77777777" w:rsidTr="0029098D">
        <w:tc>
          <w:tcPr>
            <w:tcW w:w="2421" w:type="dxa"/>
            <w:tcBorders>
              <w:right w:val="single" w:sz="4" w:space="0" w:color="auto"/>
            </w:tcBorders>
          </w:tcPr>
          <w:p w14:paraId="4D6BF648" w14:textId="77777777" w:rsidR="00C63E3E" w:rsidRPr="00276585" w:rsidRDefault="00C63E3E" w:rsidP="0029098D">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41D41960" w14:textId="7650FEA6" w:rsidR="00C63E3E" w:rsidRPr="00276585" w:rsidRDefault="00C63E3E"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cerebellum</w:t>
            </w:r>
          </w:p>
        </w:tc>
        <w:tc>
          <w:tcPr>
            <w:tcW w:w="1800" w:type="dxa"/>
            <w:tcBorders>
              <w:left w:val="single" w:sz="4" w:space="0" w:color="auto"/>
              <w:right w:val="single" w:sz="4" w:space="0" w:color="auto"/>
            </w:tcBorders>
          </w:tcPr>
          <w:p w14:paraId="00DE3CF7" w14:textId="07EE1E17" w:rsidR="00C63E3E" w:rsidRPr="00276585" w:rsidRDefault="00CD4051"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0.975</w:t>
            </w:r>
            <w:r w:rsidRPr="00276585">
              <w:rPr>
                <w:rFonts w:ascii="Palatino Linotype" w:hAnsi="Palatino Linotype" w:cs="Arial"/>
                <w:vertAlign w:val="superscript"/>
              </w:rPr>
              <w:t>*</w:t>
            </w:r>
            <w:r w:rsidRPr="00276585">
              <w:rPr>
                <w:rFonts w:ascii="Palatino Linotype" w:hAnsi="Palatino Linotype" w:cs="Arial"/>
              </w:rPr>
              <w:t xml:space="preserve"> / 0</w:t>
            </w:r>
            <w:r w:rsidR="00410325" w:rsidRPr="00276585">
              <w:rPr>
                <w:rFonts w:ascii="Palatino Linotype" w:hAnsi="Palatino Linotype" w:cs="Arial"/>
              </w:rPr>
              <w:t>.972</w:t>
            </w:r>
            <w:r w:rsidR="00410325" w:rsidRPr="00276585">
              <w:rPr>
                <w:rFonts w:ascii="Palatino Linotype" w:hAnsi="Palatino Linotype" w:cs="Arial"/>
                <w:vertAlign w:val="superscript"/>
              </w:rPr>
              <w:t>*</w:t>
            </w:r>
          </w:p>
        </w:tc>
        <w:tc>
          <w:tcPr>
            <w:tcW w:w="1800" w:type="dxa"/>
            <w:tcBorders>
              <w:left w:val="single" w:sz="4" w:space="0" w:color="auto"/>
              <w:right w:val="single" w:sz="4" w:space="0" w:color="auto"/>
            </w:tcBorders>
          </w:tcPr>
          <w:p w14:paraId="68D56EF9" w14:textId="3778C974" w:rsidR="00C63E3E" w:rsidRPr="00276585" w:rsidRDefault="00CD4051"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0.239 / 0.</w:t>
            </w:r>
            <w:r w:rsidR="00410325" w:rsidRPr="00276585">
              <w:rPr>
                <w:rFonts w:ascii="Palatino Linotype" w:hAnsi="Palatino Linotype" w:cs="Arial"/>
              </w:rPr>
              <w:t>230</w:t>
            </w:r>
          </w:p>
        </w:tc>
        <w:tc>
          <w:tcPr>
            <w:tcW w:w="1800" w:type="dxa"/>
            <w:tcBorders>
              <w:left w:val="single" w:sz="4" w:space="0" w:color="auto"/>
            </w:tcBorders>
          </w:tcPr>
          <w:p w14:paraId="5F0F3CD8" w14:textId="2073271B" w:rsidR="00C63E3E" w:rsidRPr="00276585" w:rsidRDefault="00CD4051"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0.205 / 0.2</w:t>
            </w:r>
            <w:r w:rsidR="00410325" w:rsidRPr="00276585">
              <w:rPr>
                <w:rFonts w:ascii="Palatino Linotype" w:hAnsi="Palatino Linotype" w:cs="Arial"/>
              </w:rPr>
              <w:t>14</w:t>
            </w:r>
          </w:p>
        </w:tc>
      </w:tr>
      <w:tr w:rsidR="00C63E3E" w:rsidRPr="00ED0722" w14:paraId="2C90ED99" w14:textId="77777777" w:rsidTr="0029098D">
        <w:tc>
          <w:tcPr>
            <w:tcW w:w="2421" w:type="dxa"/>
            <w:tcBorders>
              <w:right w:val="single" w:sz="4" w:space="0" w:color="auto"/>
            </w:tcBorders>
          </w:tcPr>
          <w:p w14:paraId="184F4A40" w14:textId="77777777" w:rsidR="00C63E3E" w:rsidRPr="00276585" w:rsidRDefault="00C63E3E" w:rsidP="0029098D">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34E02C21" w14:textId="0FF8351E" w:rsidR="00C63E3E" w:rsidRPr="00276585" w:rsidRDefault="00C63E3E"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medulla</w:t>
            </w:r>
          </w:p>
        </w:tc>
        <w:tc>
          <w:tcPr>
            <w:tcW w:w="1800" w:type="dxa"/>
            <w:tcBorders>
              <w:left w:val="single" w:sz="4" w:space="0" w:color="auto"/>
              <w:right w:val="single" w:sz="4" w:space="0" w:color="auto"/>
            </w:tcBorders>
          </w:tcPr>
          <w:p w14:paraId="1709AE48" w14:textId="047835A4" w:rsidR="00C63E3E" w:rsidRPr="00276585" w:rsidRDefault="006557AF"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0.7</w:t>
            </w:r>
            <w:r w:rsidR="00DF6C95" w:rsidRPr="00276585">
              <w:rPr>
                <w:rFonts w:ascii="Palatino Linotype" w:hAnsi="Palatino Linotype" w:cs="Arial"/>
              </w:rPr>
              <w:t>54</w:t>
            </w:r>
            <w:r w:rsidRPr="00276585">
              <w:rPr>
                <w:rFonts w:ascii="Palatino Linotype" w:hAnsi="Palatino Linotype" w:cs="Arial"/>
              </w:rPr>
              <w:t xml:space="preserve"> / 0.6</w:t>
            </w:r>
            <w:r w:rsidR="00017A89" w:rsidRPr="00276585">
              <w:rPr>
                <w:rFonts w:ascii="Palatino Linotype" w:hAnsi="Palatino Linotype" w:cs="Arial"/>
              </w:rPr>
              <w:t>73</w:t>
            </w:r>
          </w:p>
        </w:tc>
        <w:tc>
          <w:tcPr>
            <w:tcW w:w="1800" w:type="dxa"/>
            <w:tcBorders>
              <w:left w:val="single" w:sz="4" w:space="0" w:color="auto"/>
              <w:right w:val="single" w:sz="4" w:space="0" w:color="auto"/>
            </w:tcBorders>
          </w:tcPr>
          <w:p w14:paraId="696FADC9" w14:textId="39DB5A53" w:rsidR="00C63E3E" w:rsidRPr="00276585" w:rsidRDefault="006557AF"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0.37</w:t>
            </w:r>
            <w:r w:rsidR="00DF6C95" w:rsidRPr="00276585">
              <w:rPr>
                <w:rFonts w:ascii="Palatino Linotype" w:hAnsi="Palatino Linotype" w:cs="Arial"/>
              </w:rPr>
              <w:t>5</w:t>
            </w:r>
            <w:r w:rsidRPr="00276585">
              <w:rPr>
                <w:rFonts w:ascii="Palatino Linotype" w:hAnsi="Palatino Linotype" w:cs="Arial"/>
              </w:rPr>
              <w:t xml:space="preserve"> / 0.6</w:t>
            </w:r>
            <w:r w:rsidR="00017A89" w:rsidRPr="00276585">
              <w:rPr>
                <w:rFonts w:ascii="Palatino Linotype" w:hAnsi="Palatino Linotype" w:cs="Arial"/>
              </w:rPr>
              <w:t>80</w:t>
            </w:r>
            <w:r w:rsidRPr="00276585">
              <w:rPr>
                <w:rFonts w:ascii="Palatino Linotype" w:hAnsi="Palatino Linotype" w:cs="Arial"/>
                <w:vertAlign w:val="superscript"/>
              </w:rPr>
              <w:t>**</w:t>
            </w:r>
          </w:p>
        </w:tc>
        <w:tc>
          <w:tcPr>
            <w:tcW w:w="1800" w:type="dxa"/>
            <w:tcBorders>
              <w:left w:val="single" w:sz="4" w:space="0" w:color="auto"/>
            </w:tcBorders>
          </w:tcPr>
          <w:p w14:paraId="7C6AE99C" w14:textId="490A6F9C" w:rsidR="00C63E3E" w:rsidRPr="00276585" w:rsidRDefault="006557AF"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0.4</w:t>
            </w:r>
            <w:r w:rsidR="00DF6C95" w:rsidRPr="00276585">
              <w:rPr>
                <w:rFonts w:ascii="Palatino Linotype" w:hAnsi="Palatino Linotype" w:cs="Arial"/>
              </w:rPr>
              <w:t>37</w:t>
            </w:r>
            <w:r w:rsidRPr="00276585">
              <w:rPr>
                <w:rFonts w:ascii="Palatino Linotype" w:hAnsi="Palatino Linotype" w:cs="Arial"/>
                <w:vertAlign w:val="superscript"/>
              </w:rPr>
              <w:t>*</w:t>
            </w:r>
            <w:r w:rsidRPr="00276585">
              <w:rPr>
                <w:rFonts w:ascii="Palatino Linotype" w:hAnsi="Palatino Linotype" w:cs="Arial"/>
              </w:rPr>
              <w:t xml:space="preserve"> / 0.</w:t>
            </w:r>
            <w:r w:rsidR="00017A89" w:rsidRPr="00276585">
              <w:rPr>
                <w:rFonts w:ascii="Palatino Linotype" w:hAnsi="Palatino Linotype" w:cs="Arial"/>
              </w:rPr>
              <w:t>724</w:t>
            </w:r>
            <w:r w:rsidRPr="00276585">
              <w:rPr>
                <w:rFonts w:ascii="Palatino Linotype" w:hAnsi="Palatino Linotype" w:cs="Arial"/>
                <w:vertAlign w:val="superscript"/>
              </w:rPr>
              <w:t>**</w:t>
            </w:r>
          </w:p>
        </w:tc>
      </w:tr>
      <w:tr w:rsidR="0029098D" w:rsidRPr="00ED0722" w14:paraId="39051017" w14:textId="77777777" w:rsidTr="0029098D">
        <w:tc>
          <w:tcPr>
            <w:tcW w:w="2421" w:type="dxa"/>
            <w:tcBorders>
              <w:right w:val="single" w:sz="4" w:space="0" w:color="auto"/>
            </w:tcBorders>
          </w:tcPr>
          <w:p w14:paraId="3E38BF5C" w14:textId="6F556003" w:rsidR="0029098D" w:rsidRPr="00276585" w:rsidRDefault="0029098D" w:rsidP="0029098D">
            <w:pPr>
              <w:pBdr>
                <w:between w:val="single" w:sz="4" w:space="1" w:color="auto"/>
                <w:bar w:val="single" w:sz="4" w:color="auto"/>
              </w:pBdr>
              <w:rPr>
                <w:rFonts w:ascii="Palatino Linotype" w:hAnsi="Palatino Linotype" w:cs="Arial"/>
              </w:rPr>
            </w:pPr>
            <w:r w:rsidRPr="00276585">
              <w:rPr>
                <w:rFonts w:ascii="Palatino Linotype" w:hAnsi="Palatino Linotype" w:cs="Arial"/>
              </w:rPr>
              <w:t>Neornithes</w:t>
            </w:r>
          </w:p>
        </w:tc>
        <w:tc>
          <w:tcPr>
            <w:tcW w:w="1539" w:type="dxa"/>
            <w:tcBorders>
              <w:left w:val="single" w:sz="4" w:space="0" w:color="auto"/>
              <w:right w:val="single" w:sz="4" w:space="0" w:color="auto"/>
            </w:tcBorders>
          </w:tcPr>
          <w:p w14:paraId="0FD42FD6" w14:textId="708E9AB0" w:rsidR="0029098D" w:rsidRPr="00276585" w:rsidRDefault="009A4B68"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overall</w:t>
            </w:r>
          </w:p>
        </w:tc>
        <w:tc>
          <w:tcPr>
            <w:tcW w:w="1800" w:type="dxa"/>
            <w:tcBorders>
              <w:left w:val="single" w:sz="4" w:space="0" w:color="auto"/>
              <w:right w:val="single" w:sz="4" w:space="0" w:color="auto"/>
            </w:tcBorders>
          </w:tcPr>
          <w:p w14:paraId="22120B22" w14:textId="325015E1" w:rsidR="0029098D"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0D2FA3" w:rsidRPr="00276585">
              <w:rPr>
                <w:rFonts w:ascii="Palatino Linotype" w:hAnsi="Palatino Linotype" w:cs="Arial"/>
              </w:rPr>
              <w:t>35</w:t>
            </w:r>
            <w:r w:rsidR="000D2FA3" w:rsidRPr="00276585">
              <w:rPr>
                <w:rFonts w:ascii="Palatino Linotype" w:hAnsi="Palatino Linotype" w:cs="Arial"/>
                <w:vertAlign w:val="superscript"/>
              </w:rPr>
              <w:t>*</w:t>
            </w:r>
          </w:p>
        </w:tc>
        <w:tc>
          <w:tcPr>
            <w:tcW w:w="1800" w:type="dxa"/>
            <w:tcBorders>
              <w:left w:val="single" w:sz="4" w:space="0" w:color="auto"/>
              <w:right w:val="single" w:sz="4" w:space="0" w:color="auto"/>
            </w:tcBorders>
          </w:tcPr>
          <w:p w14:paraId="2941E19B" w14:textId="45E36925" w:rsidR="0029098D" w:rsidRPr="00276585" w:rsidRDefault="005E0A87"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0.093</w:t>
            </w:r>
            <w:r w:rsidRPr="00276585">
              <w:rPr>
                <w:rFonts w:ascii="Palatino Linotype" w:hAnsi="Palatino Linotype" w:cs="Arial"/>
                <w:vertAlign w:val="superscript"/>
              </w:rPr>
              <w:t>**</w:t>
            </w:r>
          </w:p>
        </w:tc>
        <w:tc>
          <w:tcPr>
            <w:tcW w:w="1800" w:type="dxa"/>
            <w:tcBorders>
              <w:left w:val="single" w:sz="4" w:space="0" w:color="auto"/>
            </w:tcBorders>
          </w:tcPr>
          <w:p w14:paraId="5F78D15F" w14:textId="2286C91A" w:rsidR="0029098D"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0D2FA3" w:rsidRPr="00276585">
              <w:rPr>
                <w:rFonts w:ascii="Palatino Linotype" w:hAnsi="Palatino Linotype" w:cs="Arial"/>
              </w:rPr>
              <w:t>48</w:t>
            </w:r>
          </w:p>
        </w:tc>
      </w:tr>
      <w:tr w:rsidR="009A4B68" w:rsidRPr="00ED0722" w14:paraId="78183488" w14:textId="77777777" w:rsidTr="0029098D">
        <w:tc>
          <w:tcPr>
            <w:tcW w:w="2421" w:type="dxa"/>
            <w:tcBorders>
              <w:right w:val="single" w:sz="4" w:space="0" w:color="auto"/>
            </w:tcBorders>
          </w:tcPr>
          <w:p w14:paraId="4C08398A" w14:textId="77777777" w:rsidR="009A4B68" w:rsidRPr="00276585" w:rsidRDefault="009A4B68" w:rsidP="0029098D">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72943939" w14:textId="7B28334B" w:rsidR="009A4B68" w:rsidRPr="00276585" w:rsidRDefault="009A4B68"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cerebrum</w:t>
            </w:r>
          </w:p>
        </w:tc>
        <w:tc>
          <w:tcPr>
            <w:tcW w:w="1800" w:type="dxa"/>
            <w:tcBorders>
              <w:left w:val="single" w:sz="4" w:space="0" w:color="auto"/>
              <w:right w:val="single" w:sz="4" w:space="0" w:color="auto"/>
            </w:tcBorders>
          </w:tcPr>
          <w:p w14:paraId="3B643499" w14:textId="1FE5B2D5" w:rsidR="009A4B68" w:rsidRPr="00276585" w:rsidRDefault="006557AF"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4B7D5F" w:rsidRPr="00276585">
              <w:rPr>
                <w:rFonts w:ascii="Palatino Linotype" w:hAnsi="Palatino Linotype" w:cs="Arial"/>
              </w:rPr>
              <w:t>41</w:t>
            </w:r>
            <w:r w:rsidR="004B7D5F" w:rsidRPr="00276585">
              <w:rPr>
                <w:rFonts w:ascii="Palatino Linotype" w:hAnsi="Palatino Linotype" w:cs="Arial"/>
                <w:vertAlign w:val="superscript"/>
              </w:rPr>
              <w:t>*</w:t>
            </w:r>
            <w:r w:rsidR="00461DDD" w:rsidRPr="00276585">
              <w:rPr>
                <w:rFonts w:ascii="Palatino Linotype" w:hAnsi="Palatino Linotype" w:cs="Arial"/>
              </w:rPr>
              <w:t xml:space="preserve"> / 0.02</w:t>
            </w:r>
            <w:r w:rsidR="003F4789" w:rsidRPr="00276585">
              <w:rPr>
                <w:rFonts w:ascii="Palatino Linotype" w:hAnsi="Palatino Linotype" w:cs="Arial"/>
              </w:rPr>
              <w:t>7</w:t>
            </w:r>
          </w:p>
        </w:tc>
        <w:tc>
          <w:tcPr>
            <w:tcW w:w="1800" w:type="dxa"/>
            <w:tcBorders>
              <w:left w:val="single" w:sz="4" w:space="0" w:color="auto"/>
              <w:right w:val="single" w:sz="4" w:space="0" w:color="auto"/>
            </w:tcBorders>
          </w:tcPr>
          <w:p w14:paraId="0E4292D9" w14:textId="22167512" w:rsidR="009A4B68" w:rsidRPr="00276585" w:rsidRDefault="006557AF"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4B7D5F" w:rsidRPr="00276585">
              <w:rPr>
                <w:rFonts w:ascii="Palatino Linotype" w:hAnsi="Palatino Linotype" w:cs="Arial"/>
              </w:rPr>
              <w:t>81</w:t>
            </w:r>
            <w:r w:rsidR="004B7D5F" w:rsidRPr="00276585">
              <w:rPr>
                <w:rFonts w:ascii="Palatino Linotype" w:hAnsi="Palatino Linotype" w:cs="Arial"/>
                <w:vertAlign w:val="superscript"/>
              </w:rPr>
              <w:t>*</w:t>
            </w:r>
            <w:r w:rsidR="00461DDD" w:rsidRPr="00276585">
              <w:rPr>
                <w:rFonts w:ascii="Palatino Linotype" w:hAnsi="Palatino Linotype" w:cs="Arial"/>
              </w:rPr>
              <w:t xml:space="preserve"> / 0.0</w:t>
            </w:r>
            <w:r w:rsidR="003F4789" w:rsidRPr="00276585">
              <w:rPr>
                <w:rFonts w:ascii="Palatino Linotype" w:hAnsi="Palatino Linotype" w:cs="Arial"/>
              </w:rPr>
              <w:t>65</w:t>
            </w:r>
            <w:r w:rsidR="003F4789" w:rsidRPr="00276585">
              <w:rPr>
                <w:rFonts w:ascii="Palatino Linotype" w:hAnsi="Palatino Linotype" w:cs="Arial"/>
                <w:vertAlign w:val="superscript"/>
              </w:rPr>
              <w:t>*</w:t>
            </w:r>
          </w:p>
        </w:tc>
        <w:tc>
          <w:tcPr>
            <w:tcW w:w="1800" w:type="dxa"/>
            <w:tcBorders>
              <w:left w:val="single" w:sz="4" w:space="0" w:color="auto"/>
            </w:tcBorders>
          </w:tcPr>
          <w:p w14:paraId="2B084A54" w14:textId="2E240DC2" w:rsidR="009A4B68" w:rsidRPr="00276585" w:rsidRDefault="006557AF"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w:t>
            </w:r>
            <w:r w:rsidR="00461DDD" w:rsidRPr="00276585">
              <w:rPr>
                <w:rFonts w:ascii="Palatino Linotype" w:hAnsi="Palatino Linotype" w:cs="Arial"/>
              </w:rPr>
              <w:t>0</w:t>
            </w:r>
            <w:r w:rsidR="004B7D5F" w:rsidRPr="00276585">
              <w:rPr>
                <w:rFonts w:ascii="Palatino Linotype" w:hAnsi="Palatino Linotype" w:cs="Arial"/>
              </w:rPr>
              <w:t>43</w:t>
            </w:r>
            <w:r w:rsidR="00461DDD" w:rsidRPr="00276585">
              <w:rPr>
                <w:rFonts w:ascii="Palatino Linotype" w:hAnsi="Palatino Linotype" w:cs="Arial"/>
              </w:rPr>
              <w:t xml:space="preserve"> / 0.</w:t>
            </w:r>
            <w:r w:rsidR="002E7517" w:rsidRPr="00276585">
              <w:rPr>
                <w:rFonts w:ascii="Palatino Linotype" w:hAnsi="Palatino Linotype" w:cs="Arial"/>
              </w:rPr>
              <w:t>4</w:t>
            </w:r>
            <w:r w:rsidR="003F4789" w:rsidRPr="00276585">
              <w:rPr>
                <w:rFonts w:ascii="Palatino Linotype" w:hAnsi="Palatino Linotype" w:cs="Arial"/>
              </w:rPr>
              <w:t>27</w:t>
            </w:r>
            <w:r w:rsidR="002E7517" w:rsidRPr="00276585">
              <w:rPr>
                <w:rFonts w:ascii="Palatino Linotype" w:hAnsi="Palatino Linotype" w:cs="Arial"/>
                <w:vertAlign w:val="superscript"/>
              </w:rPr>
              <w:t>**</w:t>
            </w:r>
          </w:p>
        </w:tc>
      </w:tr>
      <w:tr w:rsidR="009A4B68" w:rsidRPr="00ED0722" w14:paraId="75F5A8C7" w14:textId="77777777" w:rsidTr="0029098D">
        <w:tc>
          <w:tcPr>
            <w:tcW w:w="2421" w:type="dxa"/>
            <w:tcBorders>
              <w:right w:val="single" w:sz="4" w:space="0" w:color="auto"/>
            </w:tcBorders>
          </w:tcPr>
          <w:p w14:paraId="578AD20C" w14:textId="77777777" w:rsidR="009A4B68" w:rsidRPr="00276585" w:rsidRDefault="009A4B68" w:rsidP="0029098D">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03A8FA3E" w14:textId="536CA28A" w:rsidR="009A4B68" w:rsidRPr="00276585" w:rsidRDefault="009A4B68"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optic lobe</w:t>
            </w:r>
          </w:p>
        </w:tc>
        <w:tc>
          <w:tcPr>
            <w:tcW w:w="1800" w:type="dxa"/>
            <w:tcBorders>
              <w:left w:val="single" w:sz="4" w:space="0" w:color="auto"/>
              <w:right w:val="single" w:sz="4" w:space="0" w:color="auto"/>
            </w:tcBorders>
          </w:tcPr>
          <w:p w14:paraId="0494D4E0" w14:textId="2D560D05" w:rsidR="009A4B68" w:rsidRPr="00276585" w:rsidRDefault="00BD6E2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0.04</w:t>
            </w:r>
            <w:r w:rsidR="008E4346" w:rsidRPr="00276585">
              <w:rPr>
                <w:rFonts w:ascii="Palatino Linotype" w:hAnsi="Palatino Linotype" w:cs="Arial"/>
              </w:rPr>
              <w:t>1</w:t>
            </w:r>
            <w:r w:rsidRPr="00276585">
              <w:rPr>
                <w:rFonts w:ascii="Palatino Linotype" w:hAnsi="Palatino Linotype" w:cs="Arial"/>
                <w:vertAlign w:val="superscript"/>
              </w:rPr>
              <w:t>*</w:t>
            </w:r>
            <w:r w:rsidRPr="00276585">
              <w:rPr>
                <w:rFonts w:ascii="Palatino Linotype" w:hAnsi="Palatino Linotype" w:cs="Arial"/>
              </w:rPr>
              <w:t xml:space="preserve"> / 0.0</w:t>
            </w:r>
            <w:r w:rsidR="008E4346" w:rsidRPr="00276585">
              <w:rPr>
                <w:rFonts w:ascii="Palatino Linotype" w:hAnsi="Palatino Linotype" w:cs="Arial"/>
              </w:rPr>
              <w:t>19</w:t>
            </w:r>
          </w:p>
        </w:tc>
        <w:tc>
          <w:tcPr>
            <w:tcW w:w="1800" w:type="dxa"/>
            <w:tcBorders>
              <w:left w:val="single" w:sz="4" w:space="0" w:color="auto"/>
              <w:right w:val="single" w:sz="4" w:space="0" w:color="auto"/>
            </w:tcBorders>
          </w:tcPr>
          <w:p w14:paraId="5CB73944" w14:textId="6E9ABC74" w:rsidR="009A4B68" w:rsidRPr="00276585" w:rsidRDefault="00BD6E2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0.1</w:t>
            </w:r>
            <w:r w:rsidR="008E4346" w:rsidRPr="00276585">
              <w:rPr>
                <w:rFonts w:ascii="Palatino Linotype" w:hAnsi="Palatino Linotype" w:cs="Arial"/>
              </w:rPr>
              <w:t>31</w:t>
            </w:r>
            <w:r w:rsidRPr="00276585">
              <w:rPr>
                <w:rFonts w:ascii="Palatino Linotype" w:hAnsi="Palatino Linotype" w:cs="Arial"/>
                <w:vertAlign w:val="superscript"/>
              </w:rPr>
              <w:t>***</w:t>
            </w:r>
            <w:r w:rsidRPr="00276585">
              <w:rPr>
                <w:rFonts w:ascii="Palatino Linotype" w:hAnsi="Palatino Linotype" w:cs="Arial"/>
              </w:rPr>
              <w:t xml:space="preserve"> / 0.0</w:t>
            </w:r>
            <w:r w:rsidR="008E4346" w:rsidRPr="00276585">
              <w:rPr>
                <w:rFonts w:ascii="Palatino Linotype" w:hAnsi="Palatino Linotype" w:cs="Arial"/>
              </w:rPr>
              <w:t>34</w:t>
            </w:r>
          </w:p>
        </w:tc>
        <w:tc>
          <w:tcPr>
            <w:tcW w:w="1800" w:type="dxa"/>
            <w:tcBorders>
              <w:left w:val="single" w:sz="4" w:space="0" w:color="auto"/>
            </w:tcBorders>
          </w:tcPr>
          <w:p w14:paraId="7C1CBFC3" w14:textId="66655700" w:rsidR="009A4B68" w:rsidRPr="00276585" w:rsidRDefault="00BD6E2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8E4346" w:rsidRPr="00276585">
              <w:rPr>
                <w:rFonts w:ascii="Palatino Linotype" w:hAnsi="Palatino Linotype" w:cs="Arial"/>
              </w:rPr>
              <w:t>57</w:t>
            </w:r>
            <w:r w:rsidRPr="00276585">
              <w:rPr>
                <w:rFonts w:ascii="Palatino Linotype" w:hAnsi="Palatino Linotype" w:cs="Arial"/>
              </w:rPr>
              <w:t xml:space="preserve"> / 0.0</w:t>
            </w:r>
            <w:r w:rsidR="008E4346" w:rsidRPr="00276585">
              <w:rPr>
                <w:rFonts w:ascii="Palatino Linotype" w:hAnsi="Palatino Linotype" w:cs="Arial"/>
              </w:rPr>
              <w:t>33</w:t>
            </w:r>
          </w:p>
        </w:tc>
      </w:tr>
      <w:tr w:rsidR="009A4B68" w:rsidRPr="00ED0722" w14:paraId="25BF3D10" w14:textId="77777777" w:rsidTr="0029098D">
        <w:tc>
          <w:tcPr>
            <w:tcW w:w="2421" w:type="dxa"/>
            <w:tcBorders>
              <w:right w:val="single" w:sz="4" w:space="0" w:color="auto"/>
            </w:tcBorders>
          </w:tcPr>
          <w:p w14:paraId="59224A11" w14:textId="77777777" w:rsidR="009A4B68" w:rsidRPr="00276585" w:rsidRDefault="009A4B68" w:rsidP="0029098D">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13805B20" w14:textId="70F40BE9" w:rsidR="009A4B68" w:rsidRPr="00276585" w:rsidRDefault="009A4B68"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cerebellum</w:t>
            </w:r>
          </w:p>
        </w:tc>
        <w:tc>
          <w:tcPr>
            <w:tcW w:w="1800" w:type="dxa"/>
            <w:tcBorders>
              <w:left w:val="single" w:sz="4" w:space="0" w:color="auto"/>
              <w:right w:val="single" w:sz="4" w:space="0" w:color="auto"/>
            </w:tcBorders>
          </w:tcPr>
          <w:p w14:paraId="3E349226" w14:textId="17184937" w:rsidR="009A4B68" w:rsidRPr="00276585" w:rsidRDefault="00DE5A84"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0.033</w:t>
            </w:r>
            <w:r w:rsidR="00BD6E22" w:rsidRPr="00276585">
              <w:rPr>
                <w:rFonts w:ascii="Palatino Linotype" w:hAnsi="Palatino Linotype" w:cs="Arial"/>
              </w:rPr>
              <w:t xml:space="preserve"> / 0.02</w:t>
            </w:r>
            <w:r w:rsidR="00B21D5C" w:rsidRPr="00276585">
              <w:rPr>
                <w:rFonts w:ascii="Palatino Linotype" w:hAnsi="Palatino Linotype" w:cs="Arial"/>
              </w:rPr>
              <w:t>1</w:t>
            </w:r>
          </w:p>
        </w:tc>
        <w:tc>
          <w:tcPr>
            <w:tcW w:w="1800" w:type="dxa"/>
            <w:tcBorders>
              <w:left w:val="single" w:sz="4" w:space="0" w:color="auto"/>
              <w:right w:val="single" w:sz="4" w:space="0" w:color="auto"/>
            </w:tcBorders>
          </w:tcPr>
          <w:p w14:paraId="01D78623" w14:textId="2155DF20" w:rsidR="009A4B68" w:rsidRPr="00276585" w:rsidRDefault="00BD6E22" w:rsidP="00BD6E22">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0.02</w:t>
            </w:r>
            <w:r w:rsidR="00B21D5C" w:rsidRPr="00276585">
              <w:rPr>
                <w:rFonts w:ascii="Palatino Linotype" w:hAnsi="Palatino Linotype" w:cs="Arial"/>
              </w:rPr>
              <w:t>9</w:t>
            </w:r>
            <w:r w:rsidRPr="00276585">
              <w:rPr>
                <w:rFonts w:ascii="Palatino Linotype" w:hAnsi="Palatino Linotype" w:cs="Arial"/>
              </w:rPr>
              <w:t xml:space="preserve"> / 0.0</w:t>
            </w:r>
            <w:r w:rsidR="00B21D5C" w:rsidRPr="00276585">
              <w:rPr>
                <w:rFonts w:ascii="Palatino Linotype" w:hAnsi="Palatino Linotype" w:cs="Arial"/>
              </w:rPr>
              <w:t>76</w:t>
            </w:r>
            <w:r w:rsidR="00B21D5C" w:rsidRPr="00276585">
              <w:rPr>
                <w:rFonts w:ascii="Palatino Linotype" w:hAnsi="Palatino Linotype" w:cs="Arial"/>
                <w:vertAlign w:val="superscript"/>
              </w:rPr>
              <w:t>*</w:t>
            </w:r>
          </w:p>
        </w:tc>
        <w:tc>
          <w:tcPr>
            <w:tcW w:w="1800" w:type="dxa"/>
            <w:tcBorders>
              <w:left w:val="single" w:sz="4" w:space="0" w:color="auto"/>
            </w:tcBorders>
          </w:tcPr>
          <w:p w14:paraId="4441A762" w14:textId="257C350B" w:rsidR="009A4B68" w:rsidRPr="00276585" w:rsidRDefault="00BD6E2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0.0</w:t>
            </w:r>
            <w:r w:rsidR="00B21D5C" w:rsidRPr="00276585">
              <w:rPr>
                <w:rFonts w:ascii="Palatino Linotype" w:hAnsi="Palatino Linotype" w:cs="Arial"/>
              </w:rPr>
              <w:t>46</w:t>
            </w:r>
            <w:r w:rsidRPr="00276585">
              <w:rPr>
                <w:rFonts w:ascii="Palatino Linotype" w:hAnsi="Palatino Linotype" w:cs="Arial"/>
              </w:rPr>
              <w:t xml:space="preserve"> / 0.</w:t>
            </w:r>
            <w:r w:rsidR="00186988" w:rsidRPr="00276585">
              <w:rPr>
                <w:rFonts w:ascii="Palatino Linotype" w:hAnsi="Palatino Linotype" w:cs="Arial"/>
              </w:rPr>
              <w:t>0</w:t>
            </w:r>
            <w:r w:rsidR="00B21D5C" w:rsidRPr="00276585">
              <w:rPr>
                <w:rFonts w:ascii="Palatino Linotype" w:hAnsi="Palatino Linotype" w:cs="Arial"/>
              </w:rPr>
              <w:t>16</w:t>
            </w:r>
          </w:p>
        </w:tc>
      </w:tr>
      <w:tr w:rsidR="009A4B68" w:rsidRPr="00ED0722" w14:paraId="504D2FCE" w14:textId="77777777" w:rsidTr="0029098D">
        <w:tc>
          <w:tcPr>
            <w:tcW w:w="2421" w:type="dxa"/>
            <w:tcBorders>
              <w:right w:val="single" w:sz="4" w:space="0" w:color="auto"/>
            </w:tcBorders>
          </w:tcPr>
          <w:p w14:paraId="0B9120CE" w14:textId="77777777" w:rsidR="009A4B68" w:rsidRPr="00276585" w:rsidRDefault="009A4B68" w:rsidP="0029098D">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59A42546" w14:textId="657328EC" w:rsidR="009A4B68" w:rsidRPr="00276585" w:rsidRDefault="009A4B68"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medulla</w:t>
            </w:r>
          </w:p>
        </w:tc>
        <w:tc>
          <w:tcPr>
            <w:tcW w:w="1800" w:type="dxa"/>
            <w:tcBorders>
              <w:left w:val="single" w:sz="4" w:space="0" w:color="auto"/>
              <w:right w:val="single" w:sz="4" w:space="0" w:color="auto"/>
            </w:tcBorders>
          </w:tcPr>
          <w:p w14:paraId="0936CF3E" w14:textId="00385728" w:rsidR="009A4B68" w:rsidRPr="00276585" w:rsidRDefault="006557AF"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0.0</w:t>
            </w:r>
            <w:r w:rsidR="0052761B" w:rsidRPr="00276585">
              <w:rPr>
                <w:rFonts w:ascii="Palatino Linotype" w:hAnsi="Palatino Linotype" w:cs="Arial"/>
              </w:rPr>
              <w:t>23</w:t>
            </w:r>
            <w:r w:rsidRPr="00276585">
              <w:rPr>
                <w:rFonts w:ascii="Palatino Linotype" w:hAnsi="Palatino Linotype" w:cs="Arial"/>
              </w:rPr>
              <w:t xml:space="preserve"> / 0.0</w:t>
            </w:r>
            <w:r w:rsidR="0052761B" w:rsidRPr="00276585">
              <w:rPr>
                <w:rFonts w:ascii="Palatino Linotype" w:hAnsi="Palatino Linotype" w:cs="Arial"/>
              </w:rPr>
              <w:t>15</w:t>
            </w:r>
          </w:p>
        </w:tc>
        <w:tc>
          <w:tcPr>
            <w:tcW w:w="1800" w:type="dxa"/>
            <w:tcBorders>
              <w:left w:val="single" w:sz="4" w:space="0" w:color="auto"/>
              <w:right w:val="single" w:sz="4" w:space="0" w:color="auto"/>
            </w:tcBorders>
          </w:tcPr>
          <w:p w14:paraId="16B924B7" w14:textId="6A01EA1C" w:rsidR="009A4B68" w:rsidRPr="00276585" w:rsidRDefault="006557AF"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0.1</w:t>
            </w:r>
            <w:r w:rsidR="0052761B" w:rsidRPr="00276585">
              <w:rPr>
                <w:rFonts w:ascii="Palatino Linotype" w:hAnsi="Palatino Linotype" w:cs="Arial"/>
              </w:rPr>
              <w:t>71</w:t>
            </w:r>
            <w:r w:rsidRPr="00276585">
              <w:rPr>
                <w:rFonts w:ascii="Palatino Linotype" w:hAnsi="Palatino Linotype" w:cs="Arial"/>
                <w:vertAlign w:val="superscript"/>
              </w:rPr>
              <w:t>**</w:t>
            </w:r>
            <w:r w:rsidRPr="00276585">
              <w:rPr>
                <w:rFonts w:ascii="Palatino Linotype" w:hAnsi="Palatino Linotype" w:cs="Arial"/>
              </w:rPr>
              <w:t xml:space="preserve"> / 0.1</w:t>
            </w:r>
            <w:r w:rsidR="0052761B" w:rsidRPr="00276585">
              <w:rPr>
                <w:rFonts w:ascii="Palatino Linotype" w:hAnsi="Palatino Linotype" w:cs="Arial"/>
              </w:rPr>
              <w:t>88</w:t>
            </w:r>
            <w:r w:rsidRPr="00276585">
              <w:rPr>
                <w:rFonts w:ascii="Palatino Linotype" w:hAnsi="Palatino Linotype" w:cs="Arial"/>
                <w:vertAlign w:val="superscript"/>
              </w:rPr>
              <w:t>**</w:t>
            </w:r>
          </w:p>
        </w:tc>
        <w:tc>
          <w:tcPr>
            <w:tcW w:w="1800" w:type="dxa"/>
            <w:tcBorders>
              <w:left w:val="single" w:sz="4" w:space="0" w:color="auto"/>
            </w:tcBorders>
          </w:tcPr>
          <w:p w14:paraId="57C233E1" w14:textId="13B23E33" w:rsidR="009A4B68" w:rsidRPr="00276585" w:rsidRDefault="006557AF"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0.0</w:t>
            </w:r>
            <w:r w:rsidR="0052761B" w:rsidRPr="00276585">
              <w:rPr>
                <w:rFonts w:ascii="Palatino Linotype" w:hAnsi="Palatino Linotype" w:cs="Arial"/>
              </w:rPr>
              <w:t>51</w:t>
            </w:r>
            <w:r w:rsidRPr="00276585">
              <w:rPr>
                <w:rFonts w:ascii="Palatino Linotype" w:hAnsi="Palatino Linotype" w:cs="Arial"/>
              </w:rPr>
              <w:t xml:space="preserve"> / 0.</w:t>
            </w:r>
            <w:r w:rsidR="0052761B" w:rsidRPr="00276585">
              <w:rPr>
                <w:rFonts w:ascii="Palatino Linotype" w:hAnsi="Palatino Linotype" w:cs="Arial"/>
              </w:rPr>
              <w:t>720</w:t>
            </w:r>
            <w:r w:rsidR="0052761B" w:rsidRPr="00276585">
              <w:rPr>
                <w:rFonts w:ascii="Palatino Linotype" w:hAnsi="Palatino Linotype" w:cs="Arial"/>
                <w:vertAlign w:val="superscript"/>
              </w:rPr>
              <w:t>**</w:t>
            </w:r>
          </w:p>
        </w:tc>
      </w:tr>
      <w:tr w:rsidR="005E0A87" w:rsidRPr="00ED0722" w14:paraId="0A8A956C" w14:textId="77777777" w:rsidTr="0029098D">
        <w:tc>
          <w:tcPr>
            <w:tcW w:w="2421" w:type="dxa"/>
            <w:tcBorders>
              <w:right w:val="single" w:sz="4" w:space="0" w:color="auto"/>
            </w:tcBorders>
          </w:tcPr>
          <w:p w14:paraId="12470F63" w14:textId="1ABA9D0D" w:rsidR="005E0A87" w:rsidRPr="00276585" w:rsidRDefault="005E0A87" w:rsidP="005E0A87">
            <w:pPr>
              <w:pBdr>
                <w:between w:val="single" w:sz="4" w:space="1" w:color="auto"/>
                <w:bar w:val="single" w:sz="4" w:color="auto"/>
              </w:pBdr>
              <w:rPr>
                <w:rFonts w:ascii="Palatino Linotype" w:hAnsi="Palatino Linotype" w:cs="Arial"/>
              </w:rPr>
            </w:pPr>
            <w:r w:rsidRPr="00276585">
              <w:rPr>
                <w:rFonts w:ascii="Palatino Linotype" w:hAnsi="Palatino Linotype" w:cs="Arial"/>
                <w:i/>
                <w:iCs/>
              </w:rPr>
              <w:t>Alligator</w:t>
            </w:r>
            <w:r w:rsidRPr="00276585">
              <w:rPr>
                <w:rFonts w:ascii="Palatino Linotype" w:hAnsi="Palatino Linotype" w:cs="Arial"/>
              </w:rPr>
              <w:t xml:space="preserve"> development</w:t>
            </w:r>
          </w:p>
        </w:tc>
        <w:tc>
          <w:tcPr>
            <w:tcW w:w="1539" w:type="dxa"/>
            <w:tcBorders>
              <w:left w:val="single" w:sz="4" w:space="0" w:color="auto"/>
              <w:right w:val="single" w:sz="4" w:space="0" w:color="auto"/>
            </w:tcBorders>
          </w:tcPr>
          <w:p w14:paraId="47CB2C85" w14:textId="44F2A0C1" w:rsidR="005E0A87"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overall</w:t>
            </w:r>
          </w:p>
        </w:tc>
        <w:tc>
          <w:tcPr>
            <w:tcW w:w="1800" w:type="dxa"/>
            <w:tcBorders>
              <w:left w:val="single" w:sz="4" w:space="0" w:color="auto"/>
              <w:right w:val="single" w:sz="4" w:space="0" w:color="auto"/>
            </w:tcBorders>
          </w:tcPr>
          <w:p w14:paraId="4B25F1F3" w14:textId="7E256FB7" w:rsidR="005E0A87"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right w:val="single" w:sz="4" w:space="0" w:color="auto"/>
            </w:tcBorders>
          </w:tcPr>
          <w:p w14:paraId="09BFDED5" w14:textId="519DBE67" w:rsidR="005E0A87" w:rsidRPr="00276585" w:rsidRDefault="004C69E2" w:rsidP="005E0A87">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w:t>
            </w:r>
            <w:r w:rsidR="00A121D1" w:rsidRPr="00276585">
              <w:rPr>
                <w:rFonts w:ascii="Palatino Linotype" w:hAnsi="Palatino Linotype" w:cs="Arial"/>
              </w:rPr>
              <w:t>414</w:t>
            </w:r>
            <w:r w:rsidRPr="00276585">
              <w:rPr>
                <w:rFonts w:ascii="Palatino Linotype" w:hAnsi="Palatino Linotype" w:cs="Arial"/>
                <w:vertAlign w:val="superscript"/>
              </w:rPr>
              <w:t>***</w:t>
            </w:r>
          </w:p>
        </w:tc>
        <w:tc>
          <w:tcPr>
            <w:tcW w:w="1800" w:type="dxa"/>
            <w:tcBorders>
              <w:left w:val="single" w:sz="4" w:space="0" w:color="auto"/>
            </w:tcBorders>
          </w:tcPr>
          <w:p w14:paraId="20D445E8" w14:textId="78F325C8" w:rsidR="005E0A87"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r w:rsidR="005E0A87" w:rsidRPr="00ED0722" w14:paraId="5F2258FA" w14:textId="77777777" w:rsidTr="0029098D">
        <w:tc>
          <w:tcPr>
            <w:tcW w:w="2421" w:type="dxa"/>
            <w:tcBorders>
              <w:right w:val="single" w:sz="4" w:space="0" w:color="auto"/>
            </w:tcBorders>
          </w:tcPr>
          <w:p w14:paraId="0193164C" w14:textId="026D5E36" w:rsidR="005E0A87" w:rsidRPr="00276585" w:rsidRDefault="005E0A87" w:rsidP="005E0A87">
            <w:pPr>
              <w:pBdr>
                <w:between w:val="single" w:sz="4" w:space="1" w:color="auto"/>
                <w:bar w:val="single" w:sz="4" w:color="auto"/>
              </w:pBdr>
              <w:rPr>
                <w:rFonts w:ascii="Palatino Linotype" w:hAnsi="Palatino Linotype" w:cs="Arial"/>
                <w:iCs/>
              </w:rPr>
            </w:pPr>
          </w:p>
        </w:tc>
        <w:tc>
          <w:tcPr>
            <w:tcW w:w="1539" w:type="dxa"/>
            <w:tcBorders>
              <w:left w:val="single" w:sz="4" w:space="0" w:color="auto"/>
              <w:right w:val="single" w:sz="4" w:space="0" w:color="auto"/>
            </w:tcBorders>
          </w:tcPr>
          <w:p w14:paraId="06A15937" w14:textId="2B0DEA0A" w:rsidR="005E0A87"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cerebrum</w:t>
            </w:r>
          </w:p>
        </w:tc>
        <w:tc>
          <w:tcPr>
            <w:tcW w:w="1800" w:type="dxa"/>
            <w:tcBorders>
              <w:left w:val="single" w:sz="4" w:space="0" w:color="auto"/>
              <w:right w:val="single" w:sz="4" w:space="0" w:color="auto"/>
            </w:tcBorders>
          </w:tcPr>
          <w:p w14:paraId="02CB0EB8" w14:textId="22FD6D02" w:rsidR="005E0A87"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right w:val="single" w:sz="4" w:space="0" w:color="auto"/>
            </w:tcBorders>
          </w:tcPr>
          <w:p w14:paraId="430069A8" w14:textId="303557CF" w:rsidR="005E0A87" w:rsidRPr="00276585" w:rsidRDefault="004C69E2"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0.38</w:t>
            </w:r>
            <w:r w:rsidR="00A121D1" w:rsidRPr="00276585">
              <w:rPr>
                <w:rFonts w:ascii="Palatino Linotype" w:hAnsi="Palatino Linotype" w:cs="Arial"/>
              </w:rPr>
              <w:t>4</w:t>
            </w:r>
            <w:r w:rsidRPr="00276585">
              <w:rPr>
                <w:rFonts w:ascii="Palatino Linotype" w:hAnsi="Palatino Linotype" w:cs="Arial"/>
                <w:vertAlign w:val="superscript"/>
              </w:rPr>
              <w:t>***</w:t>
            </w:r>
            <w:r w:rsidRPr="00276585">
              <w:rPr>
                <w:rFonts w:ascii="Palatino Linotype" w:hAnsi="Palatino Linotype" w:cs="Arial"/>
              </w:rPr>
              <w:t xml:space="preserve"> / </w:t>
            </w:r>
            <w:r w:rsidR="00A816E3" w:rsidRPr="00276585">
              <w:rPr>
                <w:rFonts w:ascii="Palatino Linotype" w:hAnsi="Palatino Linotype" w:cs="Arial"/>
              </w:rPr>
              <w:t>0.</w:t>
            </w:r>
            <w:r w:rsidR="00F30C13" w:rsidRPr="00276585">
              <w:rPr>
                <w:rFonts w:ascii="Palatino Linotype" w:hAnsi="Palatino Linotype" w:cs="Arial"/>
              </w:rPr>
              <w:t>356</w:t>
            </w:r>
            <w:r w:rsidR="00A816E3" w:rsidRPr="00276585">
              <w:rPr>
                <w:rFonts w:ascii="Palatino Linotype" w:hAnsi="Palatino Linotype" w:cs="Arial"/>
                <w:vertAlign w:val="superscript"/>
              </w:rPr>
              <w:t>**</w:t>
            </w:r>
          </w:p>
        </w:tc>
        <w:tc>
          <w:tcPr>
            <w:tcW w:w="1800" w:type="dxa"/>
            <w:tcBorders>
              <w:left w:val="single" w:sz="4" w:space="0" w:color="auto"/>
            </w:tcBorders>
          </w:tcPr>
          <w:p w14:paraId="01E23BF2" w14:textId="6F4BA93C" w:rsidR="005E0A87" w:rsidRPr="00276585" w:rsidRDefault="005E0A87" w:rsidP="005E0A87">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r w:rsidR="004845E0" w:rsidRPr="00ED0722" w14:paraId="04619595" w14:textId="77777777" w:rsidTr="005E0A87">
        <w:tc>
          <w:tcPr>
            <w:tcW w:w="2421" w:type="dxa"/>
            <w:tcBorders>
              <w:right w:val="single" w:sz="4" w:space="0" w:color="auto"/>
            </w:tcBorders>
          </w:tcPr>
          <w:p w14:paraId="43BC5327" w14:textId="270E059A" w:rsidR="004845E0" w:rsidRPr="00276585" w:rsidRDefault="004845E0" w:rsidP="004845E0">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4711F19E" w14:textId="4FD83C3A"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optic lobe</w:t>
            </w:r>
          </w:p>
        </w:tc>
        <w:tc>
          <w:tcPr>
            <w:tcW w:w="1800" w:type="dxa"/>
            <w:tcBorders>
              <w:left w:val="single" w:sz="4" w:space="0" w:color="auto"/>
              <w:right w:val="single" w:sz="4" w:space="0" w:color="auto"/>
            </w:tcBorders>
          </w:tcPr>
          <w:p w14:paraId="2ACED1F7" w14:textId="55FEE9E2"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right w:val="single" w:sz="4" w:space="0" w:color="auto"/>
            </w:tcBorders>
          </w:tcPr>
          <w:p w14:paraId="5B59BF8E" w14:textId="05FAF62F" w:rsidR="004845E0" w:rsidRPr="00276585" w:rsidRDefault="004C69E2" w:rsidP="004845E0">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w:t>
            </w:r>
            <w:r w:rsidR="00A121D1" w:rsidRPr="00276585">
              <w:rPr>
                <w:rFonts w:ascii="Palatino Linotype" w:hAnsi="Palatino Linotype" w:cs="Arial"/>
              </w:rPr>
              <w:t>391</w:t>
            </w:r>
            <w:r w:rsidRPr="00276585">
              <w:rPr>
                <w:rFonts w:ascii="Palatino Linotype" w:hAnsi="Palatino Linotype" w:cs="Arial"/>
                <w:vertAlign w:val="superscript"/>
              </w:rPr>
              <w:t>*</w:t>
            </w:r>
            <w:r w:rsidR="00A121D1" w:rsidRPr="00276585">
              <w:rPr>
                <w:rFonts w:ascii="Palatino Linotype" w:hAnsi="Palatino Linotype" w:cs="Arial"/>
                <w:vertAlign w:val="superscript"/>
              </w:rPr>
              <w:t>**</w:t>
            </w:r>
            <w:r w:rsidRPr="00276585">
              <w:rPr>
                <w:rFonts w:ascii="Palatino Linotype" w:hAnsi="Palatino Linotype" w:cs="Arial"/>
              </w:rPr>
              <w:t xml:space="preserve"> / </w:t>
            </w:r>
            <w:r w:rsidR="00A816E3" w:rsidRPr="00276585">
              <w:rPr>
                <w:rFonts w:ascii="Palatino Linotype" w:hAnsi="Palatino Linotype" w:cs="Arial"/>
              </w:rPr>
              <w:t>0.</w:t>
            </w:r>
            <w:r w:rsidR="00F30C13" w:rsidRPr="00276585">
              <w:rPr>
                <w:rFonts w:ascii="Palatino Linotype" w:hAnsi="Palatino Linotype" w:cs="Arial"/>
              </w:rPr>
              <w:t>403</w:t>
            </w:r>
            <w:r w:rsidR="00F30C13" w:rsidRPr="00276585">
              <w:rPr>
                <w:rFonts w:ascii="Palatino Linotype" w:hAnsi="Palatino Linotype" w:cs="Arial"/>
                <w:vertAlign w:val="superscript"/>
              </w:rPr>
              <w:t>***</w:t>
            </w:r>
          </w:p>
        </w:tc>
        <w:tc>
          <w:tcPr>
            <w:tcW w:w="1800" w:type="dxa"/>
            <w:tcBorders>
              <w:left w:val="single" w:sz="4" w:space="0" w:color="auto"/>
            </w:tcBorders>
          </w:tcPr>
          <w:p w14:paraId="1D1687B9" w14:textId="0FEA22A5"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r w:rsidR="004845E0" w:rsidRPr="00ED0722" w14:paraId="56C04F02" w14:textId="77777777" w:rsidTr="005E0A87">
        <w:tc>
          <w:tcPr>
            <w:tcW w:w="2421" w:type="dxa"/>
            <w:tcBorders>
              <w:right w:val="single" w:sz="4" w:space="0" w:color="auto"/>
            </w:tcBorders>
          </w:tcPr>
          <w:p w14:paraId="089A991A" w14:textId="77777777" w:rsidR="004845E0" w:rsidRPr="00276585" w:rsidRDefault="004845E0" w:rsidP="004845E0">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2DF02767" w14:textId="358B588F"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cerebellum</w:t>
            </w:r>
          </w:p>
        </w:tc>
        <w:tc>
          <w:tcPr>
            <w:tcW w:w="1800" w:type="dxa"/>
            <w:tcBorders>
              <w:left w:val="single" w:sz="4" w:space="0" w:color="auto"/>
              <w:right w:val="single" w:sz="4" w:space="0" w:color="auto"/>
            </w:tcBorders>
          </w:tcPr>
          <w:p w14:paraId="712473A8" w14:textId="2F5F736C"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right w:val="single" w:sz="4" w:space="0" w:color="auto"/>
            </w:tcBorders>
          </w:tcPr>
          <w:p w14:paraId="1E75DAAF" w14:textId="6295FF54" w:rsidR="004845E0" w:rsidRPr="00276585" w:rsidRDefault="004C69E2" w:rsidP="004845E0">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0.3</w:t>
            </w:r>
            <w:r w:rsidR="00A121D1" w:rsidRPr="00276585">
              <w:rPr>
                <w:rFonts w:ascii="Palatino Linotype" w:hAnsi="Palatino Linotype" w:cs="Arial"/>
              </w:rPr>
              <w:t>75</w:t>
            </w:r>
            <w:r w:rsidRPr="00276585">
              <w:rPr>
                <w:rFonts w:ascii="Palatino Linotype" w:hAnsi="Palatino Linotype" w:cs="Arial"/>
                <w:vertAlign w:val="superscript"/>
              </w:rPr>
              <w:t>***</w:t>
            </w:r>
            <w:r w:rsidRPr="00276585">
              <w:rPr>
                <w:rFonts w:ascii="Palatino Linotype" w:hAnsi="Palatino Linotype" w:cs="Arial"/>
              </w:rPr>
              <w:t xml:space="preserve"> / </w:t>
            </w:r>
            <w:r w:rsidR="00A816E3" w:rsidRPr="00276585">
              <w:rPr>
                <w:rFonts w:ascii="Palatino Linotype" w:hAnsi="Palatino Linotype" w:cs="Arial"/>
              </w:rPr>
              <w:t>0.2</w:t>
            </w:r>
            <w:r w:rsidR="00F30C13" w:rsidRPr="00276585">
              <w:rPr>
                <w:rFonts w:ascii="Palatino Linotype" w:hAnsi="Palatino Linotype" w:cs="Arial"/>
              </w:rPr>
              <w:t>65</w:t>
            </w:r>
            <w:r w:rsidR="00A816E3" w:rsidRPr="00276585">
              <w:rPr>
                <w:rFonts w:ascii="Palatino Linotype" w:hAnsi="Palatino Linotype" w:cs="Arial"/>
                <w:vertAlign w:val="superscript"/>
              </w:rPr>
              <w:t>**</w:t>
            </w:r>
          </w:p>
        </w:tc>
        <w:tc>
          <w:tcPr>
            <w:tcW w:w="1800" w:type="dxa"/>
            <w:tcBorders>
              <w:left w:val="single" w:sz="4" w:space="0" w:color="auto"/>
            </w:tcBorders>
          </w:tcPr>
          <w:p w14:paraId="2A533FB8" w14:textId="243FC10D"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r w:rsidR="004845E0" w:rsidRPr="00ED0722" w14:paraId="3E1B22D2" w14:textId="77777777" w:rsidTr="005E0A87">
        <w:tc>
          <w:tcPr>
            <w:tcW w:w="2421" w:type="dxa"/>
            <w:tcBorders>
              <w:right w:val="single" w:sz="4" w:space="0" w:color="auto"/>
            </w:tcBorders>
          </w:tcPr>
          <w:p w14:paraId="35507566" w14:textId="77777777" w:rsidR="004845E0" w:rsidRPr="00276585" w:rsidRDefault="004845E0" w:rsidP="004845E0">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6AB49AFA" w14:textId="3DD13779"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medulla</w:t>
            </w:r>
          </w:p>
        </w:tc>
        <w:tc>
          <w:tcPr>
            <w:tcW w:w="1800" w:type="dxa"/>
            <w:tcBorders>
              <w:left w:val="single" w:sz="4" w:space="0" w:color="auto"/>
              <w:right w:val="single" w:sz="4" w:space="0" w:color="auto"/>
            </w:tcBorders>
          </w:tcPr>
          <w:p w14:paraId="2DAA4941" w14:textId="7BDBB46C"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right w:val="single" w:sz="4" w:space="0" w:color="auto"/>
            </w:tcBorders>
          </w:tcPr>
          <w:p w14:paraId="78C913AF" w14:textId="51191BF3" w:rsidR="004845E0" w:rsidRPr="00276585" w:rsidRDefault="004C69E2" w:rsidP="004845E0">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w:t>
            </w:r>
            <w:r w:rsidR="00A121D1" w:rsidRPr="00276585">
              <w:rPr>
                <w:rFonts w:ascii="Palatino Linotype" w:hAnsi="Palatino Linotype" w:cs="Arial"/>
              </w:rPr>
              <w:t>523</w:t>
            </w:r>
            <w:r w:rsidRPr="00276585">
              <w:rPr>
                <w:rFonts w:ascii="Palatino Linotype" w:hAnsi="Palatino Linotype" w:cs="Arial"/>
                <w:vertAlign w:val="superscript"/>
              </w:rPr>
              <w:t>***</w:t>
            </w:r>
            <w:r w:rsidRPr="00276585">
              <w:rPr>
                <w:rFonts w:ascii="Palatino Linotype" w:hAnsi="Palatino Linotype" w:cs="Arial"/>
                <w:vertAlign w:val="subscript"/>
              </w:rPr>
              <w:t xml:space="preserve"> </w:t>
            </w:r>
            <w:r w:rsidRPr="00276585">
              <w:rPr>
                <w:rFonts w:ascii="Palatino Linotype" w:hAnsi="Palatino Linotype" w:cs="Arial"/>
              </w:rPr>
              <w:t xml:space="preserve">/ </w:t>
            </w:r>
            <w:r w:rsidR="00A816E3" w:rsidRPr="00276585">
              <w:rPr>
                <w:rFonts w:ascii="Palatino Linotype" w:hAnsi="Palatino Linotype" w:cs="Arial"/>
              </w:rPr>
              <w:t>0.</w:t>
            </w:r>
            <w:r w:rsidR="00F30C13" w:rsidRPr="00276585">
              <w:rPr>
                <w:rFonts w:ascii="Palatino Linotype" w:hAnsi="Palatino Linotype" w:cs="Arial"/>
              </w:rPr>
              <w:t>499</w:t>
            </w:r>
            <w:r w:rsidR="00A816E3" w:rsidRPr="00276585">
              <w:rPr>
                <w:rFonts w:ascii="Palatino Linotype" w:hAnsi="Palatino Linotype" w:cs="Arial"/>
                <w:vertAlign w:val="superscript"/>
              </w:rPr>
              <w:t>***</w:t>
            </w:r>
          </w:p>
        </w:tc>
        <w:tc>
          <w:tcPr>
            <w:tcW w:w="1800" w:type="dxa"/>
            <w:tcBorders>
              <w:left w:val="single" w:sz="4" w:space="0" w:color="auto"/>
            </w:tcBorders>
          </w:tcPr>
          <w:p w14:paraId="55050EF1" w14:textId="3CDDD089"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r w:rsidR="004845E0" w:rsidRPr="00ED0722" w14:paraId="319C478C" w14:textId="77777777" w:rsidTr="005E0A87">
        <w:tc>
          <w:tcPr>
            <w:tcW w:w="2421" w:type="dxa"/>
            <w:tcBorders>
              <w:right w:val="single" w:sz="4" w:space="0" w:color="auto"/>
            </w:tcBorders>
          </w:tcPr>
          <w:p w14:paraId="5D7B432F" w14:textId="6A9C0081" w:rsidR="004845E0" w:rsidRPr="00276585" w:rsidRDefault="004845E0" w:rsidP="004845E0">
            <w:pPr>
              <w:pBdr>
                <w:between w:val="single" w:sz="4" w:space="1" w:color="auto"/>
                <w:bar w:val="single" w:sz="4" w:color="auto"/>
              </w:pBdr>
              <w:rPr>
                <w:rFonts w:ascii="Palatino Linotype" w:hAnsi="Palatino Linotype" w:cs="Arial"/>
              </w:rPr>
            </w:pPr>
            <w:r w:rsidRPr="00276585">
              <w:rPr>
                <w:rFonts w:ascii="Palatino Linotype" w:hAnsi="Palatino Linotype" w:cs="Arial"/>
                <w:i/>
                <w:iCs/>
              </w:rPr>
              <w:t>Gallus</w:t>
            </w:r>
            <w:r w:rsidRPr="00276585">
              <w:rPr>
                <w:rFonts w:ascii="Palatino Linotype" w:hAnsi="Palatino Linotype" w:cs="Arial"/>
              </w:rPr>
              <w:t xml:space="preserve"> development</w:t>
            </w:r>
          </w:p>
        </w:tc>
        <w:tc>
          <w:tcPr>
            <w:tcW w:w="1539" w:type="dxa"/>
            <w:tcBorders>
              <w:left w:val="single" w:sz="4" w:space="0" w:color="auto"/>
              <w:right w:val="single" w:sz="4" w:space="0" w:color="auto"/>
            </w:tcBorders>
          </w:tcPr>
          <w:p w14:paraId="5CCD529D" w14:textId="31FDC483"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overall</w:t>
            </w:r>
          </w:p>
        </w:tc>
        <w:tc>
          <w:tcPr>
            <w:tcW w:w="1800" w:type="dxa"/>
            <w:tcBorders>
              <w:left w:val="single" w:sz="4" w:space="0" w:color="auto"/>
              <w:right w:val="single" w:sz="4" w:space="0" w:color="auto"/>
            </w:tcBorders>
          </w:tcPr>
          <w:p w14:paraId="4BE74A7E" w14:textId="36A58A4C"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right w:val="single" w:sz="4" w:space="0" w:color="auto"/>
            </w:tcBorders>
          </w:tcPr>
          <w:p w14:paraId="0321AE7A" w14:textId="22623378" w:rsidR="004845E0" w:rsidRPr="00276585" w:rsidRDefault="00E1667F" w:rsidP="004845E0">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0.4</w:t>
            </w:r>
            <w:r w:rsidR="00910615" w:rsidRPr="00276585">
              <w:rPr>
                <w:rFonts w:ascii="Palatino Linotype" w:hAnsi="Palatino Linotype" w:cs="Arial"/>
              </w:rPr>
              <w:t>4</w:t>
            </w:r>
            <w:r w:rsidRPr="00276585">
              <w:rPr>
                <w:rFonts w:ascii="Palatino Linotype" w:hAnsi="Palatino Linotype" w:cs="Arial"/>
              </w:rPr>
              <w:t>6</w:t>
            </w:r>
            <w:r w:rsidRPr="00276585">
              <w:rPr>
                <w:rFonts w:ascii="Palatino Linotype" w:hAnsi="Palatino Linotype" w:cs="Arial"/>
                <w:vertAlign w:val="superscript"/>
              </w:rPr>
              <w:t>***</w:t>
            </w:r>
          </w:p>
        </w:tc>
        <w:tc>
          <w:tcPr>
            <w:tcW w:w="1800" w:type="dxa"/>
            <w:tcBorders>
              <w:left w:val="single" w:sz="4" w:space="0" w:color="auto"/>
            </w:tcBorders>
          </w:tcPr>
          <w:p w14:paraId="3E2F249C" w14:textId="2495F62E"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r w:rsidR="004845E0" w:rsidRPr="00ED0722" w14:paraId="0EB81E11" w14:textId="77777777" w:rsidTr="005E0A87">
        <w:tc>
          <w:tcPr>
            <w:tcW w:w="2421" w:type="dxa"/>
            <w:tcBorders>
              <w:right w:val="single" w:sz="4" w:space="0" w:color="auto"/>
            </w:tcBorders>
          </w:tcPr>
          <w:p w14:paraId="0F29A7AB" w14:textId="77777777" w:rsidR="004845E0" w:rsidRPr="00276585" w:rsidRDefault="004845E0" w:rsidP="004845E0">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4C11FC0D" w14:textId="6F68AEFA"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cerebrum</w:t>
            </w:r>
          </w:p>
        </w:tc>
        <w:tc>
          <w:tcPr>
            <w:tcW w:w="1800" w:type="dxa"/>
            <w:tcBorders>
              <w:left w:val="single" w:sz="4" w:space="0" w:color="auto"/>
              <w:right w:val="single" w:sz="4" w:space="0" w:color="auto"/>
            </w:tcBorders>
          </w:tcPr>
          <w:p w14:paraId="68FF49A6" w14:textId="07B75137"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right w:val="single" w:sz="4" w:space="0" w:color="auto"/>
            </w:tcBorders>
          </w:tcPr>
          <w:p w14:paraId="24B957B9" w14:textId="2C5F1E8A" w:rsidR="004845E0" w:rsidRPr="00276585" w:rsidRDefault="00E1667F" w:rsidP="004845E0">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0.4</w:t>
            </w:r>
            <w:r w:rsidR="00910615" w:rsidRPr="00276585">
              <w:rPr>
                <w:rFonts w:ascii="Palatino Linotype" w:hAnsi="Palatino Linotype" w:cs="Arial"/>
              </w:rPr>
              <w:t>57</w:t>
            </w:r>
            <w:r w:rsidRPr="00276585">
              <w:rPr>
                <w:rFonts w:ascii="Palatino Linotype" w:hAnsi="Palatino Linotype" w:cs="Arial"/>
                <w:vertAlign w:val="superscript"/>
              </w:rPr>
              <w:t>***</w:t>
            </w:r>
            <w:r w:rsidR="00997CA0" w:rsidRPr="00276585">
              <w:rPr>
                <w:rFonts w:ascii="Palatino Linotype" w:hAnsi="Palatino Linotype" w:cs="Arial"/>
              </w:rPr>
              <w:t xml:space="preserve"> / 0.</w:t>
            </w:r>
            <w:r w:rsidR="008F7A11" w:rsidRPr="00276585">
              <w:rPr>
                <w:rFonts w:ascii="Palatino Linotype" w:hAnsi="Palatino Linotype" w:cs="Arial"/>
              </w:rPr>
              <w:t>399</w:t>
            </w:r>
            <w:r w:rsidR="00997CA0" w:rsidRPr="00276585">
              <w:rPr>
                <w:rFonts w:ascii="Palatino Linotype" w:hAnsi="Palatino Linotype" w:cs="Arial"/>
                <w:vertAlign w:val="superscript"/>
              </w:rPr>
              <w:t>***</w:t>
            </w:r>
          </w:p>
        </w:tc>
        <w:tc>
          <w:tcPr>
            <w:tcW w:w="1800" w:type="dxa"/>
            <w:tcBorders>
              <w:left w:val="single" w:sz="4" w:space="0" w:color="auto"/>
            </w:tcBorders>
          </w:tcPr>
          <w:p w14:paraId="756715B1" w14:textId="28121775"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r w:rsidR="004845E0" w:rsidRPr="00ED0722" w14:paraId="1866DF07" w14:textId="77777777" w:rsidTr="005E0A87">
        <w:tc>
          <w:tcPr>
            <w:tcW w:w="2421" w:type="dxa"/>
            <w:tcBorders>
              <w:right w:val="single" w:sz="4" w:space="0" w:color="auto"/>
            </w:tcBorders>
          </w:tcPr>
          <w:p w14:paraId="421C634A" w14:textId="77777777" w:rsidR="004845E0" w:rsidRPr="00276585" w:rsidRDefault="004845E0" w:rsidP="004845E0">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5619DDD5" w14:textId="1E0DA169"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optic lobe</w:t>
            </w:r>
          </w:p>
        </w:tc>
        <w:tc>
          <w:tcPr>
            <w:tcW w:w="1800" w:type="dxa"/>
            <w:tcBorders>
              <w:left w:val="single" w:sz="4" w:space="0" w:color="auto"/>
              <w:right w:val="single" w:sz="4" w:space="0" w:color="auto"/>
            </w:tcBorders>
          </w:tcPr>
          <w:p w14:paraId="396006F3" w14:textId="1EB36906"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right w:val="single" w:sz="4" w:space="0" w:color="auto"/>
            </w:tcBorders>
          </w:tcPr>
          <w:p w14:paraId="33F77890" w14:textId="479C5DDA" w:rsidR="004845E0" w:rsidRPr="00276585" w:rsidRDefault="00E1667F"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0.</w:t>
            </w:r>
            <w:r w:rsidR="00910615" w:rsidRPr="00276585">
              <w:rPr>
                <w:rFonts w:ascii="Palatino Linotype" w:hAnsi="Palatino Linotype" w:cs="Arial"/>
              </w:rPr>
              <w:t>497</w:t>
            </w:r>
            <w:r w:rsidRPr="00276585">
              <w:rPr>
                <w:rFonts w:ascii="Palatino Linotype" w:hAnsi="Palatino Linotype" w:cs="Arial"/>
                <w:vertAlign w:val="superscript"/>
              </w:rPr>
              <w:t>***</w:t>
            </w:r>
            <w:r w:rsidR="00997CA0" w:rsidRPr="00276585">
              <w:rPr>
                <w:rFonts w:ascii="Palatino Linotype" w:hAnsi="Palatino Linotype" w:cs="Arial"/>
              </w:rPr>
              <w:t xml:space="preserve"> / 0.2</w:t>
            </w:r>
            <w:r w:rsidR="008F7A11" w:rsidRPr="00276585">
              <w:rPr>
                <w:rFonts w:ascii="Palatino Linotype" w:hAnsi="Palatino Linotype" w:cs="Arial"/>
              </w:rPr>
              <w:t>50</w:t>
            </w:r>
            <w:r w:rsidR="00997CA0" w:rsidRPr="00276585">
              <w:rPr>
                <w:rFonts w:ascii="Palatino Linotype" w:hAnsi="Palatino Linotype" w:cs="Arial"/>
                <w:vertAlign w:val="superscript"/>
              </w:rPr>
              <w:t>***</w:t>
            </w:r>
          </w:p>
        </w:tc>
        <w:tc>
          <w:tcPr>
            <w:tcW w:w="1800" w:type="dxa"/>
            <w:tcBorders>
              <w:left w:val="single" w:sz="4" w:space="0" w:color="auto"/>
            </w:tcBorders>
          </w:tcPr>
          <w:p w14:paraId="37D8EF73" w14:textId="591AA7B0"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r w:rsidR="004845E0" w:rsidRPr="00ED0722" w14:paraId="6DDDC4DC" w14:textId="77777777" w:rsidTr="005E0A87">
        <w:tc>
          <w:tcPr>
            <w:tcW w:w="2421" w:type="dxa"/>
            <w:tcBorders>
              <w:right w:val="single" w:sz="4" w:space="0" w:color="auto"/>
            </w:tcBorders>
          </w:tcPr>
          <w:p w14:paraId="67DF7CF8" w14:textId="77777777" w:rsidR="004845E0" w:rsidRPr="00276585" w:rsidRDefault="004845E0" w:rsidP="004845E0">
            <w:pPr>
              <w:pBdr>
                <w:between w:val="single" w:sz="4" w:space="1" w:color="auto"/>
                <w:bar w:val="single" w:sz="4" w:color="auto"/>
              </w:pBdr>
              <w:rPr>
                <w:rFonts w:ascii="Palatino Linotype" w:hAnsi="Palatino Linotype" w:cs="Arial"/>
              </w:rPr>
            </w:pPr>
          </w:p>
        </w:tc>
        <w:tc>
          <w:tcPr>
            <w:tcW w:w="1539" w:type="dxa"/>
            <w:tcBorders>
              <w:left w:val="single" w:sz="4" w:space="0" w:color="auto"/>
              <w:right w:val="single" w:sz="4" w:space="0" w:color="auto"/>
            </w:tcBorders>
          </w:tcPr>
          <w:p w14:paraId="03CA2D02" w14:textId="0BF604E7"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cerebellum</w:t>
            </w:r>
          </w:p>
        </w:tc>
        <w:tc>
          <w:tcPr>
            <w:tcW w:w="1800" w:type="dxa"/>
            <w:tcBorders>
              <w:left w:val="single" w:sz="4" w:space="0" w:color="auto"/>
              <w:right w:val="single" w:sz="4" w:space="0" w:color="auto"/>
            </w:tcBorders>
          </w:tcPr>
          <w:p w14:paraId="7E2D6350" w14:textId="63D0CDF0"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right w:val="single" w:sz="4" w:space="0" w:color="auto"/>
            </w:tcBorders>
          </w:tcPr>
          <w:p w14:paraId="2E48001B" w14:textId="6EBFC8F2" w:rsidR="004845E0" w:rsidRPr="00276585" w:rsidRDefault="00E1667F" w:rsidP="004845E0">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0.3</w:t>
            </w:r>
            <w:r w:rsidR="00910615" w:rsidRPr="00276585">
              <w:rPr>
                <w:rFonts w:ascii="Palatino Linotype" w:hAnsi="Palatino Linotype" w:cs="Arial"/>
              </w:rPr>
              <w:t>29</w:t>
            </w:r>
            <w:r w:rsidRPr="00276585">
              <w:rPr>
                <w:rFonts w:ascii="Palatino Linotype" w:hAnsi="Palatino Linotype" w:cs="Arial"/>
                <w:vertAlign w:val="superscript"/>
              </w:rPr>
              <w:t>***</w:t>
            </w:r>
            <w:r w:rsidR="00997CA0" w:rsidRPr="00276585">
              <w:rPr>
                <w:rFonts w:ascii="Palatino Linotype" w:hAnsi="Palatino Linotype" w:cs="Arial"/>
              </w:rPr>
              <w:t xml:space="preserve"> / 0.3</w:t>
            </w:r>
            <w:r w:rsidR="008F7A11" w:rsidRPr="00276585">
              <w:rPr>
                <w:rFonts w:ascii="Palatino Linotype" w:hAnsi="Palatino Linotype" w:cs="Arial"/>
              </w:rPr>
              <w:t>35</w:t>
            </w:r>
            <w:r w:rsidR="00997CA0" w:rsidRPr="00276585">
              <w:rPr>
                <w:rFonts w:ascii="Palatino Linotype" w:hAnsi="Palatino Linotype" w:cs="Arial"/>
                <w:vertAlign w:val="superscript"/>
              </w:rPr>
              <w:t>***</w:t>
            </w:r>
          </w:p>
        </w:tc>
        <w:tc>
          <w:tcPr>
            <w:tcW w:w="1800" w:type="dxa"/>
            <w:tcBorders>
              <w:left w:val="single" w:sz="4" w:space="0" w:color="auto"/>
            </w:tcBorders>
          </w:tcPr>
          <w:p w14:paraId="1B38D205" w14:textId="6E9FF003"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r w:rsidR="004845E0" w:rsidRPr="00ED0722" w14:paraId="678817CC" w14:textId="77777777" w:rsidTr="0029098D">
        <w:tc>
          <w:tcPr>
            <w:tcW w:w="2421" w:type="dxa"/>
            <w:tcBorders>
              <w:bottom w:val="single" w:sz="4" w:space="0" w:color="auto"/>
              <w:right w:val="single" w:sz="4" w:space="0" w:color="auto"/>
            </w:tcBorders>
          </w:tcPr>
          <w:p w14:paraId="0EDA4428" w14:textId="77777777" w:rsidR="004845E0" w:rsidRPr="00276585" w:rsidRDefault="004845E0" w:rsidP="004845E0">
            <w:pPr>
              <w:pBdr>
                <w:between w:val="single" w:sz="4" w:space="1" w:color="auto"/>
                <w:bar w:val="single" w:sz="4" w:color="auto"/>
              </w:pBdr>
              <w:rPr>
                <w:rFonts w:ascii="Palatino Linotype" w:hAnsi="Palatino Linotype" w:cs="Arial"/>
              </w:rPr>
            </w:pPr>
          </w:p>
        </w:tc>
        <w:tc>
          <w:tcPr>
            <w:tcW w:w="1539" w:type="dxa"/>
            <w:tcBorders>
              <w:left w:val="single" w:sz="4" w:space="0" w:color="auto"/>
              <w:bottom w:val="single" w:sz="4" w:space="0" w:color="auto"/>
              <w:right w:val="single" w:sz="4" w:space="0" w:color="auto"/>
            </w:tcBorders>
          </w:tcPr>
          <w:p w14:paraId="667572E5" w14:textId="126EC4D2"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medulla</w:t>
            </w:r>
          </w:p>
        </w:tc>
        <w:tc>
          <w:tcPr>
            <w:tcW w:w="1800" w:type="dxa"/>
            <w:tcBorders>
              <w:left w:val="single" w:sz="4" w:space="0" w:color="auto"/>
              <w:bottom w:val="single" w:sz="4" w:space="0" w:color="auto"/>
              <w:right w:val="single" w:sz="4" w:space="0" w:color="auto"/>
            </w:tcBorders>
          </w:tcPr>
          <w:p w14:paraId="42C59628" w14:textId="5C796A52"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c>
          <w:tcPr>
            <w:tcW w:w="1800" w:type="dxa"/>
            <w:tcBorders>
              <w:left w:val="single" w:sz="4" w:space="0" w:color="auto"/>
              <w:bottom w:val="single" w:sz="4" w:space="0" w:color="auto"/>
              <w:right w:val="single" w:sz="4" w:space="0" w:color="auto"/>
            </w:tcBorders>
          </w:tcPr>
          <w:p w14:paraId="311E43A4" w14:textId="5C9E7B9C" w:rsidR="004845E0" w:rsidRPr="00276585" w:rsidRDefault="00997CA0" w:rsidP="004845E0">
            <w:pPr>
              <w:pBdr>
                <w:between w:val="single" w:sz="4" w:space="1" w:color="auto"/>
                <w:bar w:val="single" w:sz="4" w:color="auto"/>
              </w:pBdr>
              <w:jc w:val="center"/>
              <w:rPr>
                <w:rFonts w:ascii="Palatino Linotype" w:hAnsi="Palatino Linotype" w:cs="Arial"/>
                <w:vertAlign w:val="superscript"/>
              </w:rPr>
            </w:pPr>
            <w:r w:rsidRPr="00276585">
              <w:rPr>
                <w:rFonts w:ascii="Palatino Linotype" w:hAnsi="Palatino Linotype" w:cs="Arial"/>
              </w:rPr>
              <w:t>0.4</w:t>
            </w:r>
            <w:r w:rsidR="00910615" w:rsidRPr="00276585">
              <w:rPr>
                <w:rFonts w:ascii="Palatino Linotype" w:hAnsi="Palatino Linotype" w:cs="Arial"/>
              </w:rPr>
              <w:t>72</w:t>
            </w:r>
            <w:r w:rsidRPr="00276585">
              <w:rPr>
                <w:rFonts w:ascii="Palatino Linotype" w:hAnsi="Palatino Linotype" w:cs="Arial"/>
                <w:vertAlign w:val="superscript"/>
              </w:rPr>
              <w:t>***</w:t>
            </w:r>
            <w:r w:rsidRPr="00276585">
              <w:rPr>
                <w:rFonts w:ascii="Palatino Linotype" w:hAnsi="Palatino Linotype" w:cs="Arial"/>
              </w:rPr>
              <w:t xml:space="preserve"> / 0.</w:t>
            </w:r>
            <w:r w:rsidR="008F7A11" w:rsidRPr="00276585">
              <w:rPr>
                <w:rFonts w:ascii="Palatino Linotype" w:hAnsi="Palatino Linotype" w:cs="Arial"/>
              </w:rPr>
              <w:t>316</w:t>
            </w:r>
            <w:r w:rsidRPr="00276585">
              <w:rPr>
                <w:rFonts w:ascii="Palatino Linotype" w:hAnsi="Palatino Linotype" w:cs="Arial"/>
                <w:vertAlign w:val="superscript"/>
              </w:rPr>
              <w:t>**</w:t>
            </w:r>
          </w:p>
        </w:tc>
        <w:tc>
          <w:tcPr>
            <w:tcW w:w="1800" w:type="dxa"/>
            <w:tcBorders>
              <w:left w:val="single" w:sz="4" w:space="0" w:color="auto"/>
              <w:bottom w:val="single" w:sz="4" w:space="0" w:color="auto"/>
            </w:tcBorders>
          </w:tcPr>
          <w:p w14:paraId="7115AC83" w14:textId="08C7A492" w:rsidR="004845E0" w:rsidRPr="00276585" w:rsidRDefault="004845E0" w:rsidP="004845E0">
            <w:pPr>
              <w:pBdr>
                <w:between w:val="single" w:sz="4" w:space="1" w:color="auto"/>
                <w:bar w:val="single" w:sz="4" w:color="auto"/>
              </w:pBdr>
              <w:jc w:val="center"/>
              <w:rPr>
                <w:rFonts w:ascii="Palatino Linotype" w:hAnsi="Palatino Linotype" w:cs="Arial"/>
              </w:rPr>
            </w:pPr>
            <w:r w:rsidRPr="00276585">
              <w:rPr>
                <w:rFonts w:ascii="Palatino Linotype" w:hAnsi="Palatino Linotype" w:cs="Arial"/>
              </w:rPr>
              <w:t>—</w:t>
            </w:r>
          </w:p>
        </w:tc>
      </w:tr>
    </w:tbl>
    <w:p w14:paraId="3129A2A0" w14:textId="25508EF2" w:rsidR="00B923EE" w:rsidRPr="00B923EE" w:rsidRDefault="00C52762">
      <w:pPr>
        <w:rPr>
          <w:rFonts w:ascii="Palatino Linotype" w:hAnsi="Palatino Linotype"/>
          <w:bCs/>
          <w:sz w:val="18"/>
          <w:szCs w:val="18"/>
        </w:rPr>
      </w:pPr>
      <w:r w:rsidRPr="00C52762">
        <w:rPr>
          <w:rFonts w:ascii="Palatino Linotype" w:hAnsi="Palatino Linotype"/>
          <w:b/>
          <w:sz w:val="18"/>
          <w:szCs w:val="18"/>
          <w:vertAlign w:val="superscript"/>
        </w:rPr>
        <w:t xml:space="preserve">1 </w:t>
      </w:r>
      <w:r w:rsidRPr="00C52762">
        <w:rPr>
          <w:rFonts w:ascii="Palatino Linotype" w:hAnsi="Palatino Linotype"/>
          <w:bCs/>
          <w:sz w:val="18"/>
          <w:szCs w:val="18"/>
        </w:rPr>
        <w:t xml:space="preserve">excludes developmental series of </w:t>
      </w:r>
      <w:r w:rsidRPr="00C52762">
        <w:rPr>
          <w:rFonts w:ascii="Palatino Linotype" w:hAnsi="Palatino Linotype"/>
          <w:bCs/>
          <w:i/>
          <w:iCs/>
          <w:sz w:val="18"/>
          <w:szCs w:val="18"/>
        </w:rPr>
        <w:t>Alligator</w:t>
      </w:r>
      <w:r w:rsidRPr="00C52762">
        <w:rPr>
          <w:rFonts w:ascii="Palatino Linotype" w:hAnsi="Palatino Linotype"/>
          <w:bCs/>
          <w:sz w:val="18"/>
          <w:szCs w:val="18"/>
        </w:rPr>
        <w:t xml:space="preserve"> and </w:t>
      </w:r>
      <w:r w:rsidRPr="00C52762">
        <w:rPr>
          <w:rFonts w:ascii="Palatino Linotype" w:hAnsi="Palatino Linotype"/>
          <w:bCs/>
          <w:i/>
          <w:iCs/>
          <w:sz w:val="18"/>
          <w:szCs w:val="18"/>
        </w:rPr>
        <w:t>Gallus</w:t>
      </w:r>
      <w:r w:rsidRPr="00C52762">
        <w:rPr>
          <w:rFonts w:ascii="Palatino Linotype" w:hAnsi="Palatino Linotype"/>
          <w:bCs/>
          <w:sz w:val="18"/>
          <w:szCs w:val="18"/>
        </w:rPr>
        <w:t xml:space="preserve"> but includes their largest specimens.</w:t>
      </w:r>
      <w:r w:rsidR="00B923EE">
        <w:rPr>
          <w:b/>
          <w:sz w:val="22"/>
          <w:szCs w:val="22"/>
        </w:rPr>
        <w:br w:type="page"/>
      </w:r>
    </w:p>
    <w:p w14:paraId="064B5644" w14:textId="18556D08" w:rsidR="00545F5F" w:rsidRPr="008B2FBA" w:rsidRDefault="00BC4B2A" w:rsidP="00545F5F">
      <w:pPr>
        <w:rPr>
          <w:rFonts w:ascii="Palatino Linotype" w:hAnsi="Palatino Linotype"/>
        </w:rPr>
      </w:pPr>
      <w:r>
        <w:rPr>
          <w:rFonts w:ascii="Palatino Linotype" w:hAnsi="Palatino Linotype"/>
          <w:b/>
        </w:rPr>
        <w:lastRenderedPageBreak/>
        <w:t>1d</w:t>
      </w:r>
      <w:r w:rsidR="00545F5F" w:rsidRPr="00730855">
        <w:rPr>
          <w:rFonts w:ascii="Palatino Linotype" w:hAnsi="Palatino Linotype"/>
          <w:b/>
        </w:rPr>
        <w:t xml:space="preserve">. </w:t>
      </w:r>
      <w:r w:rsidR="008E1E11">
        <w:rPr>
          <w:rFonts w:ascii="Palatino Linotype" w:hAnsi="Palatino Linotype"/>
          <w:b/>
        </w:rPr>
        <w:t>I</w:t>
      </w:r>
      <w:r w:rsidR="00545F5F" w:rsidRPr="008E1E11">
        <w:rPr>
          <w:rFonts w:ascii="Palatino Linotype" w:hAnsi="Palatino Linotype"/>
          <w:b/>
        </w:rPr>
        <w:t xml:space="preserve">ntegration within and </w:t>
      </w:r>
      <w:r w:rsidR="00867AF8" w:rsidRPr="008E1E11">
        <w:rPr>
          <w:rFonts w:ascii="Palatino Linotype" w:hAnsi="Palatino Linotype"/>
          <w:b/>
        </w:rPr>
        <w:t>between</w:t>
      </w:r>
      <w:r w:rsidR="00545F5F" w:rsidRPr="008E1E11">
        <w:rPr>
          <w:rFonts w:ascii="Palatino Linotype" w:hAnsi="Palatino Linotype"/>
          <w:b/>
        </w:rPr>
        <w:t xml:space="preserve"> </w:t>
      </w:r>
      <w:r w:rsidR="00441847" w:rsidRPr="008E1E11">
        <w:rPr>
          <w:rFonts w:ascii="Palatino Linotype" w:hAnsi="Palatino Linotype"/>
          <w:b/>
        </w:rPr>
        <w:t xml:space="preserve">locally aligned </w:t>
      </w:r>
      <w:r w:rsidR="00545F5F" w:rsidRPr="008E1E11">
        <w:rPr>
          <w:rFonts w:ascii="Palatino Linotype" w:hAnsi="Palatino Linotype"/>
          <w:b/>
        </w:rPr>
        <w:t>neuroanatomical regions</w:t>
      </w:r>
      <w:r w:rsidR="008E1E11" w:rsidRPr="008E1E11">
        <w:rPr>
          <w:rFonts w:ascii="Palatino Linotype" w:hAnsi="Palatino Linotype"/>
          <w:b/>
        </w:rPr>
        <w:t>.</w:t>
      </w:r>
      <w:r w:rsidR="00545F5F">
        <w:rPr>
          <w:rFonts w:ascii="Palatino Linotype" w:hAnsi="Palatino Linotype"/>
        </w:rPr>
        <w:t xml:space="preserve"> </w:t>
      </w:r>
      <w:r w:rsidR="008E1E11">
        <w:rPr>
          <w:rFonts w:ascii="Palatino Linotype" w:hAnsi="Palatino Linotype"/>
        </w:rPr>
        <w:t xml:space="preserve">Degree of integration is </w:t>
      </w:r>
      <w:r w:rsidR="00545F5F">
        <w:rPr>
          <w:rFonts w:ascii="Palatino Linotype" w:hAnsi="Palatino Linotype"/>
        </w:rPr>
        <w:t>measured by correlation coefficient from two-block partial least squares analysis (R</w:t>
      </w:r>
      <w:r w:rsidR="00545F5F">
        <w:rPr>
          <w:rFonts w:ascii="Palatino Linotype" w:hAnsi="Palatino Linotype"/>
          <w:vertAlign w:val="subscript"/>
        </w:rPr>
        <w:t>PLS</w:t>
      </w:r>
      <w:r w:rsidR="00545F5F">
        <w:rPr>
          <w:rFonts w:ascii="Palatino Linotype" w:hAnsi="Palatino Linotype"/>
        </w:rPr>
        <w:t>; upper off-diagonal) and correlation coefficient (</w:t>
      </w:r>
      <w:r w:rsidR="00545F5F">
        <w:rPr>
          <w:rFonts w:ascii="Palatino Linotype" w:hAnsi="Palatino Linotype"/>
        </w:rPr>
        <w:sym w:font="Symbol" w:char="F072"/>
      </w:r>
      <w:r w:rsidR="00545F5F">
        <w:rPr>
          <w:rFonts w:ascii="Palatino Linotype" w:hAnsi="Palatino Linotype"/>
        </w:rPr>
        <w:t xml:space="preserve">; diagonal, lower off-diagonal) using the R packages </w:t>
      </w:r>
      <w:proofErr w:type="spellStart"/>
      <w:r w:rsidR="00545F5F" w:rsidRPr="008B2FBA">
        <w:rPr>
          <w:rFonts w:ascii="Courier" w:hAnsi="Courier"/>
        </w:rPr>
        <w:t>geomorph</w:t>
      </w:r>
      <w:proofErr w:type="spellEnd"/>
      <w:r w:rsidR="00545F5F">
        <w:rPr>
          <w:rFonts w:ascii="Palatino Linotype" w:hAnsi="Palatino Linotype"/>
        </w:rPr>
        <w:t xml:space="preserve"> v3.2.1</w:t>
      </w:r>
      <w:r w:rsidR="00006038">
        <w:rPr>
          <w:rFonts w:ascii="Palatino Linotype" w:hAnsi="Palatino Linotype"/>
        </w:rPr>
        <w:t xml:space="preserve"> </w:t>
      </w:r>
      <w:r w:rsidR="00C70FD6">
        <w:rPr>
          <w:rFonts w:ascii="Palatino Linotype" w:hAnsi="Palatino Linotype"/>
        </w:rPr>
        <w:fldChar w:fldCharType="begin" w:fldLock="1"/>
      </w:r>
      <w:r w:rsidR="00006038">
        <w:rPr>
          <w:rFonts w:ascii="Palatino Linotype" w:hAnsi="Palatino Linotype"/>
        </w:rPr>
        <w:instrText>ADDIN CSL_CITATION {"citationItems":[{"id":"ITEM-1","itemData":{"DOI":"10.1111/2041-210X.12035","ISSN":"2041210X","author":[{"dropping-particle":"","family":"Adams","given":"Dean C.","non-dropping-particle":"","parse-names":false,"suffix":""},{"dropping-particle":"","family":"Otárola-Castillo","given":"Erik","non-dropping-particle":"","parse-names":false,"suffix":""}],"container-title":"Methods in Ecology and Evolution","id":"ITEM-1","issue":"4","issued":{"date-parts":[["2013","4","2"]]},"page":"393-399","title":"geomorph: An R package for the collection and analysis of geometric morphometric shape data","type":"article-journal","volume":"4"},"uris":["http://www.mendeley.com/documents/?uuid=c6bbe45f-0377-4ea0-ae4e-a5f1f17a7be7"]}],"mendeley":{"formattedCitation":"(Adams and Otárola-Castillo, 2013)","plainTextFormattedCitation":"(Adams and Otárola-Castillo, 2013)","previouslyFormattedCitation":"&lt;sup&gt;1&lt;/sup&gt;"},"properties":{"noteIndex":0},"schema":"https://github.com/citation-style-language/schema/raw/master/csl-citation.json"}</w:instrText>
      </w:r>
      <w:r w:rsidR="00C70FD6">
        <w:rPr>
          <w:rFonts w:ascii="Palatino Linotype" w:hAnsi="Palatino Linotype"/>
        </w:rPr>
        <w:fldChar w:fldCharType="separate"/>
      </w:r>
      <w:r w:rsidR="00006038" w:rsidRPr="00006038">
        <w:rPr>
          <w:rFonts w:ascii="Palatino Linotype" w:hAnsi="Palatino Linotype"/>
          <w:noProof/>
        </w:rPr>
        <w:t>(Adams and Otárola-Castillo, 2013)</w:t>
      </w:r>
      <w:r w:rsidR="00C70FD6">
        <w:rPr>
          <w:rFonts w:ascii="Palatino Linotype" w:hAnsi="Palatino Linotype"/>
        </w:rPr>
        <w:fldChar w:fldCharType="end"/>
      </w:r>
      <w:r w:rsidR="00545F5F">
        <w:rPr>
          <w:rFonts w:ascii="Palatino Linotype" w:hAnsi="Palatino Linotype"/>
        </w:rPr>
        <w:t xml:space="preserve"> and </w:t>
      </w:r>
      <w:r w:rsidR="00545F5F" w:rsidRPr="008B2FBA">
        <w:rPr>
          <w:rFonts w:ascii="Courier" w:hAnsi="Courier"/>
        </w:rPr>
        <w:t>EMMLiv2</w:t>
      </w:r>
      <w:r w:rsidR="00545F5F">
        <w:rPr>
          <w:rFonts w:ascii="Palatino Linotype" w:hAnsi="Palatino Linotype"/>
        </w:rPr>
        <w:t xml:space="preserve"> v0.0.3</w:t>
      </w:r>
      <w:r w:rsidR="00006038">
        <w:rPr>
          <w:rFonts w:ascii="Palatino Linotype" w:hAnsi="Palatino Linotype"/>
        </w:rPr>
        <w:t xml:space="preserve"> </w:t>
      </w:r>
      <w:r w:rsidR="00C70FD6">
        <w:rPr>
          <w:rFonts w:ascii="Palatino Linotype" w:hAnsi="Palatino Linotype"/>
        </w:rPr>
        <w:fldChar w:fldCharType="begin" w:fldLock="1"/>
      </w:r>
      <w:r w:rsidR="00006038">
        <w:rPr>
          <w:rFonts w:ascii="Palatino Linotype" w:hAnsi="Palatino Linotype"/>
        </w:rPr>
        <w:instrText>ADDIN CSL_CITATION {"citationItems":[{"id":"ITEM-1","itemData":{"DOI":"10.1111/evo.12956","ISBN":"00143820","ISSN":"15585646","PMID":"27188434","abstract":"Identification of phenotypic modules, semi-autonomous sets of highly-correlated traits, can be accomplished through exploratory (e.g., cluster analysis) or confirmatory approaches (e.g., RV coefficient analysis). While statistically more robust, confirmatory approaches are generally unable to compare across different model structures. For example, RV coefficient analysis finds support for both two- and six-module models for the therian mammalian skull. Here, we present a maximum likelihood approach that takes into account model parameterization. We compare model log-likelihoods of trait correlation matrices using the finite-sample corrected Akaike Information Criterion, allowing for comparison of hypotheses across different model structures. Simulations varying model complexity and within- and between-module contrast demonstrate that this method correctly identifies model structure and parameters across a wide range of conditions. We further analyzed a dataset of 3-D data, consisting of 61 landmarks from 181 macaque (Macaca fuscata) skulls, distributed among five age categories, testing 31 models, including no modularity among the landmarks, and various partitions of 2, 3, 6, and 8 modules. Our results clearly support a complex six-module model, with separate within- and inter-module correlations. Furthermore, this model was selected for all five age categories, demonstrating that this complex pattern of integration in the macaque skull appears early and is highly conserved throughout postnatal ontogeny. Subsampling analyses demonstrate that this method is robust to relatively low sample sizes, as is commonly encountered in rare or extinct taxa. This new approach allows for the direct comparison of models with different parameterizations, providing an important tool for the analysis of modularity across diverse systems. This article is protected by copyright. All rights reserved.","author":[{"dropping-particle":"","family":"Goswami","given":"Anjali","non-dropping-particle":"","parse-names":false,"suffix":""},{"dropping-particle":"","family":"Finarelli","given":"John A.","non-dropping-particle":"","parse-names":false,"suffix":""}],"container-title":"Evolution; international journal of organic evolution","id":"ITEM-1","issue":"7","issued":{"date-parts":[["2016"]]},"page":"1622-1637","title":"EMMLi: A maximum likelihood approach to the analysis of modularity","type":"article-journal","volume":"70"},"uris":["http://www.mendeley.com/documents/?uuid=e4ab86c7-2b9e-428e-89ef-88862e06066a"]}],"mendeley":{"formattedCitation":"(Goswami and Finarelli, 2016)","plainTextFormattedCitation":"(Goswami and Finarelli, 2016)","previouslyFormattedCitation":"&lt;sup&gt;2&lt;/sup&gt;"},"properties":{"noteIndex":0},"schema":"https://github.com/citation-style-language/schema/raw/master/csl-citation.json"}</w:instrText>
      </w:r>
      <w:r w:rsidR="00C70FD6">
        <w:rPr>
          <w:rFonts w:ascii="Palatino Linotype" w:hAnsi="Palatino Linotype"/>
        </w:rPr>
        <w:fldChar w:fldCharType="separate"/>
      </w:r>
      <w:r w:rsidR="00006038" w:rsidRPr="00006038">
        <w:rPr>
          <w:rFonts w:ascii="Palatino Linotype" w:hAnsi="Palatino Linotype"/>
          <w:noProof/>
        </w:rPr>
        <w:t>(Goswami and Finarelli, 2016)</w:t>
      </w:r>
      <w:r w:rsidR="00C70FD6">
        <w:rPr>
          <w:rFonts w:ascii="Palatino Linotype" w:hAnsi="Palatino Linotype"/>
        </w:rPr>
        <w:fldChar w:fldCharType="end"/>
      </w:r>
      <w:r w:rsidR="00441847">
        <w:rPr>
          <w:rFonts w:ascii="Palatino Linotype" w:hAnsi="Palatino Linotype"/>
        </w:rPr>
        <w:t xml:space="preserve"> respectively</w:t>
      </w:r>
      <w:r w:rsidR="00545F5F">
        <w:rPr>
          <w:rFonts w:ascii="Palatino Linotype" w:hAnsi="Palatino Linotype"/>
        </w:rPr>
        <w:t>. Interspecific analyses are phylogenetically corrected</w:t>
      </w:r>
      <w:r w:rsidR="00867AF8">
        <w:rPr>
          <w:rFonts w:ascii="Palatino Linotype" w:hAnsi="Palatino Linotype"/>
        </w:rPr>
        <w:t xml:space="preserve"> using phylogenetic generalized least-squares method.</w:t>
      </w:r>
    </w:p>
    <w:p w14:paraId="1339210F" w14:textId="77777777" w:rsidR="00545F5F" w:rsidRPr="008B2FBA" w:rsidRDefault="00545F5F" w:rsidP="00545F5F">
      <w:pPr>
        <w:rPr>
          <w:rFonts w:ascii="Palatino Linotype" w:hAnsi="Palatino Linotype"/>
        </w:rPr>
      </w:pPr>
    </w:p>
    <w:p w14:paraId="11B5F253" w14:textId="77777777" w:rsidR="00545F5F" w:rsidRPr="008B2FBA" w:rsidRDefault="00545F5F" w:rsidP="00545F5F">
      <w:pPr>
        <w:rPr>
          <w:rFonts w:ascii="Palatino Linotype" w:hAnsi="Palatino Linotype"/>
        </w:rPr>
      </w:pPr>
      <w:r w:rsidRPr="008B2FBA">
        <w:rPr>
          <w:rFonts w:ascii="Palatino Linotype" w:hAnsi="Palatino Linotype"/>
        </w:rPr>
        <w:t xml:space="preserve">Archosauria </w:t>
      </w:r>
    </w:p>
    <w:tbl>
      <w:tblPr>
        <w:tblStyle w:val="TableGrid"/>
        <w:tblW w:w="0" w:type="auto"/>
        <w:tblLook w:val="04A0" w:firstRow="1" w:lastRow="0" w:firstColumn="1" w:lastColumn="0" w:noHBand="0" w:noVBand="1"/>
      </w:tblPr>
      <w:tblGrid>
        <w:gridCol w:w="1870"/>
        <w:gridCol w:w="1870"/>
        <w:gridCol w:w="1870"/>
        <w:gridCol w:w="1870"/>
        <w:gridCol w:w="1870"/>
      </w:tblGrid>
      <w:tr w:rsidR="00545F5F" w:rsidRPr="00730855" w14:paraId="1E410B56" w14:textId="77777777" w:rsidTr="00176656">
        <w:tc>
          <w:tcPr>
            <w:tcW w:w="1870" w:type="dxa"/>
          </w:tcPr>
          <w:p w14:paraId="0C1E24A2" w14:textId="77777777" w:rsidR="00545F5F" w:rsidRPr="00730855" w:rsidRDefault="00545F5F" w:rsidP="00176656">
            <w:pPr>
              <w:rPr>
                <w:rFonts w:ascii="Palatino Linotype" w:hAnsi="Palatino Linotype"/>
                <w:bCs/>
                <w:sz w:val="18"/>
                <w:szCs w:val="18"/>
              </w:rPr>
            </w:pPr>
          </w:p>
        </w:tc>
        <w:tc>
          <w:tcPr>
            <w:tcW w:w="1870" w:type="dxa"/>
          </w:tcPr>
          <w:p w14:paraId="7B702374" w14:textId="77777777" w:rsidR="00545F5F" w:rsidRPr="00730855" w:rsidRDefault="00545F5F" w:rsidP="00176656">
            <w:pPr>
              <w:jc w:val="center"/>
              <w:rPr>
                <w:rFonts w:ascii="Palatino Linotype" w:hAnsi="Palatino Linotype"/>
                <w:bCs/>
                <w:sz w:val="18"/>
                <w:szCs w:val="18"/>
              </w:rPr>
            </w:pPr>
            <w:r w:rsidRPr="00730855">
              <w:rPr>
                <w:rFonts w:ascii="Palatino Linotype" w:hAnsi="Palatino Linotype"/>
                <w:bCs/>
                <w:sz w:val="18"/>
                <w:szCs w:val="18"/>
              </w:rPr>
              <w:t>Cerebrum</w:t>
            </w:r>
          </w:p>
        </w:tc>
        <w:tc>
          <w:tcPr>
            <w:tcW w:w="1870" w:type="dxa"/>
          </w:tcPr>
          <w:p w14:paraId="180D19B8" w14:textId="77777777" w:rsidR="00545F5F" w:rsidRPr="00730855" w:rsidRDefault="00545F5F" w:rsidP="00176656">
            <w:pPr>
              <w:jc w:val="center"/>
              <w:rPr>
                <w:rFonts w:ascii="Palatino Linotype" w:hAnsi="Palatino Linotype"/>
                <w:bCs/>
                <w:sz w:val="18"/>
                <w:szCs w:val="18"/>
              </w:rPr>
            </w:pPr>
            <w:r w:rsidRPr="00730855">
              <w:rPr>
                <w:rFonts w:ascii="Palatino Linotype" w:hAnsi="Palatino Linotype"/>
                <w:bCs/>
                <w:sz w:val="18"/>
                <w:szCs w:val="18"/>
              </w:rPr>
              <w:t>Optic Lobe</w:t>
            </w:r>
          </w:p>
        </w:tc>
        <w:tc>
          <w:tcPr>
            <w:tcW w:w="1870" w:type="dxa"/>
          </w:tcPr>
          <w:p w14:paraId="49A075FE" w14:textId="77777777" w:rsidR="00545F5F" w:rsidRPr="00730855" w:rsidRDefault="00545F5F" w:rsidP="00176656">
            <w:pPr>
              <w:jc w:val="center"/>
              <w:rPr>
                <w:rFonts w:ascii="Palatino Linotype" w:hAnsi="Palatino Linotype"/>
                <w:bCs/>
                <w:sz w:val="18"/>
                <w:szCs w:val="18"/>
              </w:rPr>
            </w:pPr>
            <w:r w:rsidRPr="00730855">
              <w:rPr>
                <w:rFonts w:ascii="Palatino Linotype" w:hAnsi="Palatino Linotype"/>
                <w:bCs/>
                <w:sz w:val="18"/>
                <w:szCs w:val="18"/>
              </w:rPr>
              <w:t>Cerebellum</w:t>
            </w:r>
          </w:p>
        </w:tc>
        <w:tc>
          <w:tcPr>
            <w:tcW w:w="1870" w:type="dxa"/>
          </w:tcPr>
          <w:p w14:paraId="2BDB7C6C" w14:textId="77777777" w:rsidR="00545F5F" w:rsidRPr="00730855" w:rsidRDefault="00545F5F" w:rsidP="00176656">
            <w:pPr>
              <w:jc w:val="center"/>
              <w:rPr>
                <w:rFonts w:ascii="Palatino Linotype" w:hAnsi="Palatino Linotype"/>
                <w:bCs/>
                <w:sz w:val="18"/>
                <w:szCs w:val="18"/>
              </w:rPr>
            </w:pPr>
            <w:r w:rsidRPr="00730855">
              <w:rPr>
                <w:rFonts w:ascii="Palatino Linotype" w:hAnsi="Palatino Linotype"/>
                <w:bCs/>
                <w:sz w:val="18"/>
                <w:szCs w:val="18"/>
              </w:rPr>
              <w:t>Medulla</w:t>
            </w:r>
          </w:p>
        </w:tc>
      </w:tr>
      <w:tr w:rsidR="00545F5F" w:rsidRPr="00730855" w14:paraId="17A2F306" w14:textId="77777777" w:rsidTr="00176656">
        <w:tc>
          <w:tcPr>
            <w:tcW w:w="1870" w:type="dxa"/>
          </w:tcPr>
          <w:p w14:paraId="405C9C63" w14:textId="77777777" w:rsidR="00545F5F" w:rsidRPr="00730855" w:rsidRDefault="00545F5F" w:rsidP="00176656">
            <w:pPr>
              <w:rPr>
                <w:rFonts w:ascii="Palatino Linotype" w:hAnsi="Palatino Linotype"/>
                <w:bCs/>
                <w:sz w:val="18"/>
                <w:szCs w:val="18"/>
              </w:rPr>
            </w:pPr>
            <w:r w:rsidRPr="00730855">
              <w:rPr>
                <w:rFonts w:ascii="Palatino Linotype" w:hAnsi="Palatino Linotype"/>
                <w:bCs/>
                <w:sz w:val="18"/>
                <w:szCs w:val="18"/>
              </w:rPr>
              <w:t>Cerebrum</w:t>
            </w:r>
          </w:p>
        </w:tc>
        <w:tc>
          <w:tcPr>
            <w:tcW w:w="1870" w:type="dxa"/>
            <w:shd w:val="clear" w:color="auto" w:fill="D0CECE" w:themeFill="background2" w:themeFillShade="E6"/>
          </w:tcPr>
          <w:p w14:paraId="3BE85A02" w14:textId="68B50A8E" w:rsidR="00545F5F" w:rsidRPr="00730855" w:rsidRDefault="00545F5F" w:rsidP="00176656">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w:t>
            </w:r>
            <w:r w:rsidR="00C52102">
              <w:rPr>
                <w:rFonts w:ascii="Palatino Linotype" w:hAnsi="Palatino Linotype"/>
                <w:bCs/>
                <w:color w:val="000000" w:themeColor="text1"/>
                <w:sz w:val="18"/>
                <w:szCs w:val="18"/>
              </w:rPr>
              <w:t>36</w:t>
            </w:r>
          </w:p>
        </w:tc>
        <w:tc>
          <w:tcPr>
            <w:tcW w:w="1870" w:type="dxa"/>
          </w:tcPr>
          <w:p w14:paraId="5BD1C29C" w14:textId="57E91EF9" w:rsidR="00545F5F" w:rsidRPr="00730855" w:rsidRDefault="001950BF" w:rsidP="00176656">
            <w:pPr>
              <w:jc w:val="center"/>
              <w:rPr>
                <w:rFonts w:ascii="Palatino Linotype" w:hAnsi="Palatino Linotype"/>
                <w:bCs/>
                <w:sz w:val="18"/>
                <w:szCs w:val="18"/>
                <w:lang w:eastAsia="ja-JP"/>
              </w:rPr>
            </w:pPr>
            <w:r>
              <w:rPr>
                <w:rFonts w:ascii="Palatino Linotype" w:hAnsi="Palatino Linotype"/>
                <w:bCs/>
                <w:sz w:val="18"/>
                <w:szCs w:val="18"/>
                <w:lang w:eastAsia="ja-JP"/>
              </w:rPr>
              <w:t>0.991</w:t>
            </w:r>
          </w:p>
        </w:tc>
        <w:tc>
          <w:tcPr>
            <w:tcW w:w="1870" w:type="dxa"/>
          </w:tcPr>
          <w:p w14:paraId="1923CA3E" w14:textId="1F1DAB32" w:rsidR="00545F5F" w:rsidRPr="00730855" w:rsidRDefault="001950BF" w:rsidP="00176656">
            <w:pPr>
              <w:jc w:val="center"/>
              <w:rPr>
                <w:rFonts w:ascii="Palatino Linotype" w:hAnsi="Palatino Linotype"/>
                <w:bCs/>
                <w:sz w:val="18"/>
                <w:szCs w:val="18"/>
              </w:rPr>
            </w:pPr>
            <w:r>
              <w:rPr>
                <w:rFonts w:ascii="Palatino Linotype" w:hAnsi="Palatino Linotype"/>
                <w:bCs/>
                <w:sz w:val="18"/>
                <w:szCs w:val="18"/>
              </w:rPr>
              <w:t>0.989</w:t>
            </w:r>
          </w:p>
        </w:tc>
        <w:tc>
          <w:tcPr>
            <w:tcW w:w="1870" w:type="dxa"/>
          </w:tcPr>
          <w:p w14:paraId="0D1271C3" w14:textId="1D05FBF3" w:rsidR="00545F5F" w:rsidRPr="00730855" w:rsidRDefault="001950BF" w:rsidP="00176656">
            <w:pPr>
              <w:jc w:val="center"/>
              <w:rPr>
                <w:rFonts w:ascii="Palatino Linotype" w:hAnsi="Palatino Linotype"/>
                <w:bCs/>
                <w:sz w:val="18"/>
                <w:szCs w:val="18"/>
              </w:rPr>
            </w:pPr>
            <w:r>
              <w:rPr>
                <w:rFonts w:ascii="Palatino Linotype" w:hAnsi="Palatino Linotype"/>
                <w:bCs/>
                <w:sz w:val="18"/>
                <w:szCs w:val="18"/>
              </w:rPr>
              <w:t>0.993</w:t>
            </w:r>
          </w:p>
        </w:tc>
      </w:tr>
      <w:tr w:rsidR="00545F5F" w:rsidRPr="00730855" w14:paraId="1595242F" w14:textId="77777777" w:rsidTr="00176656">
        <w:tc>
          <w:tcPr>
            <w:tcW w:w="1870" w:type="dxa"/>
          </w:tcPr>
          <w:p w14:paraId="6151F4F6" w14:textId="77777777" w:rsidR="00545F5F" w:rsidRPr="00730855" w:rsidRDefault="00545F5F" w:rsidP="00176656">
            <w:pPr>
              <w:rPr>
                <w:rFonts w:ascii="Palatino Linotype" w:hAnsi="Palatino Linotype"/>
                <w:bCs/>
                <w:sz w:val="18"/>
                <w:szCs w:val="18"/>
              </w:rPr>
            </w:pPr>
            <w:r w:rsidRPr="00730855">
              <w:rPr>
                <w:rFonts w:ascii="Palatino Linotype" w:hAnsi="Palatino Linotype"/>
                <w:bCs/>
                <w:sz w:val="18"/>
                <w:szCs w:val="18"/>
              </w:rPr>
              <w:t>Optic Lobe</w:t>
            </w:r>
          </w:p>
        </w:tc>
        <w:tc>
          <w:tcPr>
            <w:tcW w:w="1870" w:type="dxa"/>
          </w:tcPr>
          <w:p w14:paraId="202F5BA8" w14:textId="4ADAE851" w:rsidR="00545F5F" w:rsidRPr="00730855" w:rsidRDefault="00C52102" w:rsidP="00176656">
            <w:pPr>
              <w:jc w:val="center"/>
              <w:rPr>
                <w:rFonts w:ascii="Palatino Linotype" w:hAnsi="Palatino Linotype"/>
                <w:bCs/>
                <w:sz w:val="18"/>
                <w:szCs w:val="18"/>
              </w:rPr>
            </w:pPr>
            <w:r>
              <w:rPr>
                <w:rFonts w:ascii="Palatino Linotype" w:hAnsi="Palatino Linotype"/>
                <w:bCs/>
                <w:sz w:val="18"/>
                <w:szCs w:val="18"/>
              </w:rPr>
              <w:t>0.15</w:t>
            </w:r>
          </w:p>
        </w:tc>
        <w:tc>
          <w:tcPr>
            <w:tcW w:w="1870" w:type="dxa"/>
            <w:shd w:val="clear" w:color="auto" w:fill="D0CECE" w:themeFill="background2" w:themeFillShade="E6"/>
          </w:tcPr>
          <w:p w14:paraId="53DC1126" w14:textId="38A9321D" w:rsidR="00545F5F" w:rsidRPr="00730855" w:rsidRDefault="00C52102" w:rsidP="00176656">
            <w:pPr>
              <w:jc w:val="center"/>
              <w:rPr>
                <w:rFonts w:ascii="Palatino Linotype" w:hAnsi="Palatino Linotype"/>
                <w:bCs/>
                <w:sz w:val="18"/>
                <w:szCs w:val="18"/>
              </w:rPr>
            </w:pPr>
            <w:r>
              <w:rPr>
                <w:rFonts w:ascii="Palatino Linotype" w:hAnsi="Palatino Linotype"/>
                <w:bCs/>
                <w:sz w:val="18"/>
                <w:szCs w:val="18"/>
              </w:rPr>
              <w:t>0.31</w:t>
            </w:r>
          </w:p>
        </w:tc>
        <w:tc>
          <w:tcPr>
            <w:tcW w:w="1870" w:type="dxa"/>
          </w:tcPr>
          <w:p w14:paraId="3C8AC5D5" w14:textId="3487B433" w:rsidR="00545F5F" w:rsidRPr="00730855" w:rsidRDefault="001950BF" w:rsidP="00176656">
            <w:pPr>
              <w:jc w:val="center"/>
              <w:rPr>
                <w:rFonts w:ascii="Palatino Linotype" w:hAnsi="Palatino Linotype"/>
                <w:bCs/>
                <w:sz w:val="18"/>
                <w:szCs w:val="18"/>
              </w:rPr>
            </w:pPr>
            <w:r>
              <w:rPr>
                <w:rFonts w:ascii="Palatino Linotype" w:hAnsi="Palatino Linotype"/>
                <w:bCs/>
                <w:sz w:val="18"/>
                <w:szCs w:val="18"/>
              </w:rPr>
              <w:t>0.993</w:t>
            </w:r>
          </w:p>
        </w:tc>
        <w:tc>
          <w:tcPr>
            <w:tcW w:w="1870" w:type="dxa"/>
          </w:tcPr>
          <w:p w14:paraId="32D44CDA" w14:textId="4A50CD8E" w:rsidR="00545F5F" w:rsidRPr="00730855" w:rsidRDefault="001950BF" w:rsidP="00176656">
            <w:pPr>
              <w:jc w:val="center"/>
              <w:rPr>
                <w:rFonts w:ascii="Palatino Linotype" w:hAnsi="Palatino Linotype"/>
                <w:bCs/>
                <w:sz w:val="18"/>
                <w:szCs w:val="18"/>
              </w:rPr>
            </w:pPr>
            <w:r>
              <w:rPr>
                <w:rFonts w:ascii="Palatino Linotype" w:hAnsi="Palatino Linotype"/>
                <w:bCs/>
                <w:sz w:val="18"/>
                <w:szCs w:val="18"/>
              </w:rPr>
              <w:t>0.997</w:t>
            </w:r>
          </w:p>
        </w:tc>
      </w:tr>
      <w:tr w:rsidR="00545F5F" w:rsidRPr="00730855" w14:paraId="7951F87B" w14:textId="77777777" w:rsidTr="00176656">
        <w:tc>
          <w:tcPr>
            <w:tcW w:w="1870" w:type="dxa"/>
          </w:tcPr>
          <w:p w14:paraId="1599E283" w14:textId="77777777" w:rsidR="00545F5F" w:rsidRPr="00730855" w:rsidRDefault="00545F5F" w:rsidP="00176656">
            <w:pPr>
              <w:rPr>
                <w:rFonts w:ascii="Palatino Linotype" w:hAnsi="Palatino Linotype"/>
                <w:bCs/>
                <w:sz w:val="18"/>
                <w:szCs w:val="18"/>
              </w:rPr>
            </w:pPr>
            <w:r w:rsidRPr="00730855">
              <w:rPr>
                <w:rFonts w:ascii="Palatino Linotype" w:hAnsi="Palatino Linotype"/>
                <w:bCs/>
                <w:sz w:val="18"/>
                <w:szCs w:val="18"/>
              </w:rPr>
              <w:t>Cerebellum</w:t>
            </w:r>
          </w:p>
        </w:tc>
        <w:tc>
          <w:tcPr>
            <w:tcW w:w="1870" w:type="dxa"/>
          </w:tcPr>
          <w:p w14:paraId="4B938159" w14:textId="79603296" w:rsidR="00545F5F" w:rsidRPr="00730855" w:rsidRDefault="00C52102" w:rsidP="00176656">
            <w:pPr>
              <w:jc w:val="center"/>
              <w:rPr>
                <w:rFonts w:ascii="Palatino Linotype" w:hAnsi="Palatino Linotype"/>
                <w:bCs/>
                <w:sz w:val="18"/>
                <w:szCs w:val="18"/>
              </w:rPr>
            </w:pPr>
            <w:r>
              <w:rPr>
                <w:rFonts w:ascii="Palatino Linotype" w:hAnsi="Palatino Linotype"/>
                <w:bCs/>
                <w:sz w:val="18"/>
                <w:szCs w:val="18"/>
              </w:rPr>
              <w:t>0.18</w:t>
            </w:r>
          </w:p>
        </w:tc>
        <w:tc>
          <w:tcPr>
            <w:tcW w:w="1870" w:type="dxa"/>
          </w:tcPr>
          <w:p w14:paraId="74D6114A" w14:textId="0288703E" w:rsidR="00545F5F" w:rsidRPr="00730855" w:rsidRDefault="00C52102" w:rsidP="00176656">
            <w:pPr>
              <w:jc w:val="center"/>
              <w:rPr>
                <w:rFonts w:ascii="Palatino Linotype" w:hAnsi="Palatino Linotype"/>
                <w:bCs/>
                <w:sz w:val="18"/>
                <w:szCs w:val="18"/>
              </w:rPr>
            </w:pPr>
            <w:r>
              <w:rPr>
                <w:rFonts w:ascii="Palatino Linotype" w:hAnsi="Palatino Linotype"/>
                <w:bCs/>
                <w:sz w:val="18"/>
                <w:szCs w:val="18"/>
              </w:rPr>
              <w:t>0.15</w:t>
            </w:r>
          </w:p>
        </w:tc>
        <w:tc>
          <w:tcPr>
            <w:tcW w:w="1870" w:type="dxa"/>
            <w:shd w:val="clear" w:color="auto" w:fill="D0CECE" w:themeFill="background2" w:themeFillShade="E6"/>
          </w:tcPr>
          <w:p w14:paraId="53623B8B" w14:textId="558008A5" w:rsidR="00545F5F" w:rsidRPr="00730855" w:rsidRDefault="00C52102" w:rsidP="00176656">
            <w:pPr>
              <w:jc w:val="center"/>
              <w:rPr>
                <w:rFonts w:ascii="Palatino Linotype" w:hAnsi="Palatino Linotype"/>
                <w:bCs/>
                <w:sz w:val="18"/>
                <w:szCs w:val="18"/>
              </w:rPr>
            </w:pPr>
            <w:r>
              <w:rPr>
                <w:rFonts w:ascii="Palatino Linotype" w:hAnsi="Palatino Linotype"/>
                <w:bCs/>
                <w:sz w:val="18"/>
                <w:szCs w:val="18"/>
              </w:rPr>
              <w:t>0.36</w:t>
            </w:r>
          </w:p>
        </w:tc>
        <w:tc>
          <w:tcPr>
            <w:tcW w:w="1870" w:type="dxa"/>
          </w:tcPr>
          <w:p w14:paraId="7A93207B" w14:textId="21FD853B" w:rsidR="00545F5F" w:rsidRPr="00730855" w:rsidRDefault="001950BF" w:rsidP="00176656">
            <w:pPr>
              <w:jc w:val="center"/>
              <w:rPr>
                <w:rFonts w:ascii="Palatino Linotype" w:hAnsi="Palatino Linotype"/>
                <w:bCs/>
                <w:sz w:val="18"/>
                <w:szCs w:val="18"/>
                <w:lang w:eastAsia="ja-JP"/>
              </w:rPr>
            </w:pPr>
            <w:r>
              <w:rPr>
                <w:rFonts w:ascii="Palatino Linotype" w:hAnsi="Palatino Linotype"/>
                <w:bCs/>
                <w:sz w:val="18"/>
                <w:szCs w:val="18"/>
                <w:lang w:eastAsia="ja-JP"/>
              </w:rPr>
              <w:t>0.994</w:t>
            </w:r>
          </w:p>
        </w:tc>
      </w:tr>
      <w:tr w:rsidR="00545F5F" w:rsidRPr="00730855" w14:paraId="1642559A" w14:textId="77777777" w:rsidTr="00176656">
        <w:tc>
          <w:tcPr>
            <w:tcW w:w="1870" w:type="dxa"/>
          </w:tcPr>
          <w:p w14:paraId="58B672CE" w14:textId="77777777" w:rsidR="00545F5F" w:rsidRPr="00730855" w:rsidRDefault="00545F5F" w:rsidP="00176656">
            <w:pPr>
              <w:rPr>
                <w:rFonts w:ascii="Palatino Linotype" w:hAnsi="Palatino Linotype"/>
                <w:bCs/>
                <w:sz w:val="18"/>
                <w:szCs w:val="18"/>
              </w:rPr>
            </w:pPr>
            <w:r w:rsidRPr="00730855">
              <w:rPr>
                <w:rFonts w:ascii="Palatino Linotype" w:hAnsi="Palatino Linotype"/>
                <w:bCs/>
                <w:sz w:val="18"/>
                <w:szCs w:val="18"/>
              </w:rPr>
              <w:t>Medulla</w:t>
            </w:r>
          </w:p>
        </w:tc>
        <w:tc>
          <w:tcPr>
            <w:tcW w:w="1870" w:type="dxa"/>
          </w:tcPr>
          <w:p w14:paraId="6A5F26DE" w14:textId="63A35B5C" w:rsidR="00545F5F" w:rsidRPr="00730855" w:rsidRDefault="00C52102" w:rsidP="00176656">
            <w:pPr>
              <w:jc w:val="center"/>
              <w:rPr>
                <w:rFonts w:ascii="Palatino Linotype" w:hAnsi="Palatino Linotype"/>
                <w:bCs/>
                <w:sz w:val="18"/>
                <w:szCs w:val="18"/>
              </w:rPr>
            </w:pPr>
            <w:r>
              <w:rPr>
                <w:rFonts w:ascii="Palatino Linotype" w:hAnsi="Palatino Linotype"/>
                <w:bCs/>
                <w:sz w:val="18"/>
                <w:szCs w:val="18"/>
              </w:rPr>
              <w:t>0.10</w:t>
            </w:r>
          </w:p>
        </w:tc>
        <w:tc>
          <w:tcPr>
            <w:tcW w:w="1870" w:type="dxa"/>
          </w:tcPr>
          <w:p w14:paraId="5F631147" w14:textId="0A5C2D4B" w:rsidR="00545F5F" w:rsidRPr="00730855" w:rsidRDefault="00C52102" w:rsidP="00176656">
            <w:pPr>
              <w:jc w:val="center"/>
              <w:rPr>
                <w:rFonts w:ascii="Palatino Linotype" w:hAnsi="Palatino Linotype"/>
                <w:bCs/>
                <w:sz w:val="18"/>
                <w:szCs w:val="18"/>
              </w:rPr>
            </w:pPr>
            <w:r>
              <w:rPr>
                <w:rFonts w:ascii="Palatino Linotype" w:hAnsi="Palatino Linotype"/>
                <w:bCs/>
                <w:sz w:val="18"/>
                <w:szCs w:val="18"/>
              </w:rPr>
              <w:t>0.10</w:t>
            </w:r>
          </w:p>
        </w:tc>
        <w:tc>
          <w:tcPr>
            <w:tcW w:w="1870" w:type="dxa"/>
          </w:tcPr>
          <w:p w14:paraId="769AA994" w14:textId="53981499" w:rsidR="00545F5F" w:rsidRPr="00730855" w:rsidRDefault="00C52102" w:rsidP="00176656">
            <w:pPr>
              <w:jc w:val="center"/>
              <w:rPr>
                <w:rFonts w:ascii="Palatino Linotype" w:hAnsi="Palatino Linotype"/>
                <w:bCs/>
                <w:sz w:val="18"/>
                <w:szCs w:val="18"/>
              </w:rPr>
            </w:pPr>
            <w:r>
              <w:rPr>
                <w:rFonts w:ascii="Palatino Linotype" w:hAnsi="Palatino Linotype"/>
                <w:bCs/>
                <w:sz w:val="18"/>
                <w:szCs w:val="18"/>
              </w:rPr>
              <w:t>0.11</w:t>
            </w:r>
          </w:p>
        </w:tc>
        <w:tc>
          <w:tcPr>
            <w:tcW w:w="1870" w:type="dxa"/>
            <w:shd w:val="clear" w:color="auto" w:fill="D0CECE" w:themeFill="background2" w:themeFillShade="E6"/>
          </w:tcPr>
          <w:p w14:paraId="26689C56" w14:textId="64B4A0DD" w:rsidR="00545F5F" w:rsidRPr="00730855" w:rsidRDefault="00C52102" w:rsidP="00176656">
            <w:pPr>
              <w:jc w:val="center"/>
              <w:rPr>
                <w:rFonts w:ascii="Palatino Linotype" w:hAnsi="Palatino Linotype"/>
                <w:bCs/>
                <w:sz w:val="18"/>
                <w:szCs w:val="18"/>
              </w:rPr>
            </w:pPr>
            <w:r>
              <w:rPr>
                <w:rFonts w:ascii="Palatino Linotype" w:hAnsi="Palatino Linotype"/>
                <w:bCs/>
                <w:sz w:val="18"/>
                <w:szCs w:val="18"/>
              </w:rPr>
              <w:t>0.38</w:t>
            </w:r>
          </w:p>
        </w:tc>
      </w:tr>
    </w:tbl>
    <w:p w14:paraId="09DABDEE" w14:textId="77777777" w:rsidR="00545F5F" w:rsidRDefault="00545F5F" w:rsidP="00545F5F">
      <w:pPr>
        <w:rPr>
          <w:rFonts w:ascii="Palatino Linotype" w:hAnsi="Palatino Linotype"/>
          <w:b/>
        </w:rPr>
      </w:pPr>
    </w:p>
    <w:p w14:paraId="27B503CB" w14:textId="77777777" w:rsidR="00545F5F" w:rsidRPr="008B2FBA" w:rsidRDefault="00545F5F" w:rsidP="00545F5F">
      <w:pPr>
        <w:rPr>
          <w:rFonts w:ascii="Palatino Linotype" w:hAnsi="Palatino Linotype"/>
          <w:bCs/>
        </w:rPr>
      </w:pPr>
      <w:r>
        <w:rPr>
          <w:rFonts w:ascii="Palatino Linotype" w:hAnsi="Palatino Linotype"/>
          <w:bCs/>
        </w:rPr>
        <w:t xml:space="preserve">non-avialan </w:t>
      </w:r>
      <w:proofErr w:type="spellStart"/>
      <w:r>
        <w:rPr>
          <w:rFonts w:ascii="Palatino Linotype" w:hAnsi="Palatino Linotype"/>
          <w:bCs/>
        </w:rPr>
        <w:t>Coelurosauria</w:t>
      </w:r>
      <w:proofErr w:type="spellEnd"/>
    </w:p>
    <w:tbl>
      <w:tblPr>
        <w:tblStyle w:val="TableGrid"/>
        <w:tblW w:w="0" w:type="auto"/>
        <w:tblLook w:val="04A0" w:firstRow="1" w:lastRow="0" w:firstColumn="1" w:lastColumn="0" w:noHBand="0" w:noVBand="1"/>
      </w:tblPr>
      <w:tblGrid>
        <w:gridCol w:w="1870"/>
        <w:gridCol w:w="1870"/>
        <w:gridCol w:w="1870"/>
        <w:gridCol w:w="1870"/>
        <w:gridCol w:w="1870"/>
      </w:tblGrid>
      <w:tr w:rsidR="00545F5F" w:rsidRPr="008B2FBA" w14:paraId="27FBE2DA" w14:textId="77777777" w:rsidTr="00176656">
        <w:tc>
          <w:tcPr>
            <w:tcW w:w="1870" w:type="dxa"/>
          </w:tcPr>
          <w:p w14:paraId="665F3C4A" w14:textId="77777777" w:rsidR="00545F5F" w:rsidRPr="008B2FBA" w:rsidRDefault="00545F5F" w:rsidP="00176656">
            <w:pPr>
              <w:rPr>
                <w:rFonts w:ascii="Palatino Linotype" w:hAnsi="Palatino Linotype"/>
                <w:bCs/>
                <w:sz w:val="18"/>
                <w:szCs w:val="18"/>
              </w:rPr>
            </w:pPr>
          </w:p>
        </w:tc>
        <w:tc>
          <w:tcPr>
            <w:tcW w:w="1870" w:type="dxa"/>
          </w:tcPr>
          <w:p w14:paraId="6E98CFE7"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776CB5C5"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2086334A"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576A66F0"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Medulla</w:t>
            </w:r>
          </w:p>
        </w:tc>
      </w:tr>
      <w:tr w:rsidR="00545F5F" w:rsidRPr="008B2FBA" w14:paraId="3066C7E2" w14:textId="77777777" w:rsidTr="00176656">
        <w:tc>
          <w:tcPr>
            <w:tcW w:w="1870" w:type="dxa"/>
          </w:tcPr>
          <w:p w14:paraId="053A7AA0"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2F7EECCC" w14:textId="79B149B4" w:rsidR="00545F5F" w:rsidRPr="008B2FBA" w:rsidRDefault="00C52102" w:rsidP="00176656">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0.41</w:t>
            </w:r>
          </w:p>
        </w:tc>
        <w:tc>
          <w:tcPr>
            <w:tcW w:w="1870" w:type="dxa"/>
          </w:tcPr>
          <w:p w14:paraId="334F0914" w14:textId="1E361A6E"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0.989</w:t>
            </w:r>
          </w:p>
        </w:tc>
        <w:tc>
          <w:tcPr>
            <w:tcW w:w="1870" w:type="dxa"/>
          </w:tcPr>
          <w:p w14:paraId="7A1C1C3A" w14:textId="053DBDF4"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0.654</w:t>
            </w:r>
          </w:p>
        </w:tc>
        <w:tc>
          <w:tcPr>
            <w:tcW w:w="1870" w:type="dxa"/>
          </w:tcPr>
          <w:p w14:paraId="2373E6B7" w14:textId="72624248"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0.916</w:t>
            </w:r>
          </w:p>
        </w:tc>
      </w:tr>
      <w:tr w:rsidR="00545F5F" w:rsidRPr="008B2FBA" w14:paraId="4CD21AD1" w14:textId="77777777" w:rsidTr="00176656">
        <w:tc>
          <w:tcPr>
            <w:tcW w:w="1870" w:type="dxa"/>
          </w:tcPr>
          <w:p w14:paraId="720EF4ED"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42D72168" w14:textId="12C191B8"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0.25</w:t>
            </w:r>
          </w:p>
        </w:tc>
        <w:tc>
          <w:tcPr>
            <w:tcW w:w="1870" w:type="dxa"/>
            <w:shd w:val="clear" w:color="auto" w:fill="D0CECE" w:themeFill="background2" w:themeFillShade="E6"/>
          </w:tcPr>
          <w:p w14:paraId="52296F9E" w14:textId="14AB700A"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0.33</w:t>
            </w:r>
          </w:p>
        </w:tc>
        <w:tc>
          <w:tcPr>
            <w:tcW w:w="1870" w:type="dxa"/>
          </w:tcPr>
          <w:p w14:paraId="1AABDC43" w14:textId="425640F0" w:rsidR="00545F5F" w:rsidRPr="008B2FBA" w:rsidRDefault="001950BF" w:rsidP="00393C35">
            <w:pPr>
              <w:jc w:val="center"/>
              <w:rPr>
                <w:rFonts w:ascii="Palatino Linotype" w:hAnsi="Palatino Linotype"/>
                <w:bCs/>
                <w:sz w:val="18"/>
                <w:szCs w:val="18"/>
              </w:rPr>
            </w:pPr>
            <w:r>
              <w:rPr>
                <w:rFonts w:ascii="Palatino Linotype" w:hAnsi="Palatino Linotype"/>
                <w:bCs/>
                <w:sz w:val="18"/>
                <w:szCs w:val="18"/>
              </w:rPr>
              <w:t>0.773</w:t>
            </w:r>
          </w:p>
        </w:tc>
        <w:tc>
          <w:tcPr>
            <w:tcW w:w="1870" w:type="dxa"/>
          </w:tcPr>
          <w:p w14:paraId="4E2DC457" w14:textId="7B2B29D4"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0.888</w:t>
            </w:r>
          </w:p>
        </w:tc>
      </w:tr>
      <w:tr w:rsidR="00545F5F" w:rsidRPr="008B2FBA" w14:paraId="0843B955" w14:textId="77777777" w:rsidTr="00176656">
        <w:tc>
          <w:tcPr>
            <w:tcW w:w="1870" w:type="dxa"/>
          </w:tcPr>
          <w:p w14:paraId="335B9C44"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5C86BC76" w14:textId="08705DFE"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0.19</w:t>
            </w:r>
          </w:p>
        </w:tc>
        <w:tc>
          <w:tcPr>
            <w:tcW w:w="1870" w:type="dxa"/>
          </w:tcPr>
          <w:p w14:paraId="37F8D9F4" w14:textId="70615FED"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0.19</w:t>
            </w:r>
          </w:p>
        </w:tc>
        <w:tc>
          <w:tcPr>
            <w:tcW w:w="1870" w:type="dxa"/>
            <w:shd w:val="clear" w:color="auto" w:fill="D0CECE" w:themeFill="background2" w:themeFillShade="E6"/>
          </w:tcPr>
          <w:p w14:paraId="60CE2C5F" w14:textId="7DFB4655"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0.37</w:t>
            </w:r>
          </w:p>
        </w:tc>
        <w:tc>
          <w:tcPr>
            <w:tcW w:w="1870" w:type="dxa"/>
          </w:tcPr>
          <w:p w14:paraId="60892455" w14:textId="664C2EF9"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0.936</w:t>
            </w:r>
          </w:p>
        </w:tc>
      </w:tr>
      <w:tr w:rsidR="00545F5F" w:rsidRPr="008B2FBA" w14:paraId="078A9256" w14:textId="77777777" w:rsidTr="00176656">
        <w:tc>
          <w:tcPr>
            <w:tcW w:w="1870" w:type="dxa"/>
          </w:tcPr>
          <w:p w14:paraId="2929AD4C"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3EEA1806" w14:textId="23E5CB98"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0.17</w:t>
            </w:r>
          </w:p>
        </w:tc>
        <w:tc>
          <w:tcPr>
            <w:tcW w:w="1870" w:type="dxa"/>
          </w:tcPr>
          <w:p w14:paraId="35A868BC" w14:textId="5A398054"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0.20</w:t>
            </w:r>
          </w:p>
        </w:tc>
        <w:tc>
          <w:tcPr>
            <w:tcW w:w="1870" w:type="dxa"/>
          </w:tcPr>
          <w:p w14:paraId="18C6C3E0" w14:textId="769E31F8"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0.29</w:t>
            </w:r>
          </w:p>
        </w:tc>
        <w:tc>
          <w:tcPr>
            <w:tcW w:w="1870" w:type="dxa"/>
            <w:shd w:val="clear" w:color="auto" w:fill="D0CECE" w:themeFill="background2" w:themeFillShade="E6"/>
          </w:tcPr>
          <w:p w14:paraId="1C55181B" w14:textId="083C537A"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0.50</w:t>
            </w:r>
          </w:p>
        </w:tc>
      </w:tr>
    </w:tbl>
    <w:p w14:paraId="6A1CAE81" w14:textId="77777777" w:rsidR="00545F5F" w:rsidRPr="00730855" w:rsidRDefault="00545F5F" w:rsidP="00545F5F">
      <w:pPr>
        <w:rPr>
          <w:rFonts w:ascii="Palatino Linotype" w:hAnsi="Palatino Linotype"/>
          <w:b/>
        </w:rPr>
      </w:pPr>
    </w:p>
    <w:p w14:paraId="695F6CB8" w14:textId="77777777" w:rsidR="00545F5F" w:rsidRPr="008B2FBA" w:rsidRDefault="00545F5F" w:rsidP="00545F5F">
      <w:pPr>
        <w:rPr>
          <w:rFonts w:ascii="Palatino Linotype" w:hAnsi="Palatino Linotype"/>
          <w:bCs/>
        </w:rPr>
      </w:pPr>
      <w:r w:rsidRPr="00730855">
        <w:rPr>
          <w:rFonts w:ascii="Palatino Linotype" w:hAnsi="Palatino Linotype"/>
          <w:bCs/>
        </w:rPr>
        <w:t>Neornithes</w:t>
      </w:r>
    </w:p>
    <w:tbl>
      <w:tblPr>
        <w:tblStyle w:val="TableGrid"/>
        <w:tblW w:w="0" w:type="auto"/>
        <w:tblLook w:val="04A0" w:firstRow="1" w:lastRow="0" w:firstColumn="1" w:lastColumn="0" w:noHBand="0" w:noVBand="1"/>
      </w:tblPr>
      <w:tblGrid>
        <w:gridCol w:w="1870"/>
        <w:gridCol w:w="1870"/>
        <w:gridCol w:w="1870"/>
        <w:gridCol w:w="1870"/>
        <w:gridCol w:w="1870"/>
      </w:tblGrid>
      <w:tr w:rsidR="00545F5F" w:rsidRPr="008B2FBA" w14:paraId="2B266E5A" w14:textId="77777777" w:rsidTr="00176656">
        <w:tc>
          <w:tcPr>
            <w:tcW w:w="1870" w:type="dxa"/>
          </w:tcPr>
          <w:p w14:paraId="0CDAB13A" w14:textId="77777777" w:rsidR="00545F5F" w:rsidRPr="008B2FBA" w:rsidRDefault="00545F5F" w:rsidP="00176656">
            <w:pPr>
              <w:rPr>
                <w:rFonts w:ascii="Palatino Linotype" w:hAnsi="Palatino Linotype"/>
                <w:bCs/>
                <w:sz w:val="18"/>
                <w:szCs w:val="18"/>
              </w:rPr>
            </w:pPr>
          </w:p>
        </w:tc>
        <w:tc>
          <w:tcPr>
            <w:tcW w:w="1870" w:type="dxa"/>
          </w:tcPr>
          <w:p w14:paraId="3CCDC481"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3CF858D0"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1E73F623"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61B656A2"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Medulla</w:t>
            </w:r>
          </w:p>
        </w:tc>
      </w:tr>
      <w:tr w:rsidR="00545F5F" w:rsidRPr="008B2FBA" w14:paraId="5000984B" w14:textId="77777777" w:rsidTr="00176656">
        <w:tc>
          <w:tcPr>
            <w:tcW w:w="1870" w:type="dxa"/>
          </w:tcPr>
          <w:p w14:paraId="7C6442F1"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2D6905FF" w14:textId="6B2CB006" w:rsidR="00545F5F" w:rsidRPr="008B2FBA" w:rsidRDefault="00C52102" w:rsidP="00176656">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0.35</w:t>
            </w:r>
          </w:p>
        </w:tc>
        <w:tc>
          <w:tcPr>
            <w:tcW w:w="1870" w:type="dxa"/>
          </w:tcPr>
          <w:p w14:paraId="3117D796" w14:textId="5F5A3218"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0.992</w:t>
            </w:r>
          </w:p>
        </w:tc>
        <w:tc>
          <w:tcPr>
            <w:tcW w:w="1870" w:type="dxa"/>
          </w:tcPr>
          <w:p w14:paraId="7AB6680F" w14:textId="4CB0C92C"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0.990</w:t>
            </w:r>
          </w:p>
        </w:tc>
        <w:tc>
          <w:tcPr>
            <w:tcW w:w="1870" w:type="dxa"/>
          </w:tcPr>
          <w:p w14:paraId="42C30E18" w14:textId="382F7EFF"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0.994</w:t>
            </w:r>
          </w:p>
        </w:tc>
      </w:tr>
      <w:tr w:rsidR="00545F5F" w:rsidRPr="008B2FBA" w14:paraId="48252EA5" w14:textId="77777777" w:rsidTr="00176656">
        <w:tc>
          <w:tcPr>
            <w:tcW w:w="1870" w:type="dxa"/>
          </w:tcPr>
          <w:p w14:paraId="41DF4C76"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2E853531" w14:textId="626E38D4"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0.11</w:t>
            </w:r>
          </w:p>
        </w:tc>
        <w:tc>
          <w:tcPr>
            <w:tcW w:w="1870" w:type="dxa"/>
            <w:shd w:val="clear" w:color="auto" w:fill="D0CECE" w:themeFill="background2" w:themeFillShade="E6"/>
          </w:tcPr>
          <w:p w14:paraId="475668F9" w14:textId="041C72A0"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0.28</w:t>
            </w:r>
          </w:p>
        </w:tc>
        <w:tc>
          <w:tcPr>
            <w:tcW w:w="1870" w:type="dxa"/>
          </w:tcPr>
          <w:p w14:paraId="5905FFEF" w14:textId="02A210DF"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0.993</w:t>
            </w:r>
          </w:p>
        </w:tc>
        <w:tc>
          <w:tcPr>
            <w:tcW w:w="1870" w:type="dxa"/>
          </w:tcPr>
          <w:p w14:paraId="563847BE" w14:textId="46EDDCDB"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0.997</w:t>
            </w:r>
          </w:p>
        </w:tc>
      </w:tr>
      <w:tr w:rsidR="00545F5F" w:rsidRPr="008B2FBA" w14:paraId="31AFA56D" w14:textId="77777777" w:rsidTr="00176656">
        <w:tc>
          <w:tcPr>
            <w:tcW w:w="1870" w:type="dxa"/>
          </w:tcPr>
          <w:p w14:paraId="557B5BFD"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7884CFE6" w14:textId="26591DCE"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0.15</w:t>
            </w:r>
          </w:p>
        </w:tc>
        <w:tc>
          <w:tcPr>
            <w:tcW w:w="1870" w:type="dxa"/>
          </w:tcPr>
          <w:p w14:paraId="1A28A657" w14:textId="36083ECF"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0.11</w:t>
            </w:r>
          </w:p>
        </w:tc>
        <w:tc>
          <w:tcPr>
            <w:tcW w:w="1870" w:type="dxa"/>
            <w:shd w:val="clear" w:color="auto" w:fill="D0CECE" w:themeFill="background2" w:themeFillShade="E6"/>
          </w:tcPr>
          <w:p w14:paraId="24820DC8" w14:textId="7B8CBB22"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0.36</w:t>
            </w:r>
          </w:p>
        </w:tc>
        <w:tc>
          <w:tcPr>
            <w:tcW w:w="1870" w:type="dxa"/>
          </w:tcPr>
          <w:p w14:paraId="2C5771A6" w14:textId="2733CE16"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0.994</w:t>
            </w:r>
          </w:p>
        </w:tc>
      </w:tr>
      <w:tr w:rsidR="00545F5F" w:rsidRPr="008B2FBA" w14:paraId="6F8AC55A" w14:textId="77777777" w:rsidTr="00176656">
        <w:tc>
          <w:tcPr>
            <w:tcW w:w="1870" w:type="dxa"/>
          </w:tcPr>
          <w:p w14:paraId="3A6A2250"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14B31721" w14:textId="588257C7"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0.10</w:t>
            </w:r>
          </w:p>
        </w:tc>
        <w:tc>
          <w:tcPr>
            <w:tcW w:w="1870" w:type="dxa"/>
          </w:tcPr>
          <w:p w14:paraId="358B0C14" w14:textId="51050909"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0.11</w:t>
            </w:r>
          </w:p>
        </w:tc>
        <w:tc>
          <w:tcPr>
            <w:tcW w:w="1870" w:type="dxa"/>
          </w:tcPr>
          <w:p w14:paraId="325B32DC" w14:textId="256BDBD1"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0.11</w:t>
            </w:r>
          </w:p>
        </w:tc>
        <w:tc>
          <w:tcPr>
            <w:tcW w:w="1870" w:type="dxa"/>
            <w:shd w:val="clear" w:color="auto" w:fill="D0CECE" w:themeFill="background2" w:themeFillShade="E6"/>
          </w:tcPr>
          <w:p w14:paraId="6FBAE25C" w14:textId="39063635"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0.37</w:t>
            </w:r>
          </w:p>
        </w:tc>
      </w:tr>
    </w:tbl>
    <w:p w14:paraId="39C1F71F" w14:textId="77777777" w:rsidR="00545F5F" w:rsidRPr="00730855" w:rsidRDefault="00545F5F" w:rsidP="00545F5F">
      <w:pPr>
        <w:rPr>
          <w:rFonts w:ascii="Palatino Linotype" w:hAnsi="Palatino Linotype"/>
          <w:bCs/>
        </w:rPr>
      </w:pPr>
    </w:p>
    <w:p w14:paraId="6132299D" w14:textId="77777777" w:rsidR="00545F5F" w:rsidRPr="008B2FBA" w:rsidRDefault="00545F5F" w:rsidP="00545F5F">
      <w:pPr>
        <w:rPr>
          <w:rFonts w:ascii="Palatino Linotype" w:hAnsi="Palatino Linotype"/>
          <w:bCs/>
        </w:rPr>
      </w:pPr>
      <w:r w:rsidRPr="006A46CD">
        <w:rPr>
          <w:rFonts w:ascii="Palatino Linotype" w:hAnsi="Palatino Linotype"/>
          <w:bCs/>
          <w:i/>
          <w:iCs/>
        </w:rPr>
        <w:t>Alligator</w:t>
      </w:r>
      <w:r w:rsidRPr="00730855">
        <w:rPr>
          <w:rFonts w:ascii="Palatino Linotype" w:hAnsi="Palatino Linotype"/>
          <w:bCs/>
        </w:rPr>
        <w:t xml:space="preserve"> development</w:t>
      </w:r>
    </w:p>
    <w:tbl>
      <w:tblPr>
        <w:tblStyle w:val="TableGrid"/>
        <w:tblW w:w="0" w:type="auto"/>
        <w:tblLook w:val="04A0" w:firstRow="1" w:lastRow="0" w:firstColumn="1" w:lastColumn="0" w:noHBand="0" w:noVBand="1"/>
      </w:tblPr>
      <w:tblGrid>
        <w:gridCol w:w="1870"/>
        <w:gridCol w:w="1870"/>
        <w:gridCol w:w="1870"/>
        <w:gridCol w:w="1870"/>
        <w:gridCol w:w="1870"/>
      </w:tblGrid>
      <w:tr w:rsidR="00545F5F" w:rsidRPr="008B2FBA" w14:paraId="1A9CB2CF" w14:textId="77777777" w:rsidTr="00176656">
        <w:tc>
          <w:tcPr>
            <w:tcW w:w="1870" w:type="dxa"/>
          </w:tcPr>
          <w:p w14:paraId="5C736591" w14:textId="77777777" w:rsidR="00545F5F" w:rsidRPr="008B2FBA" w:rsidRDefault="00545F5F" w:rsidP="00176656">
            <w:pPr>
              <w:rPr>
                <w:rFonts w:ascii="Palatino Linotype" w:hAnsi="Palatino Linotype"/>
                <w:bCs/>
                <w:sz w:val="18"/>
                <w:szCs w:val="18"/>
              </w:rPr>
            </w:pPr>
          </w:p>
        </w:tc>
        <w:tc>
          <w:tcPr>
            <w:tcW w:w="1870" w:type="dxa"/>
          </w:tcPr>
          <w:p w14:paraId="520C5D57"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3F65C180"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3DBD1EBF"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1B5157A9"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Medulla</w:t>
            </w:r>
          </w:p>
        </w:tc>
      </w:tr>
      <w:tr w:rsidR="00545F5F" w:rsidRPr="008B2FBA" w14:paraId="7DD0C0EE" w14:textId="77777777" w:rsidTr="00176656">
        <w:tc>
          <w:tcPr>
            <w:tcW w:w="1870" w:type="dxa"/>
          </w:tcPr>
          <w:p w14:paraId="08845C76"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58DBC341" w14:textId="128DDAC6" w:rsidR="00545F5F" w:rsidRPr="008B2FBA" w:rsidRDefault="00C52102" w:rsidP="00176656">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w:t>
            </w:r>
            <w:r w:rsidR="00832201">
              <w:rPr>
                <w:rFonts w:ascii="Palatino Linotype" w:hAnsi="Palatino Linotype"/>
                <w:bCs/>
                <w:color w:val="000000" w:themeColor="text1"/>
                <w:sz w:val="18"/>
                <w:szCs w:val="18"/>
              </w:rPr>
              <w:t>41</w:t>
            </w:r>
          </w:p>
        </w:tc>
        <w:tc>
          <w:tcPr>
            <w:tcW w:w="1870" w:type="dxa"/>
          </w:tcPr>
          <w:p w14:paraId="01DE6AC9" w14:textId="6F6E3F28"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0.808</w:t>
            </w:r>
          </w:p>
        </w:tc>
        <w:tc>
          <w:tcPr>
            <w:tcW w:w="1870" w:type="dxa"/>
          </w:tcPr>
          <w:p w14:paraId="4CB35026" w14:textId="4345560F"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0.625</w:t>
            </w:r>
          </w:p>
        </w:tc>
        <w:tc>
          <w:tcPr>
            <w:tcW w:w="1870" w:type="dxa"/>
          </w:tcPr>
          <w:p w14:paraId="1616A551" w14:textId="309BC54C"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0.688</w:t>
            </w:r>
          </w:p>
        </w:tc>
      </w:tr>
      <w:tr w:rsidR="00545F5F" w:rsidRPr="008B2FBA" w14:paraId="56BC46F5" w14:textId="77777777" w:rsidTr="00176656">
        <w:tc>
          <w:tcPr>
            <w:tcW w:w="1870" w:type="dxa"/>
          </w:tcPr>
          <w:p w14:paraId="4C86669E"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5B1B947D" w14:textId="784F53C8"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w:t>
            </w:r>
            <w:r w:rsidR="00832201">
              <w:rPr>
                <w:rFonts w:ascii="Palatino Linotype" w:hAnsi="Palatino Linotype"/>
                <w:bCs/>
                <w:sz w:val="18"/>
                <w:szCs w:val="18"/>
              </w:rPr>
              <w:t>20</w:t>
            </w:r>
          </w:p>
        </w:tc>
        <w:tc>
          <w:tcPr>
            <w:tcW w:w="1870" w:type="dxa"/>
            <w:shd w:val="clear" w:color="auto" w:fill="D0CECE" w:themeFill="background2" w:themeFillShade="E6"/>
          </w:tcPr>
          <w:p w14:paraId="4C1C5820" w14:textId="385F8CC0"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0.3</w:t>
            </w:r>
            <w:r w:rsidR="00832201">
              <w:rPr>
                <w:rFonts w:ascii="Palatino Linotype" w:hAnsi="Palatino Linotype"/>
                <w:bCs/>
                <w:sz w:val="18"/>
                <w:szCs w:val="18"/>
              </w:rPr>
              <w:t>2</w:t>
            </w:r>
          </w:p>
        </w:tc>
        <w:tc>
          <w:tcPr>
            <w:tcW w:w="1870" w:type="dxa"/>
          </w:tcPr>
          <w:p w14:paraId="766D9FDC" w14:textId="72590FA0"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0.728</w:t>
            </w:r>
          </w:p>
        </w:tc>
        <w:tc>
          <w:tcPr>
            <w:tcW w:w="1870" w:type="dxa"/>
          </w:tcPr>
          <w:p w14:paraId="669AABC3" w14:textId="125DBF71"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0.913</w:t>
            </w:r>
          </w:p>
        </w:tc>
      </w:tr>
      <w:tr w:rsidR="00545F5F" w:rsidRPr="008B2FBA" w14:paraId="0EFC6E1B" w14:textId="77777777" w:rsidTr="00176656">
        <w:tc>
          <w:tcPr>
            <w:tcW w:w="1870" w:type="dxa"/>
          </w:tcPr>
          <w:p w14:paraId="0FFB0D28"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2D347D71" w14:textId="22A10DD0"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w:t>
            </w:r>
            <w:r w:rsidR="00832201">
              <w:rPr>
                <w:rFonts w:ascii="Palatino Linotype" w:hAnsi="Palatino Linotype"/>
                <w:bCs/>
                <w:sz w:val="18"/>
                <w:szCs w:val="18"/>
              </w:rPr>
              <w:t>16</w:t>
            </w:r>
          </w:p>
        </w:tc>
        <w:tc>
          <w:tcPr>
            <w:tcW w:w="1870" w:type="dxa"/>
          </w:tcPr>
          <w:p w14:paraId="51BD1D95" w14:textId="4B99B5F6"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0.1</w:t>
            </w:r>
            <w:r w:rsidR="00832201">
              <w:rPr>
                <w:rFonts w:ascii="Palatino Linotype" w:hAnsi="Palatino Linotype"/>
                <w:bCs/>
                <w:sz w:val="18"/>
                <w:szCs w:val="18"/>
              </w:rPr>
              <w:t>6</w:t>
            </w:r>
          </w:p>
        </w:tc>
        <w:tc>
          <w:tcPr>
            <w:tcW w:w="1870" w:type="dxa"/>
            <w:shd w:val="clear" w:color="auto" w:fill="D0CECE" w:themeFill="background2" w:themeFillShade="E6"/>
          </w:tcPr>
          <w:p w14:paraId="5F24CC8C" w14:textId="684B80E1"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0.3</w:t>
            </w:r>
            <w:r w:rsidR="00832201">
              <w:rPr>
                <w:rFonts w:ascii="Palatino Linotype" w:hAnsi="Palatino Linotype"/>
                <w:bCs/>
                <w:sz w:val="18"/>
                <w:szCs w:val="18"/>
              </w:rPr>
              <w:t>5</w:t>
            </w:r>
          </w:p>
        </w:tc>
        <w:tc>
          <w:tcPr>
            <w:tcW w:w="1870" w:type="dxa"/>
          </w:tcPr>
          <w:p w14:paraId="21C7F486" w14:textId="6275687B" w:rsidR="00545F5F" w:rsidRPr="008B2FBA" w:rsidRDefault="001950BF" w:rsidP="00176656">
            <w:pPr>
              <w:jc w:val="center"/>
              <w:rPr>
                <w:rFonts w:ascii="Palatino Linotype" w:hAnsi="Palatino Linotype"/>
                <w:bCs/>
                <w:sz w:val="18"/>
                <w:szCs w:val="18"/>
              </w:rPr>
            </w:pPr>
            <w:r>
              <w:rPr>
                <w:rFonts w:ascii="Palatino Linotype" w:hAnsi="Palatino Linotype"/>
                <w:bCs/>
                <w:sz w:val="18"/>
                <w:szCs w:val="18"/>
              </w:rPr>
              <w:t>0.652</w:t>
            </w:r>
          </w:p>
        </w:tc>
      </w:tr>
      <w:tr w:rsidR="00545F5F" w:rsidRPr="008B2FBA" w14:paraId="4B3D9C2B" w14:textId="77777777" w:rsidTr="00176656">
        <w:tc>
          <w:tcPr>
            <w:tcW w:w="1870" w:type="dxa"/>
          </w:tcPr>
          <w:p w14:paraId="0518C8D8" w14:textId="77777777" w:rsidR="00545F5F" w:rsidRPr="008B2FBA" w:rsidRDefault="00545F5F" w:rsidP="00176656">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22DDC170" w14:textId="775F4CA6" w:rsidR="00545F5F" w:rsidRPr="008B2FBA" w:rsidRDefault="00C52102" w:rsidP="00C52102">
            <w:pPr>
              <w:jc w:val="center"/>
              <w:rPr>
                <w:rFonts w:ascii="Palatino Linotype" w:hAnsi="Palatino Linotype"/>
                <w:bCs/>
                <w:sz w:val="18"/>
                <w:szCs w:val="18"/>
              </w:rPr>
            </w:pPr>
            <w:r>
              <w:rPr>
                <w:rFonts w:ascii="Palatino Linotype" w:hAnsi="Palatino Linotype"/>
                <w:bCs/>
                <w:sz w:val="18"/>
                <w:szCs w:val="18"/>
              </w:rPr>
              <w:t>0.17</w:t>
            </w:r>
          </w:p>
        </w:tc>
        <w:tc>
          <w:tcPr>
            <w:tcW w:w="1870" w:type="dxa"/>
          </w:tcPr>
          <w:p w14:paraId="3052BDA8" w14:textId="53EDE6B3"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w:t>
            </w:r>
            <w:r w:rsidR="00832201">
              <w:rPr>
                <w:rFonts w:ascii="Palatino Linotype" w:hAnsi="Palatino Linotype"/>
                <w:bCs/>
                <w:sz w:val="18"/>
                <w:szCs w:val="18"/>
              </w:rPr>
              <w:t>27</w:t>
            </w:r>
          </w:p>
        </w:tc>
        <w:tc>
          <w:tcPr>
            <w:tcW w:w="1870" w:type="dxa"/>
          </w:tcPr>
          <w:p w14:paraId="714292F2" w14:textId="7D279A4B"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0.2</w:t>
            </w:r>
            <w:r w:rsidR="00832201">
              <w:rPr>
                <w:rFonts w:ascii="Palatino Linotype" w:hAnsi="Palatino Linotype"/>
                <w:bCs/>
                <w:sz w:val="18"/>
                <w:szCs w:val="18"/>
              </w:rPr>
              <w:t>0</w:t>
            </w:r>
          </w:p>
        </w:tc>
        <w:tc>
          <w:tcPr>
            <w:tcW w:w="1870" w:type="dxa"/>
            <w:shd w:val="clear" w:color="auto" w:fill="D0CECE" w:themeFill="background2" w:themeFillShade="E6"/>
          </w:tcPr>
          <w:p w14:paraId="220C419B" w14:textId="2CCD9255" w:rsidR="00545F5F" w:rsidRPr="008B2FBA" w:rsidRDefault="00C52102" w:rsidP="00176656">
            <w:pPr>
              <w:jc w:val="center"/>
              <w:rPr>
                <w:rFonts w:ascii="Palatino Linotype" w:hAnsi="Palatino Linotype"/>
                <w:bCs/>
                <w:sz w:val="18"/>
                <w:szCs w:val="18"/>
              </w:rPr>
            </w:pPr>
            <w:r>
              <w:rPr>
                <w:rFonts w:ascii="Palatino Linotype" w:hAnsi="Palatino Linotype"/>
                <w:bCs/>
                <w:sz w:val="18"/>
                <w:szCs w:val="18"/>
              </w:rPr>
              <w:t>0.</w:t>
            </w:r>
            <w:r w:rsidR="00832201">
              <w:rPr>
                <w:rFonts w:ascii="Palatino Linotype" w:hAnsi="Palatino Linotype"/>
                <w:bCs/>
                <w:sz w:val="18"/>
                <w:szCs w:val="18"/>
              </w:rPr>
              <w:t>52</w:t>
            </w:r>
          </w:p>
        </w:tc>
      </w:tr>
    </w:tbl>
    <w:p w14:paraId="159CF4B1" w14:textId="77777777" w:rsidR="00545F5F" w:rsidRPr="00730855" w:rsidRDefault="00545F5F" w:rsidP="00545F5F">
      <w:pPr>
        <w:rPr>
          <w:rFonts w:ascii="Palatino Linotype" w:hAnsi="Palatino Linotype"/>
          <w:b/>
        </w:rPr>
      </w:pPr>
    </w:p>
    <w:p w14:paraId="4163E053" w14:textId="77777777" w:rsidR="00545F5F" w:rsidRPr="008B2FBA" w:rsidRDefault="00545F5F" w:rsidP="00545F5F">
      <w:pPr>
        <w:rPr>
          <w:rFonts w:ascii="Palatino Linotype" w:hAnsi="Palatino Linotype"/>
          <w:bCs/>
        </w:rPr>
      </w:pPr>
      <w:r>
        <w:rPr>
          <w:rFonts w:ascii="Palatino Linotype" w:hAnsi="Palatino Linotype"/>
          <w:bCs/>
          <w:i/>
          <w:iCs/>
        </w:rPr>
        <w:t>Gallus</w:t>
      </w:r>
      <w:r w:rsidRPr="00730855">
        <w:rPr>
          <w:rFonts w:ascii="Palatino Linotype" w:hAnsi="Palatino Linotype"/>
          <w:bCs/>
        </w:rPr>
        <w:t xml:space="preserve"> development</w:t>
      </w:r>
    </w:p>
    <w:tbl>
      <w:tblPr>
        <w:tblStyle w:val="TableGrid"/>
        <w:tblW w:w="0" w:type="auto"/>
        <w:tblLook w:val="04A0" w:firstRow="1" w:lastRow="0" w:firstColumn="1" w:lastColumn="0" w:noHBand="0" w:noVBand="1"/>
      </w:tblPr>
      <w:tblGrid>
        <w:gridCol w:w="1870"/>
        <w:gridCol w:w="1870"/>
        <w:gridCol w:w="1870"/>
        <w:gridCol w:w="1870"/>
        <w:gridCol w:w="1870"/>
      </w:tblGrid>
      <w:tr w:rsidR="00545F5F" w:rsidRPr="008B2FBA" w14:paraId="57E9E5EE" w14:textId="77777777" w:rsidTr="00176656">
        <w:tc>
          <w:tcPr>
            <w:tcW w:w="1870" w:type="dxa"/>
          </w:tcPr>
          <w:p w14:paraId="2FA1A892" w14:textId="77777777" w:rsidR="00545F5F" w:rsidRPr="008B2FBA" w:rsidRDefault="00545F5F" w:rsidP="00176656">
            <w:pPr>
              <w:rPr>
                <w:rFonts w:ascii="Palatino Linotype" w:hAnsi="Palatino Linotype"/>
                <w:bCs/>
                <w:sz w:val="18"/>
                <w:szCs w:val="18"/>
              </w:rPr>
            </w:pPr>
          </w:p>
        </w:tc>
        <w:tc>
          <w:tcPr>
            <w:tcW w:w="1870" w:type="dxa"/>
          </w:tcPr>
          <w:p w14:paraId="67CCA966"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318BAF62"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56D409B5"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1F854D0E" w14:textId="77777777" w:rsidR="00545F5F" w:rsidRPr="008B2FBA" w:rsidRDefault="00545F5F" w:rsidP="00176656">
            <w:pPr>
              <w:jc w:val="center"/>
              <w:rPr>
                <w:rFonts w:ascii="Palatino Linotype" w:hAnsi="Palatino Linotype"/>
                <w:bCs/>
                <w:sz w:val="18"/>
                <w:szCs w:val="18"/>
              </w:rPr>
            </w:pPr>
            <w:r w:rsidRPr="008B2FBA">
              <w:rPr>
                <w:rFonts w:ascii="Palatino Linotype" w:hAnsi="Palatino Linotype"/>
                <w:bCs/>
                <w:sz w:val="18"/>
                <w:szCs w:val="18"/>
              </w:rPr>
              <w:t>Medulla</w:t>
            </w:r>
          </w:p>
        </w:tc>
      </w:tr>
      <w:tr w:rsidR="00832201" w:rsidRPr="008B2FBA" w14:paraId="49009609" w14:textId="77777777" w:rsidTr="00176656">
        <w:tc>
          <w:tcPr>
            <w:tcW w:w="1870" w:type="dxa"/>
          </w:tcPr>
          <w:p w14:paraId="4326BF1E" w14:textId="77777777" w:rsidR="00832201" w:rsidRPr="008B2FBA" w:rsidRDefault="00832201" w:rsidP="00832201">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407EABB4" w14:textId="14F2BD1D" w:rsidR="00832201" w:rsidRPr="008B2FBA" w:rsidRDefault="00832201" w:rsidP="00832201">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0.38</w:t>
            </w:r>
          </w:p>
        </w:tc>
        <w:tc>
          <w:tcPr>
            <w:tcW w:w="1870" w:type="dxa"/>
          </w:tcPr>
          <w:p w14:paraId="568DEF02" w14:textId="70544D38" w:rsidR="00832201" w:rsidRPr="008B2FBA" w:rsidRDefault="001950BF" w:rsidP="00832201">
            <w:pPr>
              <w:jc w:val="center"/>
              <w:rPr>
                <w:rFonts w:ascii="Palatino Linotype" w:hAnsi="Palatino Linotype"/>
                <w:bCs/>
                <w:sz w:val="18"/>
                <w:szCs w:val="18"/>
              </w:rPr>
            </w:pPr>
            <w:r>
              <w:rPr>
                <w:rFonts w:ascii="Palatino Linotype" w:hAnsi="Palatino Linotype"/>
                <w:bCs/>
                <w:sz w:val="18"/>
                <w:szCs w:val="18"/>
              </w:rPr>
              <w:t>0.966</w:t>
            </w:r>
          </w:p>
        </w:tc>
        <w:tc>
          <w:tcPr>
            <w:tcW w:w="1870" w:type="dxa"/>
          </w:tcPr>
          <w:p w14:paraId="1E16F8AB" w14:textId="3B8E1C47" w:rsidR="00832201" w:rsidRPr="008B2FBA" w:rsidRDefault="001950BF" w:rsidP="00832201">
            <w:pPr>
              <w:jc w:val="center"/>
              <w:rPr>
                <w:rFonts w:ascii="Palatino Linotype" w:hAnsi="Palatino Linotype"/>
                <w:bCs/>
                <w:sz w:val="18"/>
                <w:szCs w:val="18"/>
              </w:rPr>
            </w:pPr>
            <w:r>
              <w:rPr>
                <w:rFonts w:ascii="Palatino Linotype" w:hAnsi="Palatino Linotype"/>
                <w:bCs/>
                <w:sz w:val="18"/>
                <w:szCs w:val="18"/>
              </w:rPr>
              <w:t>0.910</w:t>
            </w:r>
          </w:p>
        </w:tc>
        <w:tc>
          <w:tcPr>
            <w:tcW w:w="1870" w:type="dxa"/>
          </w:tcPr>
          <w:p w14:paraId="724E82E6" w14:textId="39674D64" w:rsidR="00832201" w:rsidRPr="008B2FBA" w:rsidRDefault="001950BF" w:rsidP="00832201">
            <w:pPr>
              <w:jc w:val="center"/>
              <w:rPr>
                <w:rFonts w:ascii="Palatino Linotype" w:hAnsi="Palatino Linotype"/>
                <w:bCs/>
                <w:sz w:val="18"/>
                <w:szCs w:val="18"/>
              </w:rPr>
            </w:pPr>
            <w:r>
              <w:rPr>
                <w:rFonts w:ascii="Palatino Linotype" w:hAnsi="Palatino Linotype"/>
                <w:bCs/>
                <w:sz w:val="18"/>
                <w:szCs w:val="18"/>
              </w:rPr>
              <w:t>0.823</w:t>
            </w:r>
          </w:p>
        </w:tc>
      </w:tr>
      <w:tr w:rsidR="00832201" w:rsidRPr="008B2FBA" w14:paraId="33848DF3" w14:textId="77777777" w:rsidTr="00176656">
        <w:tc>
          <w:tcPr>
            <w:tcW w:w="1870" w:type="dxa"/>
          </w:tcPr>
          <w:p w14:paraId="3688A113" w14:textId="77777777" w:rsidR="00832201" w:rsidRPr="008B2FBA" w:rsidRDefault="00832201" w:rsidP="00832201">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32982C85" w14:textId="221D91A9" w:rsidR="00832201" w:rsidRPr="008B2FBA" w:rsidRDefault="00832201" w:rsidP="00832201">
            <w:pPr>
              <w:jc w:val="center"/>
              <w:rPr>
                <w:rFonts w:ascii="Palatino Linotype" w:hAnsi="Palatino Linotype"/>
                <w:bCs/>
                <w:sz w:val="18"/>
                <w:szCs w:val="18"/>
              </w:rPr>
            </w:pPr>
            <w:r>
              <w:rPr>
                <w:rFonts w:ascii="Palatino Linotype" w:hAnsi="Palatino Linotype"/>
                <w:bCs/>
                <w:sz w:val="18"/>
                <w:szCs w:val="18"/>
              </w:rPr>
              <w:t>0.18</w:t>
            </w:r>
          </w:p>
        </w:tc>
        <w:tc>
          <w:tcPr>
            <w:tcW w:w="1870" w:type="dxa"/>
            <w:shd w:val="clear" w:color="auto" w:fill="D0CECE" w:themeFill="background2" w:themeFillShade="E6"/>
          </w:tcPr>
          <w:p w14:paraId="12F0C342" w14:textId="724E45E6" w:rsidR="00832201" w:rsidRPr="008B2FBA" w:rsidRDefault="00832201" w:rsidP="00832201">
            <w:pPr>
              <w:jc w:val="center"/>
              <w:rPr>
                <w:rFonts w:ascii="Palatino Linotype" w:hAnsi="Palatino Linotype"/>
                <w:bCs/>
                <w:sz w:val="18"/>
                <w:szCs w:val="18"/>
              </w:rPr>
            </w:pPr>
            <w:r>
              <w:rPr>
                <w:rFonts w:ascii="Palatino Linotype" w:hAnsi="Palatino Linotype"/>
                <w:bCs/>
                <w:sz w:val="18"/>
                <w:szCs w:val="18"/>
              </w:rPr>
              <w:t>0.31</w:t>
            </w:r>
          </w:p>
        </w:tc>
        <w:tc>
          <w:tcPr>
            <w:tcW w:w="1870" w:type="dxa"/>
          </w:tcPr>
          <w:p w14:paraId="397F85C1" w14:textId="2C562303" w:rsidR="00832201" w:rsidRPr="008B2FBA" w:rsidRDefault="001950BF" w:rsidP="00832201">
            <w:pPr>
              <w:jc w:val="center"/>
              <w:rPr>
                <w:rFonts w:ascii="Palatino Linotype" w:hAnsi="Palatino Linotype"/>
                <w:bCs/>
                <w:sz w:val="18"/>
                <w:szCs w:val="18"/>
              </w:rPr>
            </w:pPr>
            <w:r>
              <w:rPr>
                <w:rFonts w:ascii="Palatino Linotype" w:hAnsi="Palatino Linotype"/>
                <w:bCs/>
                <w:sz w:val="18"/>
                <w:szCs w:val="18"/>
              </w:rPr>
              <w:t>0.943</w:t>
            </w:r>
          </w:p>
        </w:tc>
        <w:tc>
          <w:tcPr>
            <w:tcW w:w="1870" w:type="dxa"/>
          </w:tcPr>
          <w:p w14:paraId="6C3B2197" w14:textId="7DF6ECF2" w:rsidR="00832201" w:rsidRPr="008B2FBA" w:rsidRDefault="001950BF" w:rsidP="00832201">
            <w:pPr>
              <w:jc w:val="center"/>
              <w:rPr>
                <w:rFonts w:ascii="Palatino Linotype" w:hAnsi="Palatino Linotype"/>
                <w:bCs/>
                <w:sz w:val="18"/>
                <w:szCs w:val="18"/>
              </w:rPr>
            </w:pPr>
            <w:r>
              <w:rPr>
                <w:rFonts w:ascii="Palatino Linotype" w:hAnsi="Palatino Linotype"/>
                <w:bCs/>
                <w:sz w:val="18"/>
                <w:szCs w:val="18"/>
              </w:rPr>
              <w:t>0.840</w:t>
            </w:r>
          </w:p>
        </w:tc>
      </w:tr>
      <w:tr w:rsidR="00832201" w:rsidRPr="008B2FBA" w14:paraId="2E28E6E9" w14:textId="77777777" w:rsidTr="00176656">
        <w:tc>
          <w:tcPr>
            <w:tcW w:w="1870" w:type="dxa"/>
          </w:tcPr>
          <w:p w14:paraId="7F4672EC" w14:textId="77777777" w:rsidR="00832201" w:rsidRPr="008B2FBA" w:rsidRDefault="00832201" w:rsidP="00832201">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4CB3CB28" w14:textId="6E284A00" w:rsidR="00832201" w:rsidRPr="008B2FBA" w:rsidRDefault="00832201" w:rsidP="00832201">
            <w:pPr>
              <w:jc w:val="center"/>
              <w:rPr>
                <w:rFonts w:ascii="Palatino Linotype" w:hAnsi="Palatino Linotype"/>
                <w:bCs/>
                <w:sz w:val="18"/>
                <w:szCs w:val="18"/>
              </w:rPr>
            </w:pPr>
            <w:r>
              <w:rPr>
                <w:rFonts w:ascii="Palatino Linotype" w:hAnsi="Palatino Linotype"/>
                <w:bCs/>
                <w:sz w:val="18"/>
                <w:szCs w:val="18"/>
              </w:rPr>
              <w:t>0.20</w:t>
            </w:r>
          </w:p>
        </w:tc>
        <w:tc>
          <w:tcPr>
            <w:tcW w:w="1870" w:type="dxa"/>
          </w:tcPr>
          <w:p w14:paraId="2885AE73" w14:textId="37BB20E2" w:rsidR="00832201" w:rsidRPr="008B2FBA" w:rsidRDefault="00832201" w:rsidP="00832201">
            <w:pPr>
              <w:jc w:val="center"/>
              <w:rPr>
                <w:rFonts w:ascii="Palatino Linotype" w:hAnsi="Palatino Linotype"/>
                <w:bCs/>
                <w:sz w:val="18"/>
                <w:szCs w:val="18"/>
              </w:rPr>
            </w:pPr>
            <w:r>
              <w:rPr>
                <w:rFonts w:ascii="Palatino Linotype" w:hAnsi="Palatino Linotype"/>
                <w:bCs/>
                <w:sz w:val="18"/>
                <w:szCs w:val="18"/>
              </w:rPr>
              <w:t>0.17</w:t>
            </w:r>
          </w:p>
        </w:tc>
        <w:tc>
          <w:tcPr>
            <w:tcW w:w="1870" w:type="dxa"/>
            <w:shd w:val="clear" w:color="auto" w:fill="D0CECE" w:themeFill="background2" w:themeFillShade="E6"/>
          </w:tcPr>
          <w:p w14:paraId="2B82415A" w14:textId="0912DC43" w:rsidR="00832201" w:rsidRPr="008B2FBA" w:rsidRDefault="00832201" w:rsidP="00832201">
            <w:pPr>
              <w:jc w:val="center"/>
              <w:rPr>
                <w:rFonts w:ascii="Palatino Linotype" w:hAnsi="Palatino Linotype"/>
                <w:bCs/>
                <w:sz w:val="18"/>
                <w:szCs w:val="18"/>
              </w:rPr>
            </w:pPr>
            <w:r>
              <w:rPr>
                <w:rFonts w:ascii="Palatino Linotype" w:hAnsi="Palatino Linotype"/>
                <w:bCs/>
                <w:sz w:val="18"/>
                <w:szCs w:val="18"/>
              </w:rPr>
              <w:t>0.33</w:t>
            </w:r>
          </w:p>
        </w:tc>
        <w:tc>
          <w:tcPr>
            <w:tcW w:w="1870" w:type="dxa"/>
          </w:tcPr>
          <w:p w14:paraId="3F11EFCA" w14:textId="19BC8B57" w:rsidR="00832201" w:rsidRPr="008B2FBA" w:rsidRDefault="001950BF" w:rsidP="00832201">
            <w:pPr>
              <w:jc w:val="center"/>
              <w:rPr>
                <w:rFonts w:ascii="Palatino Linotype" w:hAnsi="Palatino Linotype"/>
                <w:bCs/>
                <w:sz w:val="18"/>
                <w:szCs w:val="18"/>
              </w:rPr>
            </w:pPr>
            <w:r>
              <w:rPr>
                <w:rFonts w:ascii="Palatino Linotype" w:hAnsi="Palatino Linotype"/>
                <w:bCs/>
                <w:sz w:val="18"/>
                <w:szCs w:val="18"/>
              </w:rPr>
              <w:t>0.942</w:t>
            </w:r>
          </w:p>
        </w:tc>
      </w:tr>
      <w:tr w:rsidR="00832201" w:rsidRPr="008B2FBA" w14:paraId="239948E6" w14:textId="77777777" w:rsidTr="00176656">
        <w:tc>
          <w:tcPr>
            <w:tcW w:w="1870" w:type="dxa"/>
          </w:tcPr>
          <w:p w14:paraId="722F39E8" w14:textId="77777777" w:rsidR="00832201" w:rsidRPr="008B2FBA" w:rsidRDefault="00832201" w:rsidP="00832201">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18CD5B24" w14:textId="4F84B177" w:rsidR="00832201" w:rsidRPr="008B2FBA" w:rsidRDefault="00832201" w:rsidP="00832201">
            <w:pPr>
              <w:jc w:val="center"/>
              <w:rPr>
                <w:rFonts w:ascii="Palatino Linotype" w:hAnsi="Palatino Linotype"/>
                <w:bCs/>
                <w:sz w:val="18"/>
                <w:szCs w:val="18"/>
              </w:rPr>
            </w:pPr>
            <w:r>
              <w:rPr>
                <w:rFonts w:ascii="Palatino Linotype" w:hAnsi="Palatino Linotype"/>
                <w:bCs/>
                <w:sz w:val="18"/>
                <w:szCs w:val="18"/>
              </w:rPr>
              <w:t>0.17</w:t>
            </w:r>
          </w:p>
        </w:tc>
        <w:tc>
          <w:tcPr>
            <w:tcW w:w="1870" w:type="dxa"/>
          </w:tcPr>
          <w:p w14:paraId="192E3040" w14:textId="272015F7" w:rsidR="00832201" w:rsidRPr="008B2FBA" w:rsidRDefault="00832201" w:rsidP="00832201">
            <w:pPr>
              <w:jc w:val="center"/>
              <w:rPr>
                <w:rFonts w:ascii="Palatino Linotype" w:hAnsi="Palatino Linotype"/>
                <w:bCs/>
                <w:sz w:val="18"/>
                <w:szCs w:val="18"/>
              </w:rPr>
            </w:pPr>
            <w:r>
              <w:rPr>
                <w:rFonts w:ascii="Palatino Linotype" w:hAnsi="Palatino Linotype"/>
                <w:bCs/>
                <w:sz w:val="18"/>
                <w:szCs w:val="18"/>
              </w:rPr>
              <w:t>0.16</w:t>
            </w:r>
          </w:p>
        </w:tc>
        <w:tc>
          <w:tcPr>
            <w:tcW w:w="1870" w:type="dxa"/>
          </w:tcPr>
          <w:p w14:paraId="1BFDB542" w14:textId="702DB8DB" w:rsidR="00832201" w:rsidRPr="008B2FBA" w:rsidRDefault="00832201" w:rsidP="00832201">
            <w:pPr>
              <w:jc w:val="center"/>
              <w:rPr>
                <w:rFonts w:ascii="Palatino Linotype" w:hAnsi="Palatino Linotype"/>
                <w:bCs/>
                <w:sz w:val="18"/>
                <w:szCs w:val="18"/>
              </w:rPr>
            </w:pPr>
            <w:r>
              <w:rPr>
                <w:rFonts w:ascii="Palatino Linotype" w:hAnsi="Palatino Linotype"/>
                <w:bCs/>
                <w:sz w:val="18"/>
                <w:szCs w:val="18"/>
              </w:rPr>
              <w:t>0.21</w:t>
            </w:r>
          </w:p>
        </w:tc>
        <w:tc>
          <w:tcPr>
            <w:tcW w:w="1870" w:type="dxa"/>
            <w:shd w:val="clear" w:color="auto" w:fill="D0CECE" w:themeFill="background2" w:themeFillShade="E6"/>
          </w:tcPr>
          <w:p w14:paraId="6F1F6CAE" w14:textId="1BE97794" w:rsidR="00832201" w:rsidRPr="008B2FBA" w:rsidRDefault="00832201" w:rsidP="00832201">
            <w:pPr>
              <w:jc w:val="center"/>
              <w:rPr>
                <w:rFonts w:ascii="Palatino Linotype" w:hAnsi="Palatino Linotype"/>
                <w:bCs/>
                <w:sz w:val="18"/>
                <w:szCs w:val="18"/>
              </w:rPr>
            </w:pPr>
            <w:r>
              <w:rPr>
                <w:rFonts w:ascii="Palatino Linotype" w:hAnsi="Palatino Linotype"/>
                <w:bCs/>
                <w:sz w:val="18"/>
                <w:szCs w:val="18"/>
              </w:rPr>
              <w:t>0.37</w:t>
            </w:r>
          </w:p>
        </w:tc>
      </w:tr>
    </w:tbl>
    <w:p w14:paraId="50FD2C9D" w14:textId="77777777" w:rsidR="00545F5F" w:rsidRDefault="00545F5F" w:rsidP="00FF5A47">
      <w:pPr>
        <w:rPr>
          <w:rFonts w:ascii="Palatino Linotype" w:hAnsi="Palatino Linotype"/>
          <w:b/>
        </w:rPr>
      </w:pPr>
    </w:p>
    <w:p w14:paraId="31089923" w14:textId="77777777" w:rsidR="00545F5F" w:rsidRDefault="00545F5F">
      <w:pPr>
        <w:rPr>
          <w:rFonts w:ascii="Palatino Linotype" w:hAnsi="Palatino Linotype"/>
          <w:b/>
        </w:rPr>
      </w:pPr>
      <w:r>
        <w:rPr>
          <w:rFonts w:ascii="Palatino Linotype" w:hAnsi="Palatino Linotype"/>
          <w:b/>
        </w:rPr>
        <w:br w:type="page"/>
      </w:r>
    </w:p>
    <w:p w14:paraId="20D78992" w14:textId="7F14018E" w:rsidR="00221F6A" w:rsidRPr="008B2FBA" w:rsidRDefault="00BC4B2A" w:rsidP="00FF5A47">
      <w:pPr>
        <w:rPr>
          <w:rFonts w:ascii="Palatino Linotype" w:hAnsi="Palatino Linotype"/>
        </w:rPr>
      </w:pPr>
      <w:r>
        <w:rPr>
          <w:rFonts w:ascii="Palatino Linotype" w:hAnsi="Palatino Linotype"/>
          <w:b/>
        </w:rPr>
        <w:lastRenderedPageBreak/>
        <w:t>1e</w:t>
      </w:r>
      <w:r w:rsidR="00221F6A" w:rsidRPr="00730855">
        <w:rPr>
          <w:rFonts w:ascii="Palatino Linotype" w:hAnsi="Palatino Linotype"/>
          <w:b/>
        </w:rPr>
        <w:t xml:space="preserve">. </w:t>
      </w:r>
      <w:r w:rsidR="00221F6A" w:rsidRPr="00730855">
        <w:rPr>
          <w:rFonts w:ascii="Palatino Linotype" w:hAnsi="Palatino Linotype"/>
        </w:rPr>
        <w:t xml:space="preserve"> </w:t>
      </w:r>
      <w:r w:rsidR="008E1E11" w:rsidRPr="008E1E11">
        <w:rPr>
          <w:rFonts w:ascii="Palatino Linotype" w:hAnsi="Palatino Linotype"/>
          <w:b/>
        </w:rPr>
        <w:t>I</w:t>
      </w:r>
      <w:r w:rsidR="008B2FBA" w:rsidRPr="008E1E11">
        <w:rPr>
          <w:rFonts w:ascii="Palatino Linotype" w:hAnsi="Palatino Linotype"/>
          <w:b/>
        </w:rPr>
        <w:t xml:space="preserve">ntegration </w:t>
      </w:r>
      <w:r w:rsidR="00B7024D" w:rsidRPr="008E1E11">
        <w:rPr>
          <w:rFonts w:ascii="Palatino Linotype" w:hAnsi="Palatino Linotype"/>
          <w:b/>
        </w:rPr>
        <w:t xml:space="preserve">within and </w:t>
      </w:r>
      <w:r w:rsidR="008B2FBA" w:rsidRPr="008E1E11">
        <w:rPr>
          <w:rFonts w:ascii="Palatino Linotype" w:hAnsi="Palatino Linotype"/>
          <w:b/>
        </w:rPr>
        <w:t xml:space="preserve">among </w:t>
      </w:r>
      <w:r w:rsidR="00CB155C" w:rsidRPr="008E1E11">
        <w:rPr>
          <w:rFonts w:ascii="Palatino Linotype" w:hAnsi="Palatino Linotype"/>
          <w:b/>
        </w:rPr>
        <w:t>globally</w:t>
      </w:r>
      <w:r w:rsidR="00537778" w:rsidRPr="008E1E11">
        <w:rPr>
          <w:rFonts w:ascii="Palatino Linotype" w:hAnsi="Palatino Linotype"/>
          <w:b/>
        </w:rPr>
        <w:t xml:space="preserve"> </w:t>
      </w:r>
      <w:r w:rsidR="00CB155C" w:rsidRPr="008E1E11">
        <w:rPr>
          <w:rFonts w:ascii="Palatino Linotype" w:hAnsi="Palatino Linotype"/>
          <w:b/>
        </w:rPr>
        <w:t xml:space="preserve">aligned </w:t>
      </w:r>
      <w:r w:rsidR="008B2FBA" w:rsidRPr="008E1E11">
        <w:rPr>
          <w:rFonts w:ascii="Palatino Linotype" w:hAnsi="Palatino Linotype"/>
          <w:b/>
        </w:rPr>
        <w:t>neuroanatomical regions</w:t>
      </w:r>
      <w:r w:rsidR="008E1E11">
        <w:rPr>
          <w:rFonts w:ascii="Palatino Linotype" w:hAnsi="Palatino Linotype"/>
          <w:b/>
        </w:rPr>
        <w:t>.</w:t>
      </w:r>
      <w:r w:rsidR="008B2FBA">
        <w:rPr>
          <w:rFonts w:ascii="Palatino Linotype" w:hAnsi="Palatino Linotype"/>
        </w:rPr>
        <w:t xml:space="preserve"> </w:t>
      </w:r>
      <w:r w:rsidR="008E1E11">
        <w:rPr>
          <w:rFonts w:ascii="Palatino Linotype" w:hAnsi="Palatino Linotype"/>
        </w:rPr>
        <w:t xml:space="preserve">The degree of integration is </w:t>
      </w:r>
      <w:r w:rsidR="008B2FBA">
        <w:rPr>
          <w:rFonts w:ascii="Palatino Linotype" w:hAnsi="Palatino Linotype"/>
        </w:rPr>
        <w:t xml:space="preserve">measured </w:t>
      </w:r>
      <w:r w:rsidR="008E1E11">
        <w:rPr>
          <w:rFonts w:ascii="Palatino Linotype" w:hAnsi="Palatino Linotype"/>
        </w:rPr>
        <w:t xml:space="preserve">by </w:t>
      </w:r>
      <w:r w:rsidR="00537778">
        <w:rPr>
          <w:rFonts w:ascii="Palatino Linotype" w:hAnsi="Palatino Linotype"/>
        </w:rPr>
        <w:t>correlation coefficient from two-block partial least squares analysis (R</w:t>
      </w:r>
      <w:r w:rsidR="00537778">
        <w:rPr>
          <w:rFonts w:ascii="Palatino Linotype" w:hAnsi="Palatino Linotype"/>
          <w:vertAlign w:val="subscript"/>
        </w:rPr>
        <w:t>PLS</w:t>
      </w:r>
      <w:r w:rsidR="00537778">
        <w:rPr>
          <w:rFonts w:ascii="Palatino Linotype" w:hAnsi="Palatino Linotype"/>
        </w:rPr>
        <w:t>; upper off-diagonal)</w:t>
      </w:r>
      <w:r w:rsidR="008B2FBA">
        <w:rPr>
          <w:rFonts w:ascii="Palatino Linotype" w:hAnsi="Palatino Linotype"/>
        </w:rPr>
        <w:t xml:space="preserve"> and correlation coefficient (</w:t>
      </w:r>
      <w:r w:rsidR="008B2FBA">
        <w:rPr>
          <w:rFonts w:ascii="Palatino Linotype" w:hAnsi="Palatino Linotype"/>
        </w:rPr>
        <w:sym w:font="Symbol" w:char="F072"/>
      </w:r>
      <w:r w:rsidR="008B2FBA">
        <w:rPr>
          <w:rFonts w:ascii="Palatino Linotype" w:hAnsi="Palatino Linotype"/>
        </w:rPr>
        <w:t xml:space="preserve">; </w:t>
      </w:r>
      <w:r w:rsidR="00B7024D">
        <w:rPr>
          <w:rFonts w:ascii="Palatino Linotype" w:hAnsi="Palatino Linotype"/>
        </w:rPr>
        <w:t xml:space="preserve">diagonal, </w:t>
      </w:r>
      <w:r w:rsidR="008B2FBA">
        <w:rPr>
          <w:rFonts w:ascii="Palatino Linotype" w:hAnsi="Palatino Linotype"/>
        </w:rPr>
        <w:t xml:space="preserve">lower off-diagonal) using the R packages </w:t>
      </w:r>
      <w:proofErr w:type="spellStart"/>
      <w:r w:rsidR="008B2FBA" w:rsidRPr="008B2FBA">
        <w:rPr>
          <w:rFonts w:ascii="Courier" w:hAnsi="Courier"/>
        </w:rPr>
        <w:t>geomorph</w:t>
      </w:r>
      <w:proofErr w:type="spellEnd"/>
      <w:r w:rsidR="008B2FBA">
        <w:rPr>
          <w:rFonts w:ascii="Palatino Linotype" w:hAnsi="Palatino Linotype"/>
        </w:rPr>
        <w:t xml:space="preserve"> v3.2.1</w:t>
      </w:r>
      <w:r w:rsidR="00006038">
        <w:rPr>
          <w:rFonts w:ascii="Palatino Linotype" w:hAnsi="Palatino Linotype"/>
        </w:rPr>
        <w:t xml:space="preserve"> </w:t>
      </w:r>
      <w:r w:rsidR="00C70FD6">
        <w:rPr>
          <w:rFonts w:ascii="Palatino Linotype" w:hAnsi="Palatino Linotype"/>
        </w:rPr>
        <w:fldChar w:fldCharType="begin" w:fldLock="1"/>
      </w:r>
      <w:r w:rsidR="00006038">
        <w:rPr>
          <w:rFonts w:ascii="Palatino Linotype" w:hAnsi="Palatino Linotype"/>
        </w:rPr>
        <w:instrText>ADDIN CSL_CITATION {"citationItems":[{"id":"ITEM-1","itemData":{"DOI":"10.1111/2041-210X.12035","ISSN":"2041210X","author":[{"dropping-particle":"","family":"Adams","given":"Dean C.","non-dropping-particle":"","parse-names":false,"suffix":""},{"dropping-particle":"","family":"Otárola-Castillo","given":"Erik","non-dropping-particle":"","parse-names":false,"suffix":""}],"container-title":"Methods in Ecology and Evolution","id":"ITEM-1","issue":"4","issued":{"date-parts":[["2013","4","2"]]},"page":"393-399","title":"geomorph: An R package for the collection and analysis of geometric morphometric shape data","type":"article-journal","volume":"4"},"uris":["http://www.mendeley.com/documents/?uuid=c6bbe45f-0377-4ea0-ae4e-a5f1f17a7be7"]}],"mendeley":{"formattedCitation":"(Adams and Otárola-Castillo, 2013)","plainTextFormattedCitation":"(Adams and Otárola-Castillo, 2013)","previouslyFormattedCitation":"&lt;sup&gt;1&lt;/sup&gt;"},"properties":{"noteIndex":0},"schema":"https://github.com/citation-style-language/schema/raw/master/csl-citation.json"}</w:instrText>
      </w:r>
      <w:r w:rsidR="00C70FD6">
        <w:rPr>
          <w:rFonts w:ascii="Palatino Linotype" w:hAnsi="Palatino Linotype"/>
        </w:rPr>
        <w:fldChar w:fldCharType="separate"/>
      </w:r>
      <w:r w:rsidR="00006038" w:rsidRPr="00006038">
        <w:rPr>
          <w:rFonts w:ascii="Palatino Linotype" w:hAnsi="Palatino Linotype"/>
          <w:noProof/>
        </w:rPr>
        <w:t>(Adams and Otárola-Castillo, 2013)</w:t>
      </w:r>
      <w:r w:rsidR="00C70FD6">
        <w:rPr>
          <w:rFonts w:ascii="Palatino Linotype" w:hAnsi="Palatino Linotype"/>
        </w:rPr>
        <w:fldChar w:fldCharType="end"/>
      </w:r>
      <w:r w:rsidR="008B2FBA">
        <w:rPr>
          <w:rFonts w:ascii="Palatino Linotype" w:hAnsi="Palatino Linotype"/>
        </w:rPr>
        <w:t xml:space="preserve"> and </w:t>
      </w:r>
      <w:r w:rsidR="008B2FBA" w:rsidRPr="008B2FBA">
        <w:rPr>
          <w:rFonts w:ascii="Courier" w:hAnsi="Courier"/>
        </w:rPr>
        <w:t>EMMLiv2</w:t>
      </w:r>
      <w:r w:rsidR="008B2FBA">
        <w:rPr>
          <w:rFonts w:ascii="Palatino Linotype" w:hAnsi="Palatino Linotype"/>
        </w:rPr>
        <w:t xml:space="preserve"> v0.0.3</w:t>
      </w:r>
      <w:r w:rsidR="00006038">
        <w:rPr>
          <w:rFonts w:ascii="Palatino Linotype" w:hAnsi="Palatino Linotype"/>
        </w:rPr>
        <w:t xml:space="preserve"> </w:t>
      </w:r>
      <w:r w:rsidR="00C70FD6">
        <w:rPr>
          <w:rFonts w:ascii="Palatino Linotype" w:hAnsi="Palatino Linotype"/>
        </w:rPr>
        <w:fldChar w:fldCharType="begin" w:fldLock="1"/>
      </w:r>
      <w:r w:rsidR="00006038">
        <w:rPr>
          <w:rFonts w:ascii="Palatino Linotype" w:hAnsi="Palatino Linotype"/>
        </w:rPr>
        <w:instrText>ADDIN CSL_CITATION {"citationItems":[{"id":"ITEM-1","itemData":{"DOI":"10.1111/evo.12956","ISBN":"00143820","ISSN":"15585646","PMID":"27188434","abstract":"Identification of phenotypic modules, semi-autonomous sets of highly-correlated traits, can be accomplished through exploratory (e.g., cluster analysis) or confirmatory approaches (e.g., RV coefficient analysis). While statistically more robust, confirmatory approaches are generally unable to compare across different model structures. For example, RV coefficient analysis finds support for both two- and six-module models for the therian mammalian skull. Here, we present a maximum likelihood approach that takes into account model parameterization. We compare model log-likelihoods of trait correlation matrices using the finite-sample corrected Akaike Information Criterion, allowing for comparison of hypotheses across different model structures. Simulations varying model complexity and within- and between-module contrast demonstrate that this method correctly identifies model structure and parameters across a wide range of conditions. We further analyzed a dataset of 3-D data, consisting of 61 landmarks from 181 macaque (Macaca fuscata) skulls, distributed among five age categories, testing 31 models, including no modularity among the landmarks, and various partitions of 2, 3, 6, and 8 modules. Our results clearly support a complex six-module model, with separate within- and inter-module correlations. Furthermore, this model was selected for all five age categories, demonstrating that this complex pattern of integration in the macaque skull appears early and is highly conserved throughout postnatal ontogeny. Subsampling analyses demonstrate that this method is robust to relatively low sample sizes, as is commonly encountered in rare or extinct taxa. This new approach allows for the direct comparison of models with different parameterizations, providing an important tool for the analysis of modularity across diverse systems. This article is protected by copyright. All rights reserved.","author":[{"dropping-particle":"","family":"Goswami","given":"Anjali","non-dropping-particle":"","parse-names":false,"suffix":""},{"dropping-particle":"","family":"Finarelli","given":"John A.","non-dropping-particle":"","parse-names":false,"suffix":""}],"container-title":"Evolution; international journal of organic evolution","id":"ITEM-1","issue":"7","issued":{"date-parts":[["2016"]]},"page":"1622-1637","title":"EMMLi: A maximum likelihood approach to the analysis of modularity","type":"article-journal","volume":"70"},"uris":["http://www.mendeley.com/documents/?uuid=e4ab86c7-2b9e-428e-89ef-88862e06066a"]}],"mendeley":{"formattedCitation":"(Goswami and Finarelli, 2016)","plainTextFormattedCitation":"(Goswami and Finarelli, 2016)","previouslyFormattedCitation":"&lt;sup&gt;2&lt;/sup&gt;"},"properties":{"noteIndex":0},"schema":"https://github.com/citation-style-language/schema/raw/master/csl-citation.json"}</w:instrText>
      </w:r>
      <w:r w:rsidR="00C70FD6">
        <w:rPr>
          <w:rFonts w:ascii="Palatino Linotype" w:hAnsi="Palatino Linotype"/>
        </w:rPr>
        <w:fldChar w:fldCharType="separate"/>
      </w:r>
      <w:r w:rsidR="00006038" w:rsidRPr="00006038">
        <w:rPr>
          <w:rFonts w:ascii="Palatino Linotype" w:hAnsi="Palatino Linotype"/>
          <w:noProof/>
        </w:rPr>
        <w:t>(Goswami and Finarelli, 2016)</w:t>
      </w:r>
      <w:r w:rsidR="00C70FD6">
        <w:rPr>
          <w:rFonts w:ascii="Palatino Linotype" w:hAnsi="Palatino Linotype"/>
        </w:rPr>
        <w:fldChar w:fldCharType="end"/>
      </w:r>
      <w:r w:rsidR="0060476B">
        <w:rPr>
          <w:rFonts w:ascii="Palatino Linotype" w:hAnsi="Palatino Linotype"/>
        </w:rPr>
        <w:t xml:space="preserve"> respectively</w:t>
      </w:r>
      <w:r w:rsidR="008B2FBA">
        <w:rPr>
          <w:rFonts w:ascii="Palatino Linotype" w:hAnsi="Palatino Linotype"/>
        </w:rPr>
        <w:t>.</w:t>
      </w:r>
      <w:r w:rsidR="00B7024D">
        <w:rPr>
          <w:rFonts w:ascii="Palatino Linotype" w:hAnsi="Palatino Linotype"/>
        </w:rPr>
        <w:t xml:space="preserve"> Interspecific analyses are phylogenetically corrected</w:t>
      </w:r>
      <w:r w:rsidR="008E1E11">
        <w:rPr>
          <w:rFonts w:ascii="Palatino Linotype" w:hAnsi="Palatino Linotype"/>
        </w:rPr>
        <w:t xml:space="preserve"> using phylogenetic generalized least-squares method.</w:t>
      </w:r>
    </w:p>
    <w:p w14:paraId="47AA355D" w14:textId="57C28A83" w:rsidR="00FF5A47" w:rsidRPr="008B2FBA" w:rsidRDefault="00FF5A47" w:rsidP="00FF5A47">
      <w:pPr>
        <w:rPr>
          <w:rFonts w:ascii="Palatino Linotype" w:hAnsi="Palatino Linotype"/>
        </w:rPr>
      </w:pPr>
    </w:p>
    <w:p w14:paraId="5D489808" w14:textId="1EFE2779" w:rsidR="008B2FBA" w:rsidRPr="008B2FBA" w:rsidRDefault="008B2FBA" w:rsidP="00FF5A47">
      <w:pPr>
        <w:rPr>
          <w:rFonts w:ascii="Palatino Linotype" w:hAnsi="Palatino Linotype"/>
        </w:rPr>
      </w:pPr>
      <w:r w:rsidRPr="008B2FBA">
        <w:rPr>
          <w:rFonts w:ascii="Palatino Linotype" w:hAnsi="Palatino Linotype"/>
        </w:rPr>
        <w:t xml:space="preserve">Archosauria </w:t>
      </w:r>
    </w:p>
    <w:tbl>
      <w:tblPr>
        <w:tblStyle w:val="TableGrid"/>
        <w:tblW w:w="0" w:type="auto"/>
        <w:tblLook w:val="04A0" w:firstRow="1" w:lastRow="0" w:firstColumn="1" w:lastColumn="0" w:noHBand="0" w:noVBand="1"/>
      </w:tblPr>
      <w:tblGrid>
        <w:gridCol w:w="1870"/>
        <w:gridCol w:w="1870"/>
        <w:gridCol w:w="1870"/>
        <w:gridCol w:w="1870"/>
        <w:gridCol w:w="1870"/>
      </w:tblGrid>
      <w:tr w:rsidR="002702C2" w:rsidRPr="00730855" w14:paraId="28A93321" w14:textId="77777777" w:rsidTr="002702C2">
        <w:tc>
          <w:tcPr>
            <w:tcW w:w="1870" w:type="dxa"/>
          </w:tcPr>
          <w:p w14:paraId="25C0B32D" w14:textId="77777777" w:rsidR="002702C2" w:rsidRPr="00730855" w:rsidRDefault="002702C2" w:rsidP="00FF5A47">
            <w:pPr>
              <w:rPr>
                <w:rFonts w:ascii="Palatino Linotype" w:hAnsi="Palatino Linotype"/>
                <w:bCs/>
                <w:sz w:val="18"/>
                <w:szCs w:val="18"/>
              </w:rPr>
            </w:pPr>
          </w:p>
        </w:tc>
        <w:tc>
          <w:tcPr>
            <w:tcW w:w="1870" w:type="dxa"/>
          </w:tcPr>
          <w:p w14:paraId="6CA6961E" w14:textId="5BC4AAAA" w:rsidR="002702C2" w:rsidRPr="00730855" w:rsidRDefault="002702C2" w:rsidP="00C03BB8">
            <w:pPr>
              <w:jc w:val="center"/>
              <w:rPr>
                <w:rFonts w:ascii="Palatino Linotype" w:hAnsi="Palatino Linotype"/>
                <w:bCs/>
                <w:sz w:val="18"/>
                <w:szCs w:val="18"/>
              </w:rPr>
            </w:pPr>
            <w:r w:rsidRPr="00730855">
              <w:rPr>
                <w:rFonts w:ascii="Palatino Linotype" w:hAnsi="Palatino Linotype"/>
                <w:bCs/>
                <w:sz w:val="18"/>
                <w:szCs w:val="18"/>
              </w:rPr>
              <w:t>Cerebrum</w:t>
            </w:r>
          </w:p>
        </w:tc>
        <w:tc>
          <w:tcPr>
            <w:tcW w:w="1870" w:type="dxa"/>
          </w:tcPr>
          <w:p w14:paraId="4DD9F5C2" w14:textId="17D83B88" w:rsidR="002702C2" w:rsidRPr="00730855" w:rsidRDefault="002702C2" w:rsidP="00C03BB8">
            <w:pPr>
              <w:jc w:val="center"/>
              <w:rPr>
                <w:rFonts w:ascii="Palatino Linotype" w:hAnsi="Palatino Linotype"/>
                <w:bCs/>
                <w:sz w:val="18"/>
                <w:szCs w:val="18"/>
              </w:rPr>
            </w:pPr>
            <w:r w:rsidRPr="00730855">
              <w:rPr>
                <w:rFonts w:ascii="Palatino Linotype" w:hAnsi="Palatino Linotype"/>
                <w:bCs/>
                <w:sz w:val="18"/>
                <w:szCs w:val="18"/>
              </w:rPr>
              <w:t>Optic Lobe</w:t>
            </w:r>
          </w:p>
        </w:tc>
        <w:tc>
          <w:tcPr>
            <w:tcW w:w="1870" w:type="dxa"/>
          </w:tcPr>
          <w:p w14:paraId="3DB5ECDE" w14:textId="36D3F02D" w:rsidR="002702C2" w:rsidRPr="00730855" w:rsidRDefault="002702C2" w:rsidP="00C03BB8">
            <w:pPr>
              <w:jc w:val="center"/>
              <w:rPr>
                <w:rFonts w:ascii="Palatino Linotype" w:hAnsi="Palatino Linotype"/>
                <w:bCs/>
                <w:sz w:val="18"/>
                <w:szCs w:val="18"/>
              </w:rPr>
            </w:pPr>
            <w:r w:rsidRPr="00730855">
              <w:rPr>
                <w:rFonts w:ascii="Palatino Linotype" w:hAnsi="Palatino Linotype"/>
                <w:bCs/>
                <w:sz w:val="18"/>
                <w:szCs w:val="18"/>
              </w:rPr>
              <w:t>Cerebellum</w:t>
            </w:r>
          </w:p>
        </w:tc>
        <w:tc>
          <w:tcPr>
            <w:tcW w:w="1870" w:type="dxa"/>
          </w:tcPr>
          <w:p w14:paraId="074CCEE1" w14:textId="123325E0" w:rsidR="002702C2" w:rsidRPr="00730855" w:rsidRDefault="002702C2" w:rsidP="00C03BB8">
            <w:pPr>
              <w:jc w:val="center"/>
              <w:rPr>
                <w:rFonts w:ascii="Palatino Linotype" w:hAnsi="Palatino Linotype"/>
                <w:bCs/>
                <w:sz w:val="18"/>
                <w:szCs w:val="18"/>
              </w:rPr>
            </w:pPr>
            <w:r w:rsidRPr="00730855">
              <w:rPr>
                <w:rFonts w:ascii="Palatino Linotype" w:hAnsi="Palatino Linotype"/>
                <w:bCs/>
                <w:sz w:val="18"/>
                <w:szCs w:val="18"/>
              </w:rPr>
              <w:t>Medulla</w:t>
            </w:r>
          </w:p>
        </w:tc>
      </w:tr>
      <w:tr w:rsidR="00537778" w:rsidRPr="00730855" w14:paraId="6D3FB3AB" w14:textId="77777777" w:rsidTr="002702C2">
        <w:tc>
          <w:tcPr>
            <w:tcW w:w="1870" w:type="dxa"/>
          </w:tcPr>
          <w:p w14:paraId="7E1B44F6" w14:textId="47F76780" w:rsidR="00537778" w:rsidRPr="00730855" w:rsidRDefault="00537778" w:rsidP="00537778">
            <w:pPr>
              <w:rPr>
                <w:rFonts w:ascii="Palatino Linotype" w:hAnsi="Palatino Linotype"/>
                <w:bCs/>
                <w:sz w:val="18"/>
                <w:szCs w:val="18"/>
              </w:rPr>
            </w:pPr>
            <w:r w:rsidRPr="00730855">
              <w:rPr>
                <w:rFonts w:ascii="Palatino Linotype" w:hAnsi="Palatino Linotype"/>
                <w:bCs/>
                <w:sz w:val="18"/>
                <w:szCs w:val="18"/>
              </w:rPr>
              <w:t>Cerebrum</w:t>
            </w:r>
          </w:p>
        </w:tc>
        <w:tc>
          <w:tcPr>
            <w:tcW w:w="1870" w:type="dxa"/>
            <w:shd w:val="clear" w:color="auto" w:fill="D0CECE" w:themeFill="background2" w:themeFillShade="E6"/>
          </w:tcPr>
          <w:p w14:paraId="7731989C" w14:textId="5E21A04E" w:rsidR="00537778" w:rsidRPr="00730855" w:rsidRDefault="00537778" w:rsidP="00537778">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0.43</w:t>
            </w:r>
          </w:p>
        </w:tc>
        <w:tc>
          <w:tcPr>
            <w:tcW w:w="1870" w:type="dxa"/>
          </w:tcPr>
          <w:p w14:paraId="44B893A1" w14:textId="5F356096" w:rsidR="00537778" w:rsidRPr="00730855" w:rsidRDefault="00537778" w:rsidP="00537778">
            <w:pPr>
              <w:jc w:val="center"/>
              <w:rPr>
                <w:rFonts w:ascii="Palatino Linotype" w:hAnsi="Palatino Linotype"/>
                <w:bCs/>
                <w:sz w:val="18"/>
                <w:szCs w:val="18"/>
              </w:rPr>
            </w:pPr>
            <w:r>
              <w:rPr>
                <w:rFonts w:ascii="Palatino Linotype" w:hAnsi="Palatino Linotype"/>
                <w:bCs/>
                <w:sz w:val="18"/>
                <w:szCs w:val="18"/>
                <w:lang w:eastAsia="ja-JP"/>
              </w:rPr>
              <w:t>0.990</w:t>
            </w:r>
          </w:p>
        </w:tc>
        <w:tc>
          <w:tcPr>
            <w:tcW w:w="1870" w:type="dxa"/>
          </w:tcPr>
          <w:p w14:paraId="7804642C" w14:textId="021D854A" w:rsidR="00537778" w:rsidRPr="00730855" w:rsidRDefault="00537778" w:rsidP="00537778">
            <w:pPr>
              <w:jc w:val="center"/>
              <w:rPr>
                <w:rFonts w:ascii="Palatino Linotype" w:hAnsi="Palatino Linotype"/>
                <w:bCs/>
                <w:sz w:val="18"/>
                <w:szCs w:val="18"/>
              </w:rPr>
            </w:pPr>
            <w:r>
              <w:rPr>
                <w:rFonts w:ascii="Palatino Linotype" w:hAnsi="Palatino Linotype"/>
                <w:bCs/>
                <w:sz w:val="18"/>
                <w:szCs w:val="18"/>
              </w:rPr>
              <w:t>0.987</w:t>
            </w:r>
          </w:p>
        </w:tc>
        <w:tc>
          <w:tcPr>
            <w:tcW w:w="1870" w:type="dxa"/>
          </w:tcPr>
          <w:p w14:paraId="5B83E046" w14:textId="2C58503B" w:rsidR="00537778" w:rsidRPr="00730855" w:rsidRDefault="00537778" w:rsidP="00537778">
            <w:pPr>
              <w:jc w:val="center"/>
              <w:rPr>
                <w:rFonts w:ascii="Palatino Linotype" w:hAnsi="Palatino Linotype"/>
                <w:bCs/>
                <w:sz w:val="18"/>
                <w:szCs w:val="18"/>
              </w:rPr>
            </w:pPr>
            <w:r>
              <w:rPr>
                <w:rFonts w:ascii="Palatino Linotype" w:hAnsi="Palatino Linotype"/>
                <w:bCs/>
                <w:sz w:val="18"/>
                <w:szCs w:val="18"/>
              </w:rPr>
              <w:t>0.991</w:t>
            </w:r>
          </w:p>
        </w:tc>
      </w:tr>
      <w:tr w:rsidR="00537778" w:rsidRPr="00730855" w14:paraId="482D852E" w14:textId="77777777" w:rsidTr="002702C2">
        <w:tc>
          <w:tcPr>
            <w:tcW w:w="1870" w:type="dxa"/>
          </w:tcPr>
          <w:p w14:paraId="3FDCA9F2" w14:textId="2E32FB6B" w:rsidR="00537778" w:rsidRPr="00730855" w:rsidRDefault="00537778" w:rsidP="00537778">
            <w:pPr>
              <w:rPr>
                <w:rFonts w:ascii="Palatino Linotype" w:hAnsi="Palatino Linotype"/>
                <w:bCs/>
                <w:sz w:val="18"/>
                <w:szCs w:val="18"/>
              </w:rPr>
            </w:pPr>
            <w:r w:rsidRPr="00730855">
              <w:rPr>
                <w:rFonts w:ascii="Palatino Linotype" w:hAnsi="Palatino Linotype"/>
                <w:bCs/>
                <w:sz w:val="18"/>
                <w:szCs w:val="18"/>
              </w:rPr>
              <w:t>Optic Lobe</w:t>
            </w:r>
          </w:p>
        </w:tc>
        <w:tc>
          <w:tcPr>
            <w:tcW w:w="1870" w:type="dxa"/>
          </w:tcPr>
          <w:p w14:paraId="0F708873" w14:textId="1ECABF4B" w:rsidR="00537778" w:rsidRPr="00730855" w:rsidRDefault="00537778" w:rsidP="00537778">
            <w:pPr>
              <w:jc w:val="center"/>
              <w:rPr>
                <w:rFonts w:ascii="Palatino Linotype" w:hAnsi="Palatino Linotype"/>
                <w:bCs/>
                <w:sz w:val="18"/>
                <w:szCs w:val="18"/>
              </w:rPr>
            </w:pPr>
            <w:r>
              <w:rPr>
                <w:rFonts w:ascii="Palatino Linotype" w:hAnsi="Palatino Linotype"/>
                <w:bCs/>
                <w:sz w:val="18"/>
                <w:szCs w:val="18"/>
              </w:rPr>
              <w:t>0.28</w:t>
            </w:r>
          </w:p>
        </w:tc>
        <w:tc>
          <w:tcPr>
            <w:tcW w:w="1870" w:type="dxa"/>
            <w:shd w:val="clear" w:color="auto" w:fill="D0CECE" w:themeFill="background2" w:themeFillShade="E6"/>
          </w:tcPr>
          <w:p w14:paraId="6B2F6DF4" w14:textId="3322D078" w:rsidR="00537778" w:rsidRPr="00730855" w:rsidRDefault="00537778" w:rsidP="00537778">
            <w:pPr>
              <w:jc w:val="center"/>
              <w:rPr>
                <w:rFonts w:ascii="Palatino Linotype" w:hAnsi="Palatino Linotype"/>
                <w:bCs/>
                <w:sz w:val="18"/>
                <w:szCs w:val="18"/>
              </w:rPr>
            </w:pPr>
            <w:r>
              <w:rPr>
                <w:rFonts w:ascii="Palatino Linotype" w:hAnsi="Palatino Linotype"/>
                <w:bCs/>
                <w:sz w:val="18"/>
                <w:szCs w:val="18"/>
              </w:rPr>
              <w:t>0.59</w:t>
            </w:r>
          </w:p>
        </w:tc>
        <w:tc>
          <w:tcPr>
            <w:tcW w:w="1870" w:type="dxa"/>
          </w:tcPr>
          <w:p w14:paraId="159A231A" w14:textId="1A962711" w:rsidR="00537778" w:rsidRPr="00730855" w:rsidRDefault="00537778" w:rsidP="00537778">
            <w:pPr>
              <w:jc w:val="center"/>
              <w:rPr>
                <w:rFonts w:ascii="Palatino Linotype" w:hAnsi="Palatino Linotype"/>
                <w:bCs/>
                <w:sz w:val="18"/>
                <w:szCs w:val="18"/>
              </w:rPr>
            </w:pPr>
            <w:r>
              <w:rPr>
                <w:rFonts w:ascii="Palatino Linotype" w:hAnsi="Palatino Linotype"/>
                <w:bCs/>
                <w:sz w:val="18"/>
                <w:szCs w:val="18"/>
              </w:rPr>
              <w:t>0.995</w:t>
            </w:r>
          </w:p>
        </w:tc>
        <w:tc>
          <w:tcPr>
            <w:tcW w:w="1870" w:type="dxa"/>
          </w:tcPr>
          <w:p w14:paraId="554160DB" w14:textId="091ABEED" w:rsidR="00537778" w:rsidRPr="00730855" w:rsidRDefault="00537778" w:rsidP="00537778">
            <w:pPr>
              <w:jc w:val="center"/>
              <w:rPr>
                <w:rFonts w:ascii="Palatino Linotype" w:hAnsi="Palatino Linotype"/>
                <w:bCs/>
                <w:sz w:val="18"/>
                <w:szCs w:val="18"/>
              </w:rPr>
            </w:pPr>
            <w:r>
              <w:rPr>
                <w:rFonts w:ascii="Palatino Linotype" w:hAnsi="Palatino Linotype"/>
                <w:bCs/>
                <w:sz w:val="18"/>
                <w:szCs w:val="18"/>
              </w:rPr>
              <w:t>0.995</w:t>
            </w:r>
          </w:p>
        </w:tc>
      </w:tr>
      <w:tr w:rsidR="002702C2" w:rsidRPr="00730855" w14:paraId="05CC3864" w14:textId="77777777" w:rsidTr="002702C2">
        <w:tc>
          <w:tcPr>
            <w:tcW w:w="1870" w:type="dxa"/>
          </w:tcPr>
          <w:p w14:paraId="155B0477" w14:textId="38B11B6F" w:rsidR="002702C2" w:rsidRPr="00730855" w:rsidRDefault="002702C2" w:rsidP="00FF5A47">
            <w:pPr>
              <w:rPr>
                <w:rFonts w:ascii="Palatino Linotype" w:hAnsi="Palatino Linotype"/>
                <w:bCs/>
                <w:sz w:val="18"/>
                <w:szCs w:val="18"/>
              </w:rPr>
            </w:pPr>
            <w:r w:rsidRPr="00730855">
              <w:rPr>
                <w:rFonts w:ascii="Palatino Linotype" w:hAnsi="Palatino Linotype"/>
                <w:bCs/>
                <w:sz w:val="18"/>
                <w:szCs w:val="18"/>
              </w:rPr>
              <w:t>Cerebellum</w:t>
            </w:r>
          </w:p>
        </w:tc>
        <w:tc>
          <w:tcPr>
            <w:tcW w:w="1870" w:type="dxa"/>
          </w:tcPr>
          <w:p w14:paraId="5FC6F908" w14:textId="63196A33" w:rsidR="002702C2" w:rsidRPr="00730855" w:rsidRDefault="008B2FBA" w:rsidP="00C03BB8">
            <w:pPr>
              <w:jc w:val="center"/>
              <w:rPr>
                <w:rFonts w:ascii="Palatino Linotype" w:hAnsi="Palatino Linotype"/>
                <w:bCs/>
                <w:sz w:val="18"/>
                <w:szCs w:val="18"/>
              </w:rPr>
            </w:pPr>
            <w:r>
              <w:rPr>
                <w:rFonts w:ascii="Palatino Linotype" w:hAnsi="Palatino Linotype"/>
                <w:bCs/>
                <w:sz w:val="18"/>
                <w:szCs w:val="18"/>
              </w:rPr>
              <w:t>0.27</w:t>
            </w:r>
          </w:p>
        </w:tc>
        <w:tc>
          <w:tcPr>
            <w:tcW w:w="1870" w:type="dxa"/>
          </w:tcPr>
          <w:p w14:paraId="6F4CA3C3" w14:textId="46CBBA5A" w:rsidR="002702C2" w:rsidRPr="00730855" w:rsidRDefault="008B2FBA" w:rsidP="00C03BB8">
            <w:pPr>
              <w:jc w:val="center"/>
              <w:rPr>
                <w:rFonts w:ascii="Palatino Linotype" w:hAnsi="Palatino Linotype"/>
                <w:bCs/>
                <w:sz w:val="18"/>
                <w:szCs w:val="18"/>
              </w:rPr>
            </w:pPr>
            <w:r>
              <w:rPr>
                <w:rFonts w:ascii="Palatino Linotype" w:hAnsi="Palatino Linotype"/>
                <w:bCs/>
                <w:sz w:val="18"/>
                <w:szCs w:val="18"/>
              </w:rPr>
              <w:t>0.3</w:t>
            </w:r>
            <w:r w:rsidR="00FF518D">
              <w:rPr>
                <w:rFonts w:ascii="Palatino Linotype" w:hAnsi="Palatino Linotype"/>
                <w:bCs/>
                <w:sz w:val="18"/>
                <w:szCs w:val="18"/>
              </w:rPr>
              <w:t>5</w:t>
            </w:r>
          </w:p>
        </w:tc>
        <w:tc>
          <w:tcPr>
            <w:tcW w:w="1870" w:type="dxa"/>
            <w:shd w:val="clear" w:color="auto" w:fill="D0CECE" w:themeFill="background2" w:themeFillShade="E6"/>
          </w:tcPr>
          <w:p w14:paraId="6A335358" w14:textId="111978EA" w:rsidR="002702C2" w:rsidRPr="00730855" w:rsidRDefault="008B2FBA" w:rsidP="00C03BB8">
            <w:pPr>
              <w:jc w:val="center"/>
              <w:rPr>
                <w:rFonts w:ascii="Palatino Linotype" w:hAnsi="Palatino Linotype"/>
                <w:bCs/>
                <w:sz w:val="18"/>
                <w:szCs w:val="18"/>
              </w:rPr>
            </w:pPr>
            <w:r>
              <w:rPr>
                <w:rFonts w:ascii="Palatino Linotype" w:hAnsi="Palatino Linotype"/>
                <w:bCs/>
                <w:sz w:val="18"/>
                <w:szCs w:val="18"/>
              </w:rPr>
              <w:t>0.6</w:t>
            </w:r>
            <w:r w:rsidR="00FF518D">
              <w:rPr>
                <w:rFonts w:ascii="Palatino Linotype" w:hAnsi="Palatino Linotype"/>
                <w:bCs/>
                <w:sz w:val="18"/>
                <w:szCs w:val="18"/>
              </w:rPr>
              <w:t>0</w:t>
            </w:r>
          </w:p>
        </w:tc>
        <w:tc>
          <w:tcPr>
            <w:tcW w:w="1870" w:type="dxa"/>
          </w:tcPr>
          <w:p w14:paraId="4E113933" w14:textId="4B54434C" w:rsidR="002702C2" w:rsidRPr="00730855" w:rsidRDefault="00537778" w:rsidP="00C03BB8">
            <w:pPr>
              <w:jc w:val="center"/>
              <w:rPr>
                <w:rFonts w:ascii="Palatino Linotype" w:hAnsi="Palatino Linotype"/>
                <w:bCs/>
                <w:sz w:val="18"/>
                <w:szCs w:val="18"/>
              </w:rPr>
            </w:pPr>
            <w:r>
              <w:rPr>
                <w:rFonts w:ascii="Palatino Linotype" w:hAnsi="Palatino Linotype"/>
                <w:bCs/>
                <w:sz w:val="18"/>
                <w:szCs w:val="18"/>
                <w:lang w:eastAsia="ja-JP"/>
              </w:rPr>
              <w:t>0.994</w:t>
            </w:r>
          </w:p>
        </w:tc>
      </w:tr>
      <w:tr w:rsidR="002702C2" w:rsidRPr="00730855" w14:paraId="74C4B6C5" w14:textId="77777777" w:rsidTr="002702C2">
        <w:tc>
          <w:tcPr>
            <w:tcW w:w="1870" w:type="dxa"/>
          </w:tcPr>
          <w:p w14:paraId="069C0629" w14:textId="76826198" w:rsidR="002702C2" w:rsidRPr="00730855" w:rsidRDefault="002702C2" w:rsidP="00FF5A47">
            <w:pPr>
              <w:rPr>
                <w:rFonts w:ascii="Palatino Linotype" w:hAnsi="Palatino Linotype"/>
                <w:bCs/>
                <w:sz w:val="18"/>
                <w:szCs w:val="18"/>
              </w:rPr>
            </w:pPr>
            <w:r w:rsidRPr="00730855">
              <w:rPr>
                <w:rFonts w:ascii="Palatino Linotype" w:hAnsi="Palatino Linotype"/>
                <w:bCs/>
                <w:sz w:val="18"/>
                <w:szCs w:val="18"/>
              </w:rPr>
              <w:t>Medulla</w:t>
            </w:r>
          </w:p>
        </w:tc>
        <w:tc>
          <w:tcPr>
            <w:tcW w:w="1870" w:type="dxa"/>
          </w:tcPr>
          <w:p w14:paraId="2AA4FE5B" w14:textId="27F9212D" w:rsidR="002702C2" w:rsidRPr="00730855" w:rsidRDefault="008B2FBA" w:rsidP="00C03BB8">
            <w:pPr>
              <w:jc w:val="center"/>
              <w:rPr>
                <w:rFonts w:ascii="Palatino Linotype" w:hAnsi="Palatino Linotype"/>
                <w:bCs/>
                <w:sz w:val="18"/>
                <w:szCs w:val="18"/>
              </w:rPr>
            </w:pPr>
            <w:r>
              <w:rPr>
                <w:rFonts w:ascii="Palatino Linotype" w:hAnsi="Palatino Linotype"/>
                <w:bCs/>
                <w:sz w:val="18"/>
                <w:szCs w:val="18"/>
              </w:rPr>
              <w:t>0.2</w:t>
            </w:r>
            <w:r w:rsidR="00FF518D">
              <w:rPr>
                <w:rFonts w:ascii="Palatino Linotype" w:hAnsi="Palatino Linotype"/>
                <w:bCs/>
                <w:sz w:val="18"/>
                <w:szCs w:val="18"/>
              </w:rPr>
              <w:t>0</w:t>
            </w:r>
          </w:p>
        </w:tc>
        <w:tc>
          <w:tcPr>
            <w:tcW w:w="1870" w:type="dxa"/>
          </w:tcPr>
          <w:p w14:paraId="16BEAA06" w14:textId="45525E89" w:rsidR="002702C2" w:rsidRPr="00730855" w:rsidRDefault="008B2FBA" w:rsidP="00C03BB8">
            <w:pPr>
              <w:jc w:val="center"/>
              <w:rPr>
                <w:rFonts w:ascii="Palatino Linotype" w:hAnsi="Palatino Linotype"/>
                <w:bCs/>
                <w:sz w:val="18"/>
                <w:szCs w:val="18"/>
              </w:rPr>
            </w:pPr>
            <w:r>
              <w:rPr>
                <w:rFonts w:ascii="Palatino Linotype" w:hAnsi="Palatino Linotype"/>
                <w:bCs/>
                <w:sz w:val="18"/>
                <w:szCs w:val="18"/>
              </w:rPr>
              <w:t>0.</w:t>
            </w:r>
            <w:r w:rsidR="00FF518D">
              <w:rPr>
                <w:rFonts w:ascii="Palatino Linotype" w:hAnsi="Palatino Linotype"/>
                <w:bCs/>
                <w:sz w:val="18"/>
                <w:szCs w:val="18"/>
              </w:rPr>
              <w:t>29</w:t>
            </w:r>
          </w:p>
        </w:tc>
        <w:tc>
          <w:tcPr>
            <w:tcW w:w="1870" w:type="dxa"/>
          </w:tcPr>
          <w:p w14:paraId="2B8D6E2A" w14:textId="48800B92" w:rsidR="002702C2" w:rsidRPr="00730855" w:rsidRDefault="008B2FBA" w:rsidP="00C03BB8">
            <w:pPr>
              <w:jc w:val="center"/>
              <w:rPr>
                <w:rFonts w:ascii="Palatino Linotype" w:hAnsi="Palatino Linotype"/>
                <w:bCs/>
                <w:sz w:val="18"/>
                <w:szCs w:val="18"/>
              </w:rPr>
            </w:pPr>
            <w:r>
              <w:rPr>
                <w:rFonts w:ascii="Palatino Linotype" w:hAnsi="Palatino Linotype"/>
                <w:bCs/>
                <w:sz w:val="18"/>
                <w:szCs w:val="18"/>
              </w:rPr>
              <w:t>0.2</w:t>
            </w:r>
            <w:r w:rsidR="00FF518D">
              <w:rPr>
                <w:rFonts w:ascii="Palatino Linotype" w:hAnsi="Palatino Linotype"/>
                <w:bCs/>
                <w:sz w:val="18"/>
                <w:szCs w:val="18"/>
              </w:rPr>
              <w:t>4</w:t>
            </w:r>
          </w:p>
        </w:tc>
        <w:tc>
          <w:tcPr>
            <w:tcW w:w="1870" w:type="dxa"/>
            <w:shd w:val="clear" w:color="auto" w:fill="D0CECE" w:themeFill="background2" w:themeFillShade="E6"/>
          </w:tcPr>
          <w:p w14:paraId="6BC80DC2" w14:textId="5836AF8A" w:rsidR="002702C2" w:rsidRPr="00730855" w:rsidRDefault="008B2FBA" w:rsidP="00C03BB8">
            <w:pPr>
              <w:jc w:val="center"/>
              <w:rPr>
                <w:rFonts w:ascii="Palatino Linotype" w:hAnsi="Palatino Linotype"/>
                <w:bCs/>
                <w:sz w:val="18"/>
                <w:szCs w:val="18"/>
              </w:rPr>
            </w:pPr>
            <w:r>
              <w:rPr>
                <w:rFonts w:ascii="Palatino Linotype" w:hAnsi="Palatino Linotype"/>
                <w:bCs/>
                <w:sz w:val="18"/>
                <w:szCs w:val="18"/>
              </w:rPr>
              <w:t>0.6</w:t>
            </w:r>
            <w:r w:rsidR="00FF518D">
              <w:rPr>
                <w:rFonts w:ascii="Palatino Linotype" w:hAnsi="Palatino Linotype"/>
                <w:bCs/>
                <w:sz w:val="18"/>
                <w:szCs w:val="18"/>
              </w:rPr>
              <w:t>7</w:t>
            </w:r>
          </w:p>
        </w:tc>
      </w:tr>
    </w:tbl>
    <w:p w14:paraId="3CC39125" w14:textId="4C225D7F" w:rsidR="009B2BFF" w:rsidRDefault="009B2BFF" w:rsidP="00FF5A47">
      <w:pPr>
        <w:rPr>
          <w:rFonts w:ascii="Palatino Linotype" w:hAnsi="Palatino Linotype"/>
          <w:b/>
        </w:rPr>
      </w:pPr>
    </w:p>
    <w:p w14:paraId="5D69B278" w14:textId="0980BB10" w:rsidR="008B2FBA" w:rsidRPr="008B2FBA" w:rsidRDefault="008B2FBA" w:rsidP="00FF5A47">
      <w:pPr>
        <w:rPr>
          <w:rFonts w:ascii="Palatino Linotype" w:hAnsi="Palatino Linotype"/>
          <w:bCs/>
        </w:rPr>
      </w:pPr>
      <w:r>
        <w:rPr>
          <w:rFonts w:ascii="Palatino Linotype" w:hAnsi="Palatino Linotype"/>
          <w:bCs/>
        </w:rPr>
        <w:t>non-avia</w:t>
      </w:r>
      <w:r w:rsidR="00CB2EA2">
        <w:rPr>
          <w:rFonts w:ascii="Palatino Linotype" w:hAnsi="Palatino Linotype"/>
          <w:bCs/>
        </w:rPr>
        <w:t>la</w:t>
      </w:r>
      <w:r>
        <w:rPr>
          <w:rFonts w:ascii="Palatino Linotype" w:hAnsi="Palatino Linotype"/>
          <w:bCs/>
        </w:rPr>
        <w:t xml:space="preserve">n </w:t>
      </w:r>
      <w:proofErr w:type="spellStart"/>
      <w:r w:rsidR="004A0686">
        <w:rPr>
          <w:rFonts w:ascii="Palatino Linotype" w:hAnsi="Palatino Linotype"/>
          <w:bCs/>
        </w:rPr>
        <w:t>Coelurosauria</w:t>
      </w:r>
      <w:proofErr w:type="spellEnd"/>
    </w:p>
    <w:tbl>
      <w:tblPr>
        <w:tblStyle w:val="TableGrid"/>
        <w:tblW w:w="0" w:type="auto"/>
        <w:tblLook w:val="04A0" w:firstRow="1" w:lastRow="0" w:firstColumn="1" w:lastColumn="0" w:noHBand="0" w:noVBand="1"/>
      </w:tblPr>
      <w:tblGrid>
        <w:gridCol w:w="1870"/>
        <w:gridCol w:w="1870"/>
        <w:gridCol w:w="1870"/>
        <w:gridCol w:w="1870"/>
        <w:gridCol w:w="1870"/>
      </w:tblGrid>
      <w:tr w:rsidR="009B2BFF" w:rsidRPr="008B2FBA" w14:paraId="50C932C6" w14:textId="77777777" w:rsidTr="0091279A">
        <w:tc>
          <w:tcPr>
            <w:tcW w:w="1870" w:type="dxa"/>
          </w:tcPr>
          <w:p w14:paraId="478A278B" w14:textId="77777777" w:rsidR="009B2BFF" w:rsidRPr="008B2FBA" w:rsidRDefault="009B2BFF" w:rsidP="0091279A">
            <w:pPr>
              <w:rPr>
                <w:rFonts w:ascii="Palatino Linotype" w:hAnsi="Palatino Linotype"/>
                <w:bCs/>
                <w:sz w:val="18"/>
                <w:szCs w:val="18"/>
              </w:rPr>
            </w:pPr>
          </w:p>
        </w:tc>
        <w:tc>
          <w:tcPr>
            <w:tcW w:w="1870" w:type="dxa"/>
          </w:tcPr>
          <w:p w14:paraId="1A1BCE8C" w14:textId="77777777" w:rsidR="009B2BFF" w:rsidRPr="008B2FBA" w:rsidRDefault="009B2BFF" w:rsidP="00C03BB8">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37CF9C8A" w14:textId="77777777" w:rsidR="009B2BFF" w:rsidRPr="008B2FBA" w:rsidRDefault="009B2BFF" w:rsidP="00C03BB8">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32B51F25" w14:textId="77777777" w:rsidR="009B2BFF" w:rsidRPr="008B2FBA" w:rsidRDefault="009B2BFF" w:rsidP="00C03BB8">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69788D14" w14:textId="77777777" w:rsidR="009B2BFF" w:rsidRPr="008B2FBA" w:rsidRDefault="009B2BFF" w:rsidP="00C03BB8">
            <w:pPr>
              <w:jc w:val="center"/>
              <w:rPr>
                <w:rFonts w:ascii="Palatino Linotype" w:hAnsi="Palatino Linotype"/>
                <w:bCs/>
                <w:sz w:val="18"/>
                <w:szCs w:val="18"/>
              </w:rPr>
            </w:pPr>
            <w:r w:rsidRPr="008B2FBA">
              <w:rPr>
                <w:rFonts w:ascii="Palatino Linotype" w:hAnsi="Palatino Linotype"/>
                <w:bCs/>
                <w:sz w:val="18"/>
                <w:szCs w:val="18"/>
              </w:rPr>
              <w:t>Medulla</w:t>
            </w:r>
          </w:p>
        </w:tc>
      </w:tr>
      <w:tr w:rsidR="00537778" w:rsidRPr="008B2FBA" w14:paraId="798A0039" w14:textId="77777777" w:rsidTr="0091279A">
        <w:tc>
          <w:tcPr>
            <w:tcW w:w="1870" w:type="dxa"/>
          </w:tcPr>
          <w:p w14:paraId="51ADAF18" w14:textId="77777777" w:rsidR="00537778" w:rsidRPr="008B2FBA" w:rsidRDefault="00537778" w:rsidP="00537778">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0F230B68" w14:textId="071560A0" w:rsidR="00537778" w:rsidRPr="008B2FBA" w:rsidRDefault="00537778" w:rsidP="00537778">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0.46</w:t>
            </w:r>
          </w:p>
        </w:tc>
        <w:tc>
          <w:tcPr>
            <w:tcW w:w="1870" w:type="dxa"/>
          </w:tcPr>
          <w:p w14:paraId="4E794688" w14:textId="68611955"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0.972</w:t>
            </w:r>
          </w:p>
        </w:tc>
        <w:tc>
          <w:tcPr>
            <w:tcW w:w="1870" w:type="dxa"/>
          </w:tcPr>
          <w:p w14:paraId="1D93C0A0" w14:textId="0D29C3D6"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0.877</w:t>
            </w:r>
          </w:p>
        </w:tc>
        <w:tc>
          <w:tcPr>
            <w:tcW w:w="1870" w:type="dxa"/>
          </w:tcPr>
          <w:p w14:paraId="48517F35" w14:textId="4574F7BE"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0.867</w:t>
            </w:r>
          </w:p>
        </w:tc>
      </w:tr>
      <w:tr w:rsidR="00537778" w:rsidRPr="008B2FBA" w14:paraId="2464219F" w14:textId="77777777" w:rsidTr="0091279A">
        <w:tc>
          <w:tcPr>
            <w:tcW w:w="1870" w:type="dxa"/>
          </w:tcPr>
          <w:p w14:paraId="3E378118" w14:textId="77777777" w:rsidR="00537778" w:rsidRPr="008B2FBA" w:rsidRDefault="00537778" w:rsidP="00537778">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72604F41" w14:textId="668F08EF"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0.36</w:t>
            </w:r>
          </w:p>
        </w:tc>
        <w:tc>
          <w:tcPr>
            <w:tcW w:w="1870" w:type="dxa"/>
            <w:shd w:val="clear" w:color="auto" w:fill="D0CECE" w:themeFill="background2" w:themeFillShade="E6"/>
          </w:tcPr>
          <w:p w14:paraId="73CD7323" w14:textId="428C57C2"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0.47</w:t>
            </w:r>
          </w:p>
        </w:tc>
        <w:tc>
          <w:tcPr>
            <w:tcW w:w="1870" w:type="dxa"/>
          </w:tcPr>
          <w:p w14:paraId="2BC6EFBD" w14:textId="5C1AE36A"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0.833</w:t>
            </w:r>
          </w:p>
        </w:tc>
        <w:tc>
          <w:tcPr>
            <w:tcW w:w="1870" w:type="dxa"/>
          </w:tcPr>
          <w:p w14:paraId="09E80067" w14:textId="40734B83"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0.808</w:t>
            </w:r>
          </w:p>
        </w:tc>
      </w:tr>
      <w:tr w:rsidR="009B2BFF" w:rsidRPr="008B2FBA" w14:paraId="068CBE10" w14:textId="77777777" w:rsidTr="0091279A">
        <w:tc>
          <w:tcPr>
            <w:tcW w:w="1870" w:type="dxa"/>
          </w:tcPr>
          <w:p w14:paraId="306A9F10" w14:textId="77777777" w:rsidR="009B2BFF" w:rsidRPr="008B2FBA" w:rsidRDefault="009B2BFF" w:rsidP="0091279A">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0564FB8A" w14:textId="4FE2EBC9" w:rsidR="009B2BFF" w:rsidRPr="008B2FBA" w:rsidRDefault="00B7024D" w:rsidP="00C03BB8">
            <w:pPr>
              <w:jc w:val="center"/>
              <w:rPr>
                <w:rFonts w:ascii="Palatino Linotype" w:hAnsi="Palatino Linotype"/>
                <w:bCs/>
                <w:sz w:val="18"/>
                <w:szCs w:val="18"/>
              </w:rPr>
            </w:pPr>
            <w:r>
              <w:rPr>
                <w:rFonts w:ascii="Palatino Linotype" w:hAnsi="Palatino Linotype"/>
                <w:bCs/>
                <w:sz w:val="18"/>
                <w:szCs w:val="18"/>
              </w:rPr>
              <w:t>0.2</w:t>
            </w:r>
            <w:r w:rsidR="004D4523">
              <w:rPr>
                <w:rFonts w:ascii="Palatino Linotype" w:hAnsi="Palatino Linotype"/>
                <w:bCs/>
                <w:sz w:val="18"/>
                <w:szCs w:val="18"/>
              </w:rPr>
              <w:t>6</w:t>
            </w:r>
          </w:p>
        </w:tc>
        <w:tc>
          <w:tcPr>
            <w:tcW w:w="1870" w:type="dxa"/>
          </w:tcPr>
          <w:p w14:paraId="0E127EA1" w14:textId="6362BC56" w:rsidR="009B2BFF" w:rsidRPr="008B2FBA" w:rsidRDefault="00B7024D" w:rsidP="00C03BB8">
            <w:pPr>
              <w:jc w:val="center"/>
              <w:rPr>
                <w:rFonts w:ascii="Palatino Linotype" w:hAnsi="Palatino Linotype"/>
                <w:bCs/>
                <w:sz w:val="18"/>
                <w:szCs w:val="18"/>
              </w:rPr>
            </w:pPr>
            <w:r>
              <w:rPr>
                <w:rFonts w:ascii="Palatino Linotype" w:hAnsi="Palatino Linotype"/>
                <w:bCs/>
                <w:sz w:val="18"/>
                <w:szCs w:val="18"/>
              </w:rPr>
              <w:t>0.3</w:t>
            </w:r>
            <w:r w:rsidR="004D4523">
              <w:rPr>
                <w:rFonts w:ascii="Palatino Linotype" w:hAnsi="Palatino Linotype"/>
                <w:bCs/>
                <w:sz w:val="18"/>
                <w:szCs w:val="18"/>
              </w:rPr>
              <w:t>0</w:t>
            </w:r>
          </w:p>
        </w:tc>
        <w:tc>
          <w:tcPr>
            <w:tcW w:w="1870" w:type="dxa"/>
            <w:shd w:val="clear" w:color="auto" w:fill="D0CECE" w:themeFill="background2" w:themeFillShade="E6"/>
          </w:tcPr>
          <w:p w14:paraId="7690A161" w14:textId="74A7FB0D" w:rsidR="009B2BFF" w:rsidRPr="008B2FBA" w:rsidRDefault="00B7024D" w:rsidP="00C03BB8">
            <w:pPr>
              <w:jc w:val="center"/>
              <w:rPr>
                <w:rFonts w:ascii="Palatino Linotype" w:hAnsi="Palatino Linotype"/>
                <w:bCs/>
                <w:sz w:val="18"/>
                <w:szCs w:val="18"/>
              </w:rPr>
            </w:pPr>
            <w:r>
              <w:rPr>
                <w:rFonts w:ascii="Palatino Linotype" w:hAnsi="Palatino Linotype"/>
                <w:bCs/>
                <w:sz w:val="18"/>
                <w:szCs w:val="18"/>
              </w:rPr>
              <w:t>0.6</w:t>
            </w:r>
            <w:r w:rsidR="004D4523">
              <w:rPr>
                <w:rFonts w:ascii="Palatino Linotype" w:hAnsi="Palatino Linotype"/>
                <w:bCs/>
                <w:sz w:val="18"/>
                <w:szCs w:val="18"/>
              </w:rPr>
              <w:t>5</w:t>
            </w:r>
          </w:p>
        </w:tc>
        <w:tc>
          <w:tcPr>
            <w:tcW w:w="1870" w:type="dxa"/>
          </w:tcPr>
          <w:p w14:paraId="258BFD9A" w14:textId="465E5FD9" w:rsidR="009B2BFF" w:rsidRPr="008B2FBA" w:rsidRDefault="00537778" w:rsidP="00C03BB8">
            <w:pPr>
              <w:jc w:val="center"/>
              <w:rPr>
                <w:rFonts w:ascii="Palatino Linotype" w:hAnsi="Palatino Linotype"/>
                <w:bCs/>
                <w:sz w:val="18"/>
                <w:szCs w:val="18"/>
              </w:rPr>
            </w:pPr>
            <w:r>
              <w:rPr>
                <w:rFonts w:ascii="Palatino Linotype" w:hAnsi="Palatino Linotype"/>
                <w:bCs/>
                <w:sz w:val="18"/>
                <w:szCs w:val="18"/>
              </w:rPr>
              <w:t>0.913</w:t>
            </w:r>
          </w:p>
        </w:tc>
      </w:tr>
      <w:tr w:rsidR="009B2BFF" w:rsidRPr="008B2FBA" w14:paraId="345172B0" w14:textId="77777777" w:rsidTr="0091279A">
        <w:tc>
          <w:tcPr>
            <w:tcW w:w="1870" w:type="dxa"/>
          </w:tcPr>
          <w:p w14:paraId="6064195E" w14:textId="77777777" w:rsidR="009B2BFF" w:rsidRPr="008B2FBA" w:rsidRDefault="009B2BFF" w:rsidP="0091279A">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7B2E15C5" w14:textId="728DCA35" w:rsidR="009B2BFF" w:rsidRPr="008B2FBA" w:rsidRDefault="00B7024D" w:rsidP="00C03BB8">
            <w:pPr>
              <w:jc w:val="center"/>
              <w:rPr>
                <w:rFonts w:ascii="Palatino Linotype" w:hAnsi="Palatino Linotype"/>
                <w:bCs/>
                <w:sz w:val="18"/>
                <w:szCs w:val="18"/>
              </w:rPr>
            </w:pPr>
            <w:r>
              <w:rPr>
                <w:rFonts w:ascii="Palatino Linotype" w:hAnsi="Palatino Linotype"/>
                <w:bCs/>
                <w:sz w:val="18"/>
                <w:szCs w:val="18"/>
              </w:rPr>
              <w:t>0.2</w:t>
            </w:r>
            <w:r w:rsidR="004D4523">
              <w:rPr>
                <w:rFonts w:ascii="Palatino Linotype" w:hAnsi="Palatino Linotype"/>
                <w:bCs/>
                <w:sz w:val="18"/>
                <w:szCs w:val="18"/>
              </w:rPr>
              <w:t>3</w:t>
            </w:r>
          </w:p>
        </w:tc>
        <w:tc>
          <w:tcPr>
            <w:tcW w:w="1870" w:type="dxa"/>
          </w:tcPr>
          <w:p w14:paraId="3206129D" w14:textId="72203265" w:rsidR="009B2BFF" w:rsidRPr="008B2FBA" w:rsidRDefault="00B7024D" w:rsidP="00C03BB8">
            <w:pPr>
              <w:jc w:val="center"/>
              <w:rPr>
                <w:rFonts w:ascii="Palatino Linotype" w:hAnsi="Palatino Linotype"/>
                <w:bCs/>
                <w:sz w:val="18"/>
                <w:szCs w:val="18"/>
              </w:rPr>
            </w:pPr>
            <w:r>
              <w:rPr>
                <w:rFonts w:ascii="Palatino Linotype" w:hAnsi="Palatino Linotype"/>
                <w:bCs/>
                <w:sz w:val="18"/>
                <w:szCs w:val="18"/>
              </w:rPr>
              <w:t>0.35</w:t>
            </w:r>
          </w:p>
        </w:tc>
        <w:tc>
          <w:tcPr>
            <w:tcW w:w="1870" w:type="dxa"/>
          </w:tcPr>
          <w:p w14:paraId="2E04E82E" w14:textId="523FC9D5" w:rsidR="009B2BFF" w:rsidRPr="008B2FBA" w:rsidRDefault="00B7024D" w:rsidP="00C03BB8">
            <w:pPr>
              <w:jc w:val="center"/>
              <w:rPr>
                <w:rFonts w:ascii="Palatino Linotype" w:hAnsi="Palatino Linotype"/>
                <w:bCs/>
                <w:sz w:val="18"/>
                <w:szCs w:val="18"/>
              </w:rPr>
            </w:pPr>
            <w:r>
              <w:rPr>
                <w:rFonts w:ascii="Palatino Linotype" w:hAnsi="Palatino Linotype"/>
                <w:bCs/>
                <w:sz w:val="18"/>
                <w:szCs w:val="18"/>
              </w:rPr>
              <w:t>0.43</w:t>
            </w:r>
          </w:p>
        </w:tc>
        <w:tc>
          <w:tcPr>
            <w:tcW w:w="1870" w:type="dxa"/>
            <w:shd w:val="clear" w:color="auto" w:fill="D0CECE" w:themeFill="background2" w:themeFillShade="E6"/>
          </w:tcPr>
          <w:p w14:paraId="0D4BE9B5" w14:textId="06870C66" w:rsidR="009B2BFF" w:rsidRPr="008B2FBA" w:rsidRDefault="00B7024D" w:rsidP="00C03BB8">
            <w:pPr>
              <w:jc w:val="center"/>
              <w:rPr>
                <w:rFonts w:ascii="Palatino Linotype" w:hAnsi="Palatino Linotype"/>
                <w:bCs/>
                <w:sz w:val="18"/>
                <w:szCs w:val="18"/>
              </w:rPr>
            </w:pPr>
            <w:r>
              <w:rPr>
                <w:rFonts w:ascii="Palatino Linotype" w:hAnsi="Palatino Linotype"/>
                <w:bCs/>
                <w:sz w:val="18"/>
                <w:szCs w:val="18"/>
              </w:rPr>
              <w:t>0.5</w:t>
            </w:r>
            <w:r w:rsidR="004D4523">
              <w:rPr>
                <w:rFonts w:ascii="Palatino Linotype" w:hAnsi="Palatino Linotype"/>
                <w:bCs/>
                <w:sz w:val="18"/>
                <w:szCs w:val="18"/>
              </w:rPr>
              <w:t>5</w:t>
            </w:r>
          </w:p>
        </w:tc>
      </w:tr>
    </w:tbl>
    <w:p w14:paraId="7FFF1B01" w14:textId="0375A335" w:rsidR="009B2BFF" w:rsidRPr="00730855" w:rsidRDefault="009B2BFF" w:rsidP="00FF5A47">
      <w:pPr>
        <w:rPr>
          <w:rFonts w:ascii="Palatino Linotype" w:hAnsi="Palatino Linotype"/>
          <w:b/>
        </w:rPr>
      </w:pPr>
    </w:p>
    <w:p w14:paraId="7C2E3E2B" w14:textId="7B9247F8" w:rsidR="009B2BFF" w:rsidRPr="008B2FBA" w:rsidRDefault="009B2BFF" w:rsidP="009B2BFF">
      <w:pPr>
        <w:rPr>
          <w:rFonts w:ascii="Palatino Linotype" w:hAnsi="Palatino Linotype"/>
          <w:bCs/>
        </w:rPr>
      </w:pPr>
      <w:r w:rsidRPr="00730855">
        <w:rPr>
          <w:rFonts w:ascii="Palatino Linotype" w:hAnsi="Palatino Linotype"/>
          <w:bCs/>
        </w:rPr>
        <w:t>Neornithes</w:t>
      </w:r>
    </w:p>
    <w:tbl>
      <w:tblPr>
        <w:tblStyle w:val="TableGrid"/>
        <w:tblW w:w="0" w:type="auto"/>
        <w:tblLook w:val="04A0" w:firstRow="1" w:lastRow="0" w:firstColumn="1" w:lastColumn="0" w:noHBand="0" w:noVBand="1"/>
      </w:tblPr>
      <w:tblGrid>
        <w:gridCol w:w="1870"/>
        <w:gridCol w:w="1870"/>
        <w:gridCol w:w="1870"/>
        <w:gridCol w:w="1870"/>
        <w:gridCol w:w="1870"/>
      </w:tblGrid>
      <w:tr w:rsidR="009B2BFF" w:rsidRPr="008B2FBA" w14:paraId="12FDBDD5" w14:textId="77777777" w:rsidTr="0091279A">
        <w:tc>
          <w:tcPr>
            <w:tcW w:w="1870" w:type="dxa"/>
          </w:tcPr>
          <w:p w14:paraId="1513E505" w14:textId="77777777" w:rsidR="009B2BFF" w:rsidRPr="008B2FBA" w:rsidRDefault="009B2BFF" w:rsidP="0091279A">
            <w:pPr>
              <w:rPr>
                <w:rFonts w:ascii="Palatino Linotype" w:hAnsi="Palatino Linotype"/>
                <w:bCs/>
                <w:sz w:val="18"/>
                <w:szCs w:val="18"/>
              </w:rPr>
            </w:pPr>
          </w:p>
        </w:tc>
        <w:tc>
          <w:tcPr>
            <w:tcW w:w="1870" w:type="dxa"/>
          </w:tcPr>
          <w:p w14:paraId="3745ABC9" w14:textId="77777777" w:rsidR="009B2BFF" w:rsidRPr="008B2FBA" w:rsidRDefault="009B2BFF" w:rsidP="00C03BB8">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06DC15FD" w14:textId="77777777" w:rsidR="009B2BFF" w:rsidRPr="008B2FBA" w:rsidRDefault="009B2BFF" w:rsidP="00C03BB8">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444447D4" w14:textId="77777777" w:rsidR="009B2BFF" w:rsidRPr="008B2FBA" w:rsidRDefault="009B2BFF" w:rsidP="00C03BB8">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0A845D58" w14:textId="77777777" w:rsidR="009B2BFF" w:rsidRPr="008B2FBA" w:rsidRDefault="009B2BFF" w:rsidP="00C03BB8">
            <w:pPr>
              <w:jc w:val="center"/>
              <w:rPr>
                <w:rFonts w:ascii="Palatino Linotype" w:hAnsi="Palatino Linotype"/>
                <w:bCs/>
                <w:sz w:val="18"/>
                <w:szCs w:val="18"/>
              </w:rPr>
            </w:pPr>
            <w:r w:rsidRPr="008B2FBA">
              <w:rPr>
                <w:rFonts w:ascii="Palatino Linotype" w:hAnsi="Palatino Linotype"/>
                <w:bCs/>
                <w:sz w:val="18"/>
                <w:szCs w:val="18"/>
              </w:rPr>
              <w:t>Medulla</w:t>
            </w:r>
          </w:p>
        </w:tc>
      </w:tr>
      <w:tr w:rsidR="00537778" w:rsidRPr="008B2FBA" w14:paraId="1CBDA337" w14:textId="77777777" w:rsidTr="0091279A">
        <w:tc>
          <w:tcPr>
            <w:tcW w:w="1870" w:type="dxa"/>
          </w:tcPr>
          <w:p w14:paraId="2B684515" w14:textId="77777777" w:rsidR="00537778" w:rsidRPr="008B2FBA" w:rsidRDefault="00537778" w:rsidP="00537778">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5A2F1304" w14:textId="519BE8C8" w:rsidR="00537778" w:rsidRPr="008B2FBA" w:rsidRDefault="00537778" w:rsidP="00537778">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0.39</w:t>
            </w:r>
          </w:p>
        </w:tc>
        <w:tc>
          <w:tcPr>
            <w:tcW w:w="1870" w:type="dxa"/>
          </w:tcPr>
          <w:p w14:paraId="5AF958DE" w14:textId="3AF441BB"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0.991</w:t>
            </w:r>
          </w:p>
        </w:tc>
        <w:tc>
          <w:tcPr>
            <w:tcW w:w="1870" w:type="dxa"/>
          </w:tcPr>
          <w:p w14:paraId="2AD32360" w14:textId="247D4526"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0.989</w:t>
            </w:r>
          </w:p>
        </w:tc>
        <w:tc>
          <w:tcPr>
            <w:tcW w:w="1870" w:type="dxa"/>
          </w:tcPr>
          <w:p w14:paraId="0100F4D8" w14:textId="4E0FA047"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0.992</w:t>
            </w:r>
          </w:p>
        </w:tc>
      </w:tr>
      <w:tr w:rsidR="00537778" w:rsidRPr="008B2FBA" w14:paraId="0CF2B48A" w14:textId="77777777" w:rsidTr="0091279A">
        <w:tc>
          <w:tcPr>
            <w:tcW w:w="1870" w:type="dxa"/>
          </w:tcPr>
          <w:p w14:paraId="322B36EB" w14:textId="77777777" w:rsidR="00537778" w:rsidRPr="008B2FBA" w:rsidRDefault="00537778" w:rsidP="00537778">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3EE6B4B8" w14:textId="7A634812"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0.25</w:t>
            </w:r>
          </w:p>
        </w:tc>
        <w:tc>
          <w:tcPr>
            <w:tcW w:w="1870" w:type="dxa"/>
            <w:shd w:val="clear" w:color="auto" w:fill="D0CECE" w:themeFill="background2" w:themeFillShade="E6"/>
          </w:tcPr>
          <w:p w14:paraId="33AFC2C9" w14:textId="19FE7226"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0.47</w:t>
            </w:r>
          </w:p>
        </w:tc>
        <w:tc>
          <w:tcPr>
            <w:tcW w:w="1870" w:type="dxa"/>
          </w:tcPr>
          <w:p w14:paraId="78D06332" w14:textId="78DF4386"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0.995</w:t>
            </w:r>
          </w:p>
        </w:tc>
        <w:tc>
          <w:tcPr>
            <w:tcW w:w="1870" w:type="dxa"/>
          </w:tcPr>
          <w:p w14:paraId="6D7A6E9F" w14:textId="155B4C8B"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0.997</w:t>
            </w:r>
          </w:p>
        </w:tc>
      </w:tr>
      <w:tr w:rsidR="009B2BFF" w:rsidRPr="008B2FBA" w14:paraId="3C2C0819" w14:textId="77777777" w:rsidTr="0091279A">
        <w:tc>
          <w:tcPr>
            <w:tcW w:w="1870" w:type="dxa"/>
          </w:tcPr>
          <w:p w14:paraId="5604BF77" w14:textId="77777777" w:rsidR="009B2BFF" w:rsidRPr="008B2FBA" w:rsidRDefault="009B2BFF" w:rsidP="0091279A">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0F320DF4" w14:textId="271B516C" w:rsidR="009B2BFF" w:rsidRPr="008B2FBA" w:rsidRDefault="0077519B" w:rsidP="00C03BB8">
            <w:pPr>
              <w:jc w:val="center"/>
              <w:rPr>
                <w:rFonts w:ascii="Palatino Linotype" w:hAnsi="Palatino Linotype"/>
                <w:bCs/>
                <w:sz w:val="18"/>
                <w:szCs w:val="18"/>
              </w:rPr>
            </w:pPr>
            <w:r>
              <w:rPr>
                <w:rFonts w:ascii="Palatino Linotype" w:hAnsi="Palatino Linotype"/>
                <w:bCs/>
                <w:sz w:val="18"/>
                <w:szCs w:val="18"/>
              </w:rPr>
              <w:t>0.20</w:t>
            </w:r>
          </w:p>
        </w:tc>
        <w:tc>
          <w:tcPr>
            <w:tcW w:w="1870" w:type="dxa"/>
          </w:tcPr>
          <w:p w14:paraId="0E4DF554" w14:textId="245A42E9" w:rsidR="009B2BFF" w:rsidRPr="008B2FBA" w:rsidRDefault="0077519B" w:rsidP="00C03BB8">
            <w:pPr>
              <w:jc w:val="center"/>
              <w:rPr>
                <w:rFonts w:ascii="Palatino Linotype" w:hAnsi="Palatino Linotype"/>
                <w:bCs/>
                <w:sz w:val="18"/>
                <w:szCs w:val="18"/>
              </w:rPr>
            </w:pPr>
            <w:r>
              <w:rPr>
                <w:rFonts w:ascii="Palatino Linotype" w:hAnsi="Palatino Linotype"/>
                <w:bCs/>
                <w:sz w:val="18"/>
                <w:szCs w:val="18"/>
              </w:rPr>
              <w:t>0.2</w:t>
            </w:r>
            <w:r w:rsidR="00CD6D92">
              <w:rPr>
                <w:rFonts w:ascii="Palatino Linotype" w:hAnsi="Palatino Linotype"/>
                <w:bCs/>
                <w:sz w:val="18"/>
                <w:szCs w:val="18"/>
              </w:rPr>
              <w:t>1</w:t>
            </w:r>
          </w:p>
        </w:tc>
        <w:tc>
          <w:tcPr>
            <w:tcW w:w="1870" w:type="dxa"/>
            <w:shd w:val="clear" w:color="auto" w:fill="D0CECE" w:themeFill="background2" w:themeFillShade="E6"/>
          </w:tcPr>
          <w:p w14:paraId="5FC94705" w14:textId="190EF251" w:rsidR="009B2BFF" w:rsidRPr="008B2FBA" w:rsidRDefault="0077519B" w:rsidP="00C03BB8">
            <w:pPr>
              <w:jc w:val="center"/>
              <w:rPr>
                <w:rFonts w:ascii="Palatino Linotype" w:hAnsi="Palatino Linotype"/>
                <w:bCs/>
                <w:sz w:val="18"/>
                <w:szCs w:val="18"/>
              </w:rPr>
            </w:pPr>
            <w:r>
              <w:rPr>
                <w:rFonts w:ascii="Palatino Linotype" w:hAnsi="Palatino Linotype"/>
                <w:bCs/>
                <w:sz w:val="18"/>
                <w:szCs w:val="18"/>
              </w:rPr>
              <w:t>0.</w:t>
            </w:r>
            <w:r w:rsidR="00CD6D92">
              <w:rPr>
                <w:rFonts w:ascii="Palatino Linotype" w:hAnsi="Palatino Linotype"/>
                <w:bCs/>
                <w:sz w:val="18"/>
                <w:szCs w:val="18"/>
              </w:rPr>
              <w:t>49</w:t>
            </w:r>
          </w:p>
        </w:tc>
        <w:tc>
          <w:tcPr>
            <w:tcW w:w="1870" w:type="dxa"/>
          </w:tcPr>
          <w:p w14:paraId="47B66ACD" w14:textId="6BA9D3C1" w:rsidR="009B2BFF" w:rsidRPr="008B2FBA" w:rsidRDefault="00537778" w:rsidP="00C03BB8">
            <w:pPr>
              <w:jc w:val="center"/>
              <w:rPr>
                <w:rFonts w:ascii="Palatino Linotype" w:hAnsi="Palatino Linotype"/>
                <w:bCs/>
                <w:sz w:val="18"/>
                <w:szCs w:val="18"/>
              </w:rPr>
            </w:pPr>
            <w:r>
              <w:rPr>
                <w:rFonts w:ascii="Palatino Linotype" w:hAnsi="Palatino Linotype"/>
                <w:bCs/>
                <w:sz w:val="18"/>
                <w:szCs w:val="18"/>
              </w:rPr>
              <w:t>0.996</w:t>
            </w:r>
          </w:p>
        </w:tc>
      </w:tr>
      <w:tr w:rsidR="009B2BFF" w:rsidRPr="008B2FBA" w14:paraId="00CB15F8" w14:textId="77777777" w:rsidTr="0091279A">
        <w:tc>
          <w:tcPr>
            <w:tcW w:w="1870" w:type="dxa"/>
          </w:tcPr>
          <w:p w14:paraId="003F87D2" w14:textId="77777777" w:rsidR="009B2BFF" w:rsidRPr="008B2FBA" w:rsidRDefault="009B2BFF" w:rsidP="0091279A">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204A2383" w14:textId="60D1B7DB" w:rsidR="009B2BFF" w:rsidRPr="008B2FBA" w:rsidRDefault="0077519B" w:rsidP="00C03BB8">
            <w:pPr>
              <w:jc w:val="center"/>
              <w:rPr>
                <w:rFonts w:ascii="Palatino Linotype" w:hAnsi="Palatino Linotype"/>
                <w:bCs/>
                <w:sz w:val="18"/>
                <w:szCs w:val="18"/>
              </w:rPr>
            </w:pPr>
            <w:r>
              <w:rPr>
                <w:rFonts w:ascii="Palatino Linotype" w:hAnsi="Palatino Linotype"/>
                <w:bCs/>
                <w:sz w:val="18"/>
                <w:szCs w:val="18"/>
              </w:rPr>
              <w:t>0.1</w:t>
            </w:r>
            <w:r w:rsidR="00CD6D92">
              <w:rPr>
                <w:rFonts w:ascii="Palatino Linotype" w:hAnsi="Palatino Linotype"/>
                <w:bCs/>
                <w:sz w:val="18"/>
                <w:szCs w:val="18"/>
              </w:rPr>
              <w:t>7</w:t>
            </w:r>
          </w:p>
        </w:tc>
        <w:tc>
          <w:tcPr>
            <w:tcW w:w="1870" w:type="dxa"/>
          </w:tcPr>
          <w:p w14:paraId="5741101D" w14:textId="794CC4B7" w:rsidR="009B2BFF" w:rsidRPr="008B2FBA" w:rsidRDefault="0077519B" w:rsidP="00C03BB8">
            <w:pPr>
              <w:jc w:val="center"/>
              <w:rPr>
                <w:rFonts w:ascii="Palatino Linotype" w:hAnsi="Palatino Linotype"/>
                <w:bCs/>
                <w:sz w:val="18"/>
                <w:szCs w:val="18"/>
              </w:rPr>
            </w:pPr>
            <w:r>
              <w:rPr>
                <w:rFonts w:ascii="Palatino Linotype" w:hAnsi="Palatino Linotype"/>
                <w:bCs/>
                <w:sz w:val="18"/>
                <w:szCs w:val="18"/>
              </w:rPr>
              <w:t>0.2</w:t>
            </w:r>
            <w:r w:rsidR="00CD6D92">
              <w:rPr>
                <w:rFonts w:ascii="Palatino Linotype" w:hAnsi="Palatino Linotype"/>
                <w:bCs/>
                <w:sz w:val="18"/>
                <w:szCs w:val="18"/>
              </w:rPr>
              <w:t>6</w:t>
            </w:r>
          </w:p>
        </w:tc>
        <w:tc>
          <w:tcPr>
            <w:tcW w:w="1870" w:type="dxa"/>
          </w:tcPr>
          <w:p w14:paraId="7614013F" w14:textId="1BFB2C3A" w:rsidR="009B2BFF" w:rsidRPr="008B2FBA" w:rsidRDefault="0077519B" w:rsidP="00C03BB8">
            <w:pPr>
              <w:jc w:val="center"/>
              <w:rPr>
                <w:rFonts w:ascii="Palatino Linotype" w:hAnsi="Palatino Linotype"/>
                <w:bCs/>
                <w:sz w:val="18"/>
                <w:szCs w:val="18"/>
              </w:rPr>
            </w:pPr>
            <w:r>
              <w:rPr>
                <w:rFonts w:ascii="Palatino Linotype" w:hAnsi="Palatino Linotype"/>
                <w:bCs/>
                <w:sz w:val="18"/>
                <w:szCs w:val="18"/>
              </w:rPr>
              <w:t>0.2</w:t>
            </w:r>
            <w:r w:rsidR="00CD6D92">
              <w:rPr>
                <w:rFonts w:ascii="Palatino Linotype" w:hAnsi="Palatino Linotype"/>
                <w:bCs/>
                <w:sz w:val="18"/>
                <w:szCs w:val="18"/>
              </w:rPr>
              <w:t>2</w:t>
            </w:r>
          </w:p>
        </w:tc>
        <w:tc>
          <w:tcPr>
            <w:tcW w:w="1870" w:type="dxa"/>
            <w:shd w:val="clear" w:color="auto" w:fill="D0CECE" w:themeFill="background2" w:themeFillShade="E6"/>
          </w:tcPr>
          <w:p w14:paraId="7880D07C" w14:textId="6745253E" w:rsidR="009B2BFF" w:rsidRPr="008B2FBA" w:rsidRDefault="0077519B" w:rsidP="00C03BB8">
            <w:pPr>
              <w:jc w:val="center"/>
              <w:rPr>
                <w:rFonts w:ascii="Palatino Linotype" w:hAnsi="Palatino Linotype"/>
                <w:bCs/>
                <w:sz w:val="18"/>
                <w:szCs w:val="18"/>
              </w:rPr>
            </w:pPr>
            <w:r>
              <w:rPr>
                <w:rFonts w:ascii="Palatino Linotype" w:hAnsi="Palatino Linotype"/>
                <w:bCs/>
                <w:sz w:val="18"/>
                <w:szCs w:val="18"/>
              </w:rPr>
              <w:t>0.6</w:t>
            </w:r>
            <w:r w:rsidR="00CD6D92">
              <w:rPr>
                <w:rFonts w:ascii="Palatino Linotype" w:hAnsi="Palatino Linotype"/>
                <w:bCs/>
                <w:sz w:val="18"/>
                <w:szCs w:val="18"/>
              </w:rPr>
              <w:t>4</w:t>
            </w:r>
          </w:p>
        </w:tc>
      </w:tr>
    </w:tbl>
    <w:p w14:paraId="07FC766B" w14:textId="2CA689C9" w:rsidR="009B2BFF" w:rsidRPr="00730855" w:rsidRDefault="009B2BFF" w:rsidP="00FF5A47">
      <w:pPr>
        <w:rPr>
          <w:rFonts w:ascii="Palatino Linotype" w:hAnsi="Palatino Linotype"/>
          <w:bCs/>
        </w:rPr>
      </w:pPr>
    </w:p>
    <w:p w14:paraId="53626727" w14:textId="354732D1" w:rsidR="00443D77" w:rsidRPr="008B2FBA" w:rsidRDefault="00443D77" w:rsidP="00443D77">
      <w:pPr>
        <w:rPr>
          <w:rFonts w:ascii="Palatino Linotype" w:hAnsi="Palatino Linotype"/>
          <w:bCs/>
        </w:rPr>
      </w:pPr>
      <w:r w:rsidRPr="006A46CD">
        <w:rPr>
          <w:rFonts w:ascii="Palatino Linotype" w:hAnsi="Palatino Linotype"/>
          <w:bCs/>
          <w:i/>
          <w:iCs/>
        </w:rPr>
        <w:t>Alligator</w:t>
      </w:r>
      <w:r w:rsidRPr="00730855">
        <w:rPr>
          <w:rFonts w:ascii="Palatino Linotype" w:hAnsi="Palatino Linotype"/>
          <w:bCs/>
        </w:rPr>
        <w:t xml:space="preserve"> development</w:t>
      </w:r>
    </w:p>
    <w:tbl>
      <w:tblPr>
        <w:tblStyle w:val="TableGrid"/>
        <w:tblW w:w="0" w:type="auto"/>
        <w:tblLook w:val="04A0" w:firstRow="1" w:lastRow="0" w:firstColumn="1" w:lastColumn="0" w:noHBand="0" w:noVBand="1"/>
      </w:tblPr>
      <w:tblGrid>
        <w:gridCol w:w="1870"/>
        <w:gridCol w:w="1870"/>
        <w:gridCol w:w="1870"/>
        <w:gridCol w:w="1870"/>
        <w:gridCol w:w="1870"/>
      </w:tblGrid>
      <w:tr w:rsidR="00443D77" w:rsidRPr="008B2FBA" w14:paraId="7125667D" w14:textId="77777777" w:rsidTr="0091279A">
        <w:tc>
          <w:tcPr>
            <w:tcW w:w="1870" w:type="dxa"/>
          </w:tcPr>
          <w:p w14:paraId="011C124C" w14:textId="77777777" w:rsidR="00443D77" w:rsidRPr="008B2FBA" w:rsidRDefault="00443D77" w:rsidP="0091279A">
            <w:pPr>
              <w:rPr>
                <w:rFonts w:ascii="Palatino Linotype" w:hAnsi="Palatino Linotype"/>
                <w:bCs/>
                <w:sz w:val="18"/>
                <w:szCs w:val="18"/>
              </w:rPr>
            </w:pPr>
          </w:p>
        </w:tc>
        <w:tc>
          <w:tcPr>
            <w:tcW w:w="1870" w:type="dxa"/>
          </w:tcPr>
          <w:p w14:paraId="2CF699E5" w14:textId="77777777" w:rsidR="00443D77" w:rsidRPr="008B2FBA" w:rsidRDefault="00443D77" w:rsidP="00C03BB8">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0B7AA716" w14:textId="77777777" w:rsidR="00443D77" w:rsidRPr="008B2FBA" w:rsidRDefault="00443D77" w:rsidP="00C03BB8">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7B689B24" w14:textId="77777777" w:rsidR="00443D77" w:rsidRPr="008B2FBA" w:rsidRDefault="00443D77" w:rsidP="00C03BB8">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7714B9B6" w14:textId="77777777" w:rsidR="00443D77" w:rsidRPr="008B2FBA" w:rsidRDefault="00443D77" w:rsidP="00C03BB8">
            <w:pPr>
              <w:jc w:val="center"/>
              <w:rPr>
                <w:rFonts w:ascii="Palatino Linotype" w:hAnsi="Palatino Linotype"/>
                <w:bCs/>
                <w:sz w:val="18"/>
                <w:szCs w:val="18"/>
              </w:rPr>
            </w:pPr>
            <w:r w:rsidRPr="008B2FBA">
              <w:rPr>
                <w:rFonts w:ascii="Palatino Linotype" w:hAnsi="Palatino Linotype"/>
                <w:bCs/>
                <w:sz w:val="18"/>
                <w:szCs w:val="18"/>
              </w:rPr>
              <w:t>Medulla</w:t>
            </w:r>
          </w:p>
        </w:tc>
      </w:tr>
      <w:tr w:rsidR="00537778" w:rsidRPr="008B2FBA" w14:paraId="3CC72297" w14:textId="77777777" w:rsidTr="0091279A">
        <w:tc>
          <w:tcPr>
            <w:tcW w:w="1870" w:type="dxa"/>
          </w:tcPr>
          <w:p w14:paraId="42D9AE7D" w14:textId="77777777" w:rsidR="00537778" w:rsidRPr="008B2FBA" w:rsidRDefault="00537778" w:rsidP="00537778">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3407CC99" w14:textId="24A85CE9" w:rsidR="00537778" w:rsidRPr="008B2FBA" w:rsidRDefault="00537778" w:rsidP="00537778">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0.50</w:t>
            </w:r>
          </w:p>
        </w:tc>
        <w:tc>
          <w:tcPr>
            <w:tcW w:w="1870" w:type="dxa"/>
          </w:tcPr>
          <w:p w14:paraId="2A40E598" w14:textId="7E401CDB"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0.917</w:t>
            </w:r>
          </w:p>
        </w:tc>
        <w:tc>
          <w:tcPr>
            <w:tcW w:w="1870" w:type="dxa"/>
          </w:tcPr>
          <w:p w14:paraId="16B4D429" w14:textId="21698D11"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0.927</w:t>
            </w:r>
          </w:p>
        </w:tc>
        <w:tc>
          <w:tcPr>
            <w:tcW w:w="1870" w:type="dxa"/>
          </w:tcPr>
          <w:p w14:paraId="323BD780" w14:textId="140A3668"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0.873</w:t>
            </w:r>
          </w:p>
        </w:tc>
      </w:tr>
      <w:tr w:rsidR="00537778" w:rsidRPr="008B2FBA" w14:paraId="495FAA32" w14:textId="77777777" w:rsidTr="0091279A">
        <w:tc>
          <w:tcPr>
            <w:tcW w:w="1870" w:type="dxa"/>
          </w:tcPr>
          <w:p w14:paraId="3E86D392" w14:textId="77777777" w:rsidR="00537778" w:rsidRPr="008B2FBA" w:rsidRDefault="00537778" w:rsidP="00537778">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556F6446" w14:textId="45A8CE2B"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0.27</w:t>
            </w:r>
          </w:p>
        </w:tc>
        <w:tc>
          <w:tcPr>
            <w:tcW w:w="1870" w:type="dxa"/>
            <w:shd w:val="clear" w:color="auto" w:fill="D0CECE" w:themeFill="background2" w:themeFillShade="E6"/>
          </w:tcPr>
          <w:p w14:paraId="2D66C246" w14:textId="485AD17D"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0.46</w:t>
            </w:r>
          </w:p>
        </w:tc>
        <w:tc>
          <w:tcPr>
            <w:tcW w:w="1870" w:type="dxa"/>
          </w:tcPr>
          <w:p w14:paraId="5A37C009" w14:textId="256E3072"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0.911</w:t>
            </w:r>
          </w:p>
        </w:tc>
        <w:tc>
          <w:tcPr>
            <w:tcW w:w="1870" w:type="dxa"/>
          </w:tcPr>
          <w:p w14:paraId="27CEF37C" w14:textId="734A3372"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0.929</w:t>
            </w:r>
          </w:p>
        </w:tc>
      </w:tr>
      <w:tr w:rsidR="00443D77" w:rsidRPr="008B2FBA" w14:paraId="7F8A7398" w14:textId="77777777" w:rsidTr="0091279A">
        <w:tc>
          <w:tcPr>
            <w:tcW w:w="1870" w:type="dxa"/>
          </w:tcPr>
          <w:p w14:paraId="76112B4F" w14:textId="77777777" w:rsidR="00443D77" w:rsidRPr="008B2FBA" w:rsidRDefault="00443D77" w:rsidP="0091279A">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0BB76C2A" w14:textId="5252987F" w:rsidR="00443D77" w:rsidRPr="008B2FBA" w:rsidRDefault="0077519B" w:rsidP="00C03BB8">
            <w:pPr>
              <w:jc w:val="center"/>
              <w:rPr>
                <w:rFonts w:ascii="Palatino Linotype" w:hAnsi="Palatino Linotype"/>
                <w:bCs/>
                <w:sz w:val="18"/>
                <w:szCs w:val="18"/>
              </w:rPr>
            </w:pPr>
            <w:r>
              <w:rPr>
                <w:rFonts w:ascii="Palatino Linotype" w:hAnsi="Palatino Linotype"/>
                <w:bCs/>
                <w:sz w:val="18"/>
                <w:szCs w:val="18"/>
              </w:rPr>
              <w:t>0.2</w:t>
            </w:r>
            <w:r w:rsidR="00EC7A2B">
              <w:rPr>
                <w:rFonts w:ascii="Palatino Linotype" w:hAnsi="Palatino Linotype"/>
                <w:bCs/>
                <w:sz w:val="18"/>
                <w:szCs w:val="18"/>
              </w:rPr>
              <w:t>9</w:t>
            </w:r>
          </w:p>
        </w:tc>
        <w:tc>
          <w:tcPr>
            <w:tcW w:w="1870" w:type="dxa"/>
          </w:tcPr>
          <w:p w14:paraId="16BD417B" w14:textId="5F9418CD" w:rsidR="00443D77" w:rsidRPr="008B2FBA" w:rsidRDefault="0077519B" w:rsidP="00C03BB8">
            <w:pPr>
              <w:jc w:val="center"/>
              <w:rPr>
                <w:rFonts w:ascii="Palatino Linotype" w:hAnsi="Palatino Linotype"/>
                <w:bCs/>
                <w:sz w:val="18"/>
                <w:szCs w:val="18"/>
              </w:rPr>
            </w:pPr>
            <w:r>
              <w:rPr>
                <w:rFonts w:ascii="Palatino Linotype" w:hAnsi="Palatino Linotype"/>
                <w:bCs/>
                <w:sz w:val="18"/>
                <w:szCs w:val="18"/>
              </w:rPr>
              <w:t>0.2</w:t>
            </w:r>
            <w:r w:rsidR="00EC7A2B">
              <w:rPr>
                <w:rFonts w:ascii="Palatino Linotype" w:hAnsi="Palatino Linotype"/>
                <w:bCs/>
                <w:sz w:val="18"/>
                <w:szCs w:val="18"/>
              </w:rPr>
              <w:t>6</w:t>
            </w:r>
          </w:p>
        </w:tc>
        <w:tc>
          <w:tcPr>
            <w:tcW w:w="1870" w:type="dxa"/>
            <w:shd w:val="clear" w:color="auto" w:fill="D0CECE" w:themeFill="background2" w:themeFillShade="E6"/>
          </w:tcPr>
          <w:p w14:paraId="7585C454" w14:textId="7193340C" w:rsidR="00443D77" w:rsidRPr="008B2FBA" w:rsidRDefault="0077519B" w:rsidP="00C03BB8">
            <w:pPr>
              <w:jc w:val="center"/>
              <w:rPr>
                <w:rFonts w:ascii="Palatino Linotype" w:hAnsi="Palatino Linotype"/>
                <w:bCs/>
                <w:sz w:val="18"/>
                <w:szCs w:val="18"/>
              </w:rPr>
            </w:pPr>
            <w:r>
              <w:rPr>
                <w:rFonts w:ascii="Palatino Linotype" w:hAnsi="Palatino Linotype"/>
                <w:bCs/>
                <w:sz w:val="18"/>
                <w:szCs w:val="18"/>
              </w:rPr>
              <w:t>0.4</w:t>
            </w:r>
            <w:r w:rsidR="00EC7A2B">
              <w:rPr>
                <w:rFonts w:ascii="Palatino Linotype" w:hAnsi="Palatino Linotype"/>
                <w:bCs/>
                <w:sz w:val="18"/>
                <w:szCs w:val="18"/>
              </w:rPr>
              <w:t>5</w:t>
            </w:r>
          </w:p>
        </w:tc>
        <w:tc>
          <w:tcPr>
            <w:tcW w:w="1870" w:type="dxa"/>
          </w:tcPr>
          <w:p w14:paraId="27C9B0A5" w14:textId="7DC0306A" w:rsidR="00443D77" w:rsidRPr="008B2FBA" w:rsidRDefault="00537778" w:rsidP="00C03BB8">
            <w:pPr>
              <w:jc w:val="center"/>
              <w:rPr>
                <w:rFonts w:ascii="Palatino Linotype" w:hAnsi="Palatino Linotype"/>
                <w:bCs/>
                <w:sz w:val="18"/>
                <w:szCs w:val="18"/>
              </w:rPr>
            </w:pPr>
            <w:r>
              <w:rPr>
                <w:rFonts w:ascii="Palatino Linotype" w:hAnsi="Palatino Linotype"/>
                <w:bCs/>
                <w:sz w:val="18"/>
                <w:szCs w:val="18"/>
              </w:rPr>
              <w:t>0.866</w:t>
            </w:r>
          </w:p>
        </w:tc>
      </w:tr>
      <w:tr w:rsidR="00443D77" w:rsidRPr="008B2FBA" w14:paraId="27A6AE3F" w14:textId="77777777" w:rsidTr="0091279A">
        <w:tc>
          <w:tcPr>
            <w:tcW w:w="1870" w:type="dxa"/>
          </w:tcPr>
          <w:p w14:paraId="7D817D42" w14:textId="77777777" w:rsidR="00443D77" w:rsidRPr="008B2FBA" w:rsidRDefault="00443D77" w:rsidP="0091279A">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6BAF54AB" w14:textId="35192AAF" w:rsidR="00443D77" w:rsidRPr="008B2FBA" w:rsidRDefault="0077519B" w:rsidP="00C03BB8">
            <w:pPr>
              <w:jc w:val="center"/>
              <w:rPr>
                <w:rFonts w:ascii="Palatino Linotype" w:hAnsi="Palatino Linotype"/>
                <w:bCs/>
                <w:sz w:val="18"/>
                <w:szCs w:val="18"/>
              </w:rPr>
            </w:pPr>
            <w:r>
              <w:rPr>
                <w:rFonts w:ascii="Palatino Linotype" w:hAnsi="Palatino Linotype"/>
                <w:bCs/>
                <w:sz w:val="18"/>
                <w:szCs w:val="18"/>
              </w:rPr>
              <w:t>0.1</w:t>
            </w:r>
            <w:r w:rsidR="00EC7A2B">
              <w:rPr>
                <w:rFonts w:ascii="Palatino Linotype" w:hAnsi="Palatino Linotype"/>
                <w:bCs/>
                <w:sz w:val="18"/>
                <w:szCs w:val="18"/>
              </w:rPr>
              <w:t>5</w:t>
            </w:r>
          </w:p>
        </w:tc>
        <w:tc>
          <w:tcPr>
            <w:tcW w:w="1870" w:type="dxa"/>
          </w:tcPr>
          <w:p w14:paraId="40502287" w14:textId="3A91F0FE" w:rsidR="00443D77" w:rsidRPr="008B2FBA" w:rsidRDefault="0077519B" w:rsidP="00C03BB8">
            <w:pPr>
              <w:jc w:val="center"/>
              <w:rPr>
                <w:rFonts w:ascii="Palatino Linotype" w:hAnsi="Palatino Linotype"/>
                <w:bCs/>
                <w:sz w:val="18"/>
                <w:szCs w:val="18"/>
              </w:rPr>
            </w:pPr>
            <w:r>
              <w:rPr>
                <w:rFonts w:ascii="Palatino Linotype" w:hAnsi="Palatino Linotype"/>
                <w:bCs/>
                <w:sz w:val="18"/>
                <w:szCs w:val="18"/>
              </w:rPr>
              <w:t>0.3</w:t>
            </w:r>
            <w:r w:rsidR="00EC7A2B">
              <w:rPr>
                <w:rFonts w:ascii="Palatino Linotype" w:hAnsi="Palatino Linotype"/>
                <w:bCs/>
                <w:sz w:val="18"/>
                <w:szCs w:val="18"/>
              </w:rPr>
              <w:t>1</w:t>
            </w:r>
          </w:p>
        </w:tc>
        <w:tc>
          <w:tcPr>
            <w:tcW w:w="1870" w:type="dxa"/>
          </w:tcPr>
          <w:p w14:paraId="5D495900" w14:textId="573C8EC2" w:rsidR="00443D77" w:rsidRPr="008B2FBA" w:rsidRDefault="0077519B" w:rsidP="00C03BB8">
            <w:pPr>
              <w:jc w:val="center"/>
              <w:rPr>
                <w:rFonts w:ascii="Palatino Linotype" w:hAnsi="Palatino Linotype"/>
                <w:bCs/>
                <w:sz w:val="18"/>
                <w:szCs w:val="18"/>
              </w:rPr>
            </w:pPr>
            <w:r>
              <w:rPr>
                <w:rFonts w:ascii="Palatino Linotype" w:hAnsi="Palatino Linotype"/>
                <w:bCs/>
                <w:sz w:val="18"/>
                <w:szCs w:val="18"/>
              </w:rPr>
              <w:t>0.2</w:t>
            </w:r>
            <w:r w:rsidR="00EC7A2B">
              <w:rPr>
                <w:rFonts w:ascii="Palatino Linotype" w:hAnsi="Palatino Linotype"/>
                <w:bCs/>
                <w:sz w:val="18"/>
                <w:szCs w:val="18"/>
              </w:rPr>
              <w:t>4</w:t>
            </w:r>
          </w:p>
        </w:tc>
        <w:tc>
          <w:tcPr>
            <w:tcW w:w="1870" w:type="dxa"/>
            <w:shd w:val="clear" w:color="auto" w:fill="D0CECE" w:themeFill="background2" w:themeFillShade="E6"/>
          </w:tcPr>
          <w:p w14:paraId="61E84B89" w14:textId="73C8C6B4" w:rsidR="00443D77" w:rsidRPr="008B2FBA" w:rsidRDefault="0077519B" w:rsidP="00C03BB8">
            <w:pPr>
              <w:jc w:val="center"/>
              <w:rPr>
                <w:rFonts w:ascii="Palatino Linotype" w:hAnsi="Palatino Linotype"/>
                <w:bCs/>
                <w:sz w:val="18"/>
                <w:szCs w:val="18"/>
              </w:rPr>
            </w:pPr>
            <w:r>
              <w:rPr>
                <w:rFonts w:ascii="Palatino Linotype" w:hAnsi="Palatino Linotype"/>
                <w:bCs/>
                <w:sz w:val="18"/>
                <w:szCs w:val="18"/>
              </w:rPr>
              <w:t>0.51</w:t>
            </w:r>
          </w:p>
        </w:tc>
      </w:tr>
    </w:tbl>
    <w:p w14:paraId="3FF4062F" w14:textId="0EF1671A" w:rsidR="00A0137D" w:rsidRPr="00730855" w:rsidRDefault="00A0137D" w:rsidP="00FF5A47">
      <w:pPr>
        <w:rPr>
          <w:rFonts w:ascii="Palatino Linotype" w:hAnsi="Palatino Linotype"/>
          <w:b/>
        </w:rPr>
      </w:pPr>
    </w:p>
    <w:p w14:paraId="50249BCA" w14:textId="6DB299C5" w:rsidR="00A0137D" w:rsidRPr="008B2FBA" w:rsidRDefault="006A46CD" w:rsidP="00A0137D">
      <w:pPr>
        <w:rPr>
          <w:rFonts w:ascii="Palatino Linotype" w:hAnsi="Palatino Linotype"/>
          <w:bCs/>
        </w:rPr>
      </w:pPr>
      <w:r>
        <w:rPr>
          <w:rFonts w:ascii="Palatino Linotype" w:hAnsi="Palatino Linotype"/>
          <w:bCs/>
          <w:i/>
          <w:iCs/>
        </w:rPr>
        <w:t>Gallus</w:t>
      </w:r>
      <w:r w:rsidR="00A0137D" w:rsidRPr="00730855">
        <w:rPr>
          <w:rFonts w:ascii="Palatino Linotype" w:hAnsi="Palatino Linotype"/>
          <w:bCs/>
        </w:rPr>
        <w:t xml:space="preserve"> development</w:t>
      </w:r>
    </w:p>
    <w:tbl>
      <w:tblPr>
        <w:tblStyle w:val="TableGrid"/>
        <w:tblW w:w="0" w:type="auto"/>
        <w:tblLook w:val="04A0" w:firstRow="1" w:lastRow="0" w:firstColumn="1" w:lastColumn="0" w:noHBand="0" w:noVBand="1"/>
      </w:tblPr>
      <w:tblGrid>
        <w:gridCol w:w="1870"/>
        <w:gridCol w:w="1870"/>
        <w:gridCol w:w="1870"/>
        <w:gridCol w:w="1870"/>
        <w:gridCol w:w="1870"/>
      </w:tblGrid>
      <w:tr w:rsidR="00A0137D" w:rsidRPr="008B2FBA" w14:paraId="0C9E9784" w14:textId="77777777" w:rsidTr="0091279A">
        <w:tc>
          <w:tcPr>
            <w:tcW w:w="1870" w:type="dxa"/>
          </w:tcPr>
          <w:p w14:paraId="27796322" w14:textId="77777777" w:rsidR="00A0137D" w:rsidRPr="008B2FBA" w:rsidRDefault="00A0137D" w:rsidP="0091279A">
            <w:pPr>
              <w:rPr>
                <w:rFonts w:ascii="Palatino Linotype" w:hAnsi="Palatino Linotype"/>
                <w:bCs/>
                <w:sz w:val="18"/>
                <w:szCs w:val="18"/>
              </w:rPr>
            </w:pPr>
          </w:p>
        </w:tc>
        <w:tc>
          <w:tcPr>
            <w:tcW w:w="1870" w:type="dxa"/>
          </w:tcPr>
          <w:p w14:paraId="76DCE584" w14:textId="77777777" w:rsidR="00A0137D" w:rsidRPr="008B2FBA" w:rsidRDefault="00A0137D" w:rsidP="00C03BB8">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135DF4D0" w14:textId="77777777" w:rsidR="00A0137D" w:rsidRPr="008B2FBA" w:rsidRDefault="00A0137D" w:rsidP="00C03BB8">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16858CC8" w14:textId="77777777" w:rsidR="00A0137D" w:rsidRPr="008B2FBA" w:rsidRDefault="00A0137D" w:rsidP="00C03BB8">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1C76977F" w14:textId="77777777" w:rsidR="00A0137D" w:rsidRPr="008B2FBA" w:rsidRDefault="00A0137D" w:rsidP="00C03BB8">
            <w:pPr>
              <w:jc w:val="center"/>
              <w:rPr>
                <w:rFonts w:ascii="Palatino Linotype" w:hAnsi="Palatino Linotype"/>
                <w:bCs/>
                <w:sz w:val="18"/>
                <w:szCs w:val="18"/>
              </w:rPr>
            </w:pPr>
            <w:r w:rsidRPr="008B2FBA">
              <w:rPr>
                <w:rFonts w:ascii="Palatino Linotype" w:hAnsi="Palatino Linotype"/>
                <w:bCs/>
                <w:sz w:val="18"/>
                <w:szCs w:val="18"/>
              </w:rPr>
              <w:t>Medulla</w:t>
            </w:r>
          </w:p>
        </w:tc>
      </w:tr>
      <w:tr w:rsidR="00537778" w:rsidRPr="008B2FBA" w14:paraId="62394F6E" w14:textId="77777777" w:rsidTr="0091279A">
        <w:tc>
          <w:tcPr>
            <w:tcW w:w="1870" w:type="dxa"/>
          </w:tcPr>
          <w:p w14:paraId="3B275528" w14:textId="77777777" w:rsidR="00537778" w:rsidRPr="008B2FBA" w:rsidRDefault="00537778" w:rsidP="00537778">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6EFAADD4" w14:textId="56AEFB41" w:rsidR="00537778" w:rsidRPr="008B2FBA" w:rsidRDefault="00537778" w:rsidP="00537778">
            <w:pPr>
              <w:jc w:val="center"/>
              <w:rPr>
                <w:rFonts w:ascii="Palatino Linotype" w:hAnsi="Palatino Linotype"/>
                <w:bCs/>
                <w:color w:val="000000" w:themeColor="text1"/>
                <w:sz w:val="18"/>
                <w:szCs w:val="18"/>
              </w:rPr>
            </w:pPr>
            <w:r>
              <w:rPr>
                <w:rFonts w:ascii="Palatino Linotype" w:hAnsi="Palatino Linotype"/>
                <w:bCs/>
                <w:color w:val="000000" w:themeColor="text1"/>
                <w:sz w:val="18"/>
                <w:szCs w:val="18"/>
              </w:rPr>
              <w:t>0.43</w:t>
            </w:r>
          </w:p>
        </w:tc>
        <w:tc>
          <w:tcPr>
            <w:tcW w:w="1870" w:type="dxa"/>
          </w:tcPr>
          <w:p w14:paraId="21EB971A" w14:textId="1711FA8E"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0.967</w:t>
            </w:r>
          </w:p>
        </w:tc>
        <w:tc>
          <w:tcPr>
            <w:tcW w:w="1870" w:type="dxa"/>
          </w:tcPr>
          <w:p w14:paraId="6610884D" w14:textId="6B38E665"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0.973</w:t>
            </w:r>
          </w:p>
        </w:tc>
        <w:tc>
          <w:tcPr>
            <w:tcW w:w="1870" w:type="dxa"/>
          </w:tcPr>
          <w:p w14:paraId="2349D33B" w14:textId="6AAF2CCD"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0.824</w:t>
            </w:r>
          </w:p>
        </w:tc>
      </w:tr>
      <w:tr w:rsidR="00537778" w:rsidRPr="008B2FBA" w14:paraId="43F2F4DB" w14:textId="77777777" w:rsidTr="0091279A">
        <w:tc>
          <w:tcPr>
            <w:tcW w:w="1870" w:type="dxa"/>
          </w:tcPr>
          <w:p w14:paraId="4BA9165D" w14:textId="77777777" w:rsidR="00537778" w:rsidRPr="008B2FBA" w:rsidRDefault="00537778" w:rsidP="00537778">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30CBBABD" w14:textId="16DC403D"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0.31</w:t>
            </w:r>
          </w:p>
        </w:tc>
        <w:tc>
          <w:tcPr>
            <w:tcW w:w="1870" w:type="dxa"/>
            <w:shd w:val="clear" w:color="auto" w:fill="D0CECE" w:themeFill="background2" w:themeFillShade="E6"/>
          </w:tcPr>
          <w:p w14:paraId="12C7AD0B" w14:textId="658284C9"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0.45</w:t>
            </w:r>
          </w:p>
        </w:tc>
        <w:tc>
          <w:tcPr>
            <w:tcW w:w="1870" w:type="dxa"/>
          </w:tcPr>
          <w:p w14:paraId="1146444F" w14:textId="75D7C709"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0.965</w:t>
            </w:r>
          </w:p>
        </w:tc>
        <w:tc>
          <w:tcPr>
            <w:tcW w:w="1870" w:type="dxa"/>
          </w:tcPr>
          <w:p w14:paraId="4FB73ED9" w14:textId="5CFB920C" w:rsidR="00537778" w:rsidRPr="008B2FBA" w:rsidRDefault="00537778" w:rsidP="00537778">
            <w:pPr>
              <w:jc w:val="center"/>
              <w:rPr>
                <w:rFonts w:ascii="Palatino Linotype" w:hAnsi="Palatino Linotype"/>
                <w:bCs/>
                <w:sz w:val="18"/>
                <w:szCs w:val="18"/>
              </w:rPr>
            </w:pPr>
            <w:r>
              <w:rPr>
                <w:rFonts w:ascii="Palatino Linotype" w:hAnsi="Palatino Linotype"/>
                <w:bCs/>
                <w:sz w:val="18"/>
                <w:szCs w:val="18"/>
              </w:rPr>
              <w:t>0.893</w:t>
            </w:r>
          </w:p>
        </w:tc>
      </w:tr>
      <w:tr w:rsidR="00A0137D" w:rsidRPr="008B2FBA" w14:paraId="5F353E8E" w14:textId="77777777" w:rsidTr="0091279A">
        <w:tc>
          <w:tcPr>
            <w:tcW w:w="1870" w:type="dxa"/>
          </w:tcPr>
          <w:p w14:paraId="5AA85038" w14:textId="77777777" w:rsidR="00A0137D" w:rsidRPr="008B2FBA" w:rsidRDefault="00A0137D" w:rsidP="0091279A">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061A6C4F" w14:textId="1FE24DAF" w:rsidR="00A0137D" w:rsidRPr="008B2FBA" w:rsidRDefault="0077519B" w:rsidP="00C03BB8">
            <w:pPr>
              <w:jc w:val="center"/>
              <w:rPr>
                <w:rFonts w:ascii="Palatino Linotype" w:hAnsi="Palatino Linotype"/>
                <w:bCs/>
                <w:sz w:val="18"/>
                <w:szCs w:val="18"/>
              </w:rPr>
            </w:pPr>
            <w:r>
              <w:rPr>
                <w:rFonts w:ascii="Palatino Linotype" w:hAnsi="Palatino Linotype"/>
                <w:bCs/>
                <w:sz w:val="18"/>
                <w:szCs w:val="18"/>
              </w:rPr>
              <w:t>0.26</w:t>
            </w:r>
          </w:p>
        </w:tc>
        <w:tc>
          <w:tcPr>
            <w:tcW w:w="1870" w:type="dxa"/>
          </w:tcPr>
          <w:p w14:paraId="3EB9BEC2" w14:textId="421A9D7D" w:rsidR="00A0137D" w:rsidRPr="008B2FBA" w:rsidRDefault="0077519B" w:rsidP="00C03BB8">
            <w:pPr>
              <w:jc w:val="center"/>
              <w:rPr>
                <w:rFonts w:ascii="Palatino Linotype" w:hAnsi="Palatino Linotype"/>
                <w:bCs/>
                <w:sz w:val="18"/>
                <w:szCs w:val="18"/>
              </w:rPr>
            </w:pPr>
            <w:r>
              <w:rPr>
                <w:rFonts w:ascii="Palatino Linotype" w:hAnsi="Palatino Linotype"/>
                <w:bCs/>
                <w:sz w:val="18"/>
                <w:szCs w:val="18"/>
              </w:rPr>
              <w:t>0.</w:t>
            </w:r>
            <w:r w:rsidR="00EC7A2B">
              <w:rPr>
                <w:rFonts w:ascii="Palatino Linotype" w:hAnsi="Palatino Linotype"/>
                <w:bCs/>
                <w:sz w:val="18"/>
                <w:szCs w:val="18"/>
              </w:rPr>
              <w:t>28</w:t>
            </w:r>
          </w:p>
        </w:tc>
        <w:tc>
          <w:tcPr>
            <w:tcW w:w="1870" w:type="dxa"/>
            <w:shd w:val="clear" w:color="auto" w:fill="D0CECE" w:themeFill="background2" w:themeFillShade="E6"/>
          </w:tcPr>
          <w:p w14:paraId="76D7EAD2" w14:textId="68F15E47" w:rsidR="00A0137D" w:rsidRPr="008B2FBA" w:rsidRDefault="0077519B" w:rsidP="00C03BB8">
            <w:pPr>
              <w:jc w:val="center"/>
              <w:rPr>
                <w:rFonts w:ascii="Palatino Linotype" w:hAnsi="Palatino Linotype"/>
                <w:bCs/>
                <w:sz w:val="18"/>
                <w:szCs w:val="18"/>
              </w:rPr>
            </w:pPr>
            <w:r>
              <w:rPr>
                <w:rFonts w:ascii="Palatino Linotype" w:hAnsi="Palatino Linotype"/>
                <w:bCs/>
                <w:sz w:val="18"/>
                <w:szCs w:val="18"/>
              </w:rPr>
              <w:t>0.4</w:t>
            </w:r>
            <w:r w:rsidR="00EC7A2B">
              <w:rPr>
                <w:rFonts w:ascii="Palatino Linotype" w:hAnsi="Palatino Linotype"/>
                <w:bCs/>
                <w:sz w:val="18"/>
                <w:szCs w:val="18"/>
              </w:rPr>
              <w:t>6</w:t>
            </w:r>
          </w:p>
        </w:tc>
        <w:tc>
          <w:tcPr>
            <w:tcW w:w="1870" w:type="dxa"/>
          </w:tcPr>
          <w:p w14:paraId="54586C08" w14:textId="7A7075FA" w:rsidR="00A0137D" w:rsidRPr="008B2FBA" w:rsidRDefault="00537778" w:rsidP="00C03BB8">
            <w:pPr>
              <w:jc w:val="center"/>
              <w:rPr>
                <w:rFonts w:ascii="Palatino Linotype" w:hAnsi="Palatino Linotype"/>
                <w:bCs/>
                <w:sz w:val="18"/>
                <w:szCs w:val="18"/>
              </w:rPr>
            </w:pPr>
            <w:r>
              <w:rPr>
                <w:rFonts w:ascii="Palatino Linotype" w:hAnsi="Palatino Linotype"/>
                <w:bCs/>
                <w:sz w:val="18"/>
                <w:szCs w:val="18"/>
              </w:rPr>
              <w:t>0.929</w:t>
            </w:r>
          </w:p>
        </w:tc>
      </w:tr>
      <w:tr w:rsidR="00A0137D" w:rsidRPr="008B2FBA" w14:paraId="5F5A1DC3" w14:textId="77777777" w:rsidTr="0091279A">
        <w:tc>
          <w:tcPr>
            <w:tcW w:w="1870" w:type="dxa"/>
          </w:tcPr>
          <w:p w14:paraId="18ADAAA6" w14:textId="77777777" w:rsidR="00A0137D" w:rsidRPr="008B2FBA" w:rsidRDefault="00A0137D" w:rsidP="0091279A">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59786CB5" w14:textId="7E54D813" w:rsidR="00A0137D" w:rsidRPr="008B2FBA" w:rsidRDefault="0077519B" w:rsidP="00C03BB8">
            <w:pPr>
              <w:jc w:val="center"/>
              <w:rPr>
                <w:rFonts w:ascii="Palatino Linotype" w:hAnsi="Palatino Linotype"/>
                <w:bCs/>
                <w:sz w:val="18"/>
                <w:szCs w:val="18"/>
              </w:rPr>
            </w:pPr>
            <w:r>
              <w:rPr>
                <w:rFonts w:ascii="Palatino Linotype" w:hAnsi="Palatino Linotype"/>
                <w:bCs/>
                <w:sz w:val="18"/>
                <w:szCs w:val="18"/>
              </w:rPr>
              <w:t>0.3</w:t>
            </w:r>
            <w:r w:rsidR="00EC7A2B">
              <w:rPr>
                <w:rFonts w:ascii="Palatino Linotype" w:hAnsi="Palatino Linotype"/>
                <w:bCs/>
                <w:sz w:val="18"/>
                <w:szCs w:val="18"/>
              </w:rPr>
              <w:t>0</w:t>
            </w:r>
          </w:p>
        </w:tc>
        <w:tc>
          <w:tcPr>
            <w:tcW w:w="1870" w:type="dxa"/>
          </w:tcPr>
          <w:p w14:paraId="7BEF43C0" w14:textId="0B429614" w:rsidR="00A0137D" w:rsidRPr="008B2FBA" w:rsidRDefault="0077519B" w:rsidP="00C03BB8">
            <w:pPr>
              <w:jc w:val="center"/>
              <w:rPr>
                <w:rFonts w:ascii="Palatino Linotype" w:hAnsi="Palatino Linotype"/>
                <w:bCs/>
                <w:sz w:val="18"/>
                <w:szCs w:val="18"/>
              </w:rPr>
            </w:pPr>
            <w:r>
              <w:rPr>
                <w:rFonts w:ascii="Palatino Linotype" w:hAnsi="Palatino Linotype"/>
                <w:bCs/>
                <w:sz w:val="18"/>
                <w:szCs w:val="18"/>
              </w:rPr>
              <w:t>0.</w:t>
            </w:r>
            <w:r w:rsidR="00EC7A2B">
              <w:rPr>
                <w:rFonts w:ascii="Palatino Linotype" w:hAnsi="Palatino Linotype"/>
                <w:bCs/>
                <w:sz w:val="18"/>
                <w:szCs w:val="18"/>
              </w:rPr>
              <w:t>38</w:t>
            </w:r>
          </w:p>
        </w:tc>
        <w:tc>
          <w:tcPr>
            <w:tcW w:w="1870" w:type="dxa"/>
          </w:tcPr>
          <w:p w14:paraId="25072173" w14:textId="30B2FF26" w:rsidR="00A0137D" w:rsidRPr="008B2FBA" w:rsidRDefault="0077519B" w:rsidP="00C03BB8">
            <w:pPr>
              <w:jc w:val="center"/>
              <w:rPr>
                <w:rFonts w:ascii="Palatino Linotype" w:hAnsi="Palatino Linotype"/>
                <w:bCs/>
                <w:sz w:val="18"/>
                <w:szCs w:val="18"/>
              </w:rPr>
            </w:pPr>
            <w:r>
              <w:rPr>
                <w:rFonts w:ascii="Palatino Linotype" w:hAnsi="Palatino Linotype"/>
                <w:bCs/>
                <w:sz w:val="18"/>
                <w:szCs w:val="18"/>
              </w:rPr>
              <w:t>0.2</w:t>
            </w:r>
            <w:r w:rsidR="00EC7A2B">
              <w:rPr>
                <w:rFonts w:ascii="Palatino Linotype" w:hAnsi="Palatino Linotype"/>
                <w:bCs/>
                <w:sz w:val="18"/>
                <w:szCs w:val="18"/>
              </w:rPr>
              <w:t>3</w:t>
            </w:r>
          </w:p>
        </w:tc>
        <w:tc>
          <w:tcPr>
            <w:tcW w:w="1870" w:type="dxa"/>
            <w:shd w:val="clear" w:color="auto" w:fill="D0CECE" w:themeFill="background2" w:themeFillShade="E6"/>
          </w:tcPr>
          <w:p w14:paraId="1D9B06A1" w14:textId="2B0CF98A" w:rsidR="00A0137D" w:rsidRPr="008B2FBA" w:rsidRDefault="0077519B" w:rsidP="00C03BB8">
            <w:pPr>
              <w:jc w:val="center"/>
              <w:rPr>
                <w:rFonts w:ascii="Palatino Linotype" w:hAnsi="Palatino Linotype"/>
                <w:bCs/>
                <w:sz w:val="18"/>
                <w:szCs w:val="18"/>
              </w:rPr>
            </w:pPr>
            <w:r>
              <w:rPr>
                <w:rFonts w:ascii="Palatino Linotype" w:hAnsi="Palatino Linotype"/>
                <w:bCs/>
                <w:sz w:val="18"/>
                <w:szCs w:val="18"/>
              </w:rPr>
              <w:t>0.5</w:t>
            </w:r>
            <w:r w:rsidR="00EC7A2B">
              <w:rPr>
                <w:rFonts w:ascii="Palatino Linotype" w:hAnsi="Palatino Linotype"/>
                <w:bCs/>
                <w:sz w:val="18"/>
                <w:szCs w:val="18"/>
              </w:rPr>
              <w:t>7</w:t>
            </w:r>
          </w:p>
        </w:tc>
      </w:tr>
    </w:tbl>
    <w:p w14:paraId="6C43D89A" w14:textId="36F068DF" w:rsidR="00221F6A" w:rsidRPr="008B2FBA" w:rsidRDefault="00221F6A" w:rsidP="00FF5A47">
      <w:pPr>
        <w:rPr>
          <w:rFonts w:ascii="Palatino Linotype" w:hAnsi="Palatino Linotype"/>
          <w:sz w:val="18"/>
          <w:szCs w:val="18"/>
        </w:rPr>
      </w:pPr>
      <w:r w:rsidRPr="008B2FBA">
        <w:rPr>
          <w:rFonts w:ascii="Palatino Linotype" w:hAnsi="Palatino Linotype"/>
          <w:b/>
          <w:sz w:val="18"/>
          <w:szCs w:val="18"/>
        </w:rPr>
        <w:br w:type="page"/>
      </w:r>
    </w:p>
    <w:p w14:paraId="284AD99E" w14:textId="5610DCEC" w:rsidR="00AA7342" w:rsidRPr="008B2FBA" w:rsidRDefault="00BC4B2A" w:rsidP="00AA7342">
      <w:pPr>
        <w:rPr>
          <w:rFonts w:ascii="Palatino Linotype" w:hAnsi="Palatino Linotype"/>
        </w:rPr>
      </w:pPr>
      <w:r>
        <w:rPr>
          <w:rFonts w:ascii="Palatino Linotype" w:hAnsi="Palatino Linotype"/>
          <w:b/>
        </w:rPr>
        <w:lastRenderedPageBreak/>
        <w:t>1f</w:t>
      </w:r>
      <w:r w:rsidR="00AA7342" w:rsidRPr="00BF1E3F">
        <w:rPr>
          <w:rFonts w:ascii="Palatino Linotype" w:hAnsi="Palatino Linotype"/>
          <w:b/>
        </w:rPr>
        <w:t xml:space="preserve">. </w:t>
      </w:r>
      <w:r w:rsidR="00BF1E3F" w:rsidRPr="00BF1E3F">
        <w:rPr>
          <w:rFonts w:ascii="Palatino Linotype" w:hAnsi="Palatino Linotype"/>
          <w:b/>
        </w:rPr>
        <w:t>I</w:t>
      </w:r>
      <w:r w:rsidR="00AA7342" w:rsidRPr="00BF1E3F">
        <w:rPr>
          <w:rFonts w:ascii="Palatino Linotype" w:hAnsi="Palatino Linotype"/>
          <w:b/>
        </w:rPr>
        <w:t xml:space="preserve">ntegration </w:t>
      </w:r>
      <w:r w:rsidR="00BF1E3F">
        <w:rPr>
          <w:rFonts w:ascii="Palatino Linotype" w:hAnsi="Palatino Linotype"/>
          <w:b/>
        </w:rPr>
        <w:t>between</w:t>
      </w:r>
      <w:r w:rsidR="00AA7342" w:rsidRPr="00BF1E3F">
        <w:rPr>
          <w:rFonts w:ascii="Palatino Linotype" w:hAnsi="Palatino Linotype"/>
          <w:b/>
        </w:rPr>
        <w:t xml:space="preserve"> neuroanatomical regions</w:t>
      </w:r>
      <w:r w:rsidR="00BF1E3F">
        <w:rPr>
          <w:rFonts w:ascii="Palatino Linotype" w:hAnsi="Palatino Linotype"/>
          <w:b/>
        </w:rPr>
        <w:t xml:space="preserve"> using covariation ratios (CR)</w:t>
      </w:r>
      <w:r w:rsidR="00006038">
        <w:rPr>
          <w:rFonts w:ascii="Palatino Linotype" w:hAnsi="Palatino Linotype"/>
          <w:b/>
        </w:rPr>
        <w:t xml:space="preserve"> </w:t>
      </w:r>
      <w:r w:rsidR="00C70FD6">
        <w:rPr>
          <w:rFonts w:ascii="Palatino Linotype" w:hAnsi="Palatino Linotype"/>
          <w:b/>
        </w:rPr>
        <w:fldChar w:fldCharType="begin" w:fldLock="1"/>
      </w:r>
      <w:r w:rsidR="00006038">
        <w:rPr>
          <w:rFonts w:ascii="Palatino Linotype" w:hAnsi="Palatino Linotype"/>
          <w:b/>
        </w:rPr>
        <w:instrText>ADDIN CSL_CITATION {"citationItems":[{"id":"ITEM-1","itemData":{"DOI":"10.1111/2041-210X.12511","ISBN":"2041-210X","ISSN":"2041210X","abstract":"Modularity describes the case where patterns of trait covariation are unevenly dispersed across traits. Specifically, trait correlations are high and concentrated within subsets of variables (modules), but the correlations between traits across modules are relatively weaker. For morphometric datasets, hypotheses of modularity are commonly evaluated using the RV coefficient, an association statistic used in a wide variety of fields. 2: In this article I explore the properties of the RV coefficient using simulated data sets. Using data drawn from a normal distribution where the data were neither modular nor integrated in structure, I show that the RV coefficient is adversely affected by attributes of the data (sample size and the number of variables) that do not characterize the covariance structure between sets of variables. Thus, with the RV coefficient, patterns of modularity or integration in data are confounded with trends generated by sample Accepted Article size and the number of variables, which limits biological interpretations and renders comparisons of RV coefficients across datasets uninformative. 3: As an alternative I propose the covariance ratio (CR) for quantifying modular structure, and show that it is unaffected by sample size or the number of variables. Further, statistical tests based on the CR exhibit appropriate type I error rates, and display higher statistical power relative to the RV coefficient when evaluating modular data. 4: Overall, these findings demonstrate that the RV coefficient does not display statistical characteristics suitable for reliable assessment of hypotheses of modular or integrated structure, and therefore should not be used to evaluate these patterns in morphological datasets. By contrast, the covariance ratio meets these criteria and provides a useful alternative method for assessing the degree of modular structure in morphological data.","author":[{"dropping-particle":"","family":"Adams","given":"Dean C.","non-dropping-particle":"","parse-names":false,"suffix":""}],"container-title":"Methods in Ecology and Evolution","id":"ITEM-1","issue":"5","issued":{"date-parts":[["2016"]]},"page":"565-572","title":"Evaluating modularity in morphometric data: Challenges with the RV coefficient and a new test measure","type":"article-journal","volume":"7"},"uris":["http://www.mendeley.com/documents/?uuid=8f37ada3-46d7-46dc-8a8a-09a9f37ccc3f"]}],"mendeley":{"formattedCitation":"(Adams, 2016)","plainTextFormattedCitation":"(Adams, 2016)","previouslyFormattedCitation":"&lt;sup&gt;3&lt;/sup&gt;"},"properties":{"noteIndex":0},"schema":"https://github.com/citation-style-language/schema/raw/master/csl-citation.json"}</w:instrText>
      </w:r>
      <w:r w:rsidR="00C70FD6">
        <w:rPr>
          <w:rFonts w:ascii="Palatino Linotype" w:hAnsi="Palatino Linotype"/>
          <w:b/>
        </w:rPr>
        <w:fldChar w:fldCharType="separate"/>
      </w:r>
      <w:r w:rsidR="00006038" w:rsidRPr="00006038">
        <w:rPr>
          <w:rFonts w:ascii="Palatino Linotype" w:hAnsi="Palatino Linotype"/>
          <w:noProof/>
        </w:rPr>
        <w:t>(Adams, 2016)</w:t>
      </w:r>
      <w:r w:rsidR="00C70FD6">
        <w:rPr>
          <w:rFonts w:ascii="Palatino Linotype" w:hAnsi="Palatino Linotype"/>
          <w:b/>
        </w:rPr>
        <w:fldChar w:fldCharType="end"/>
      </w:r>
      <w:r w:rsidR="00BF1E3F">
        <w:rPr>
          <w:rFonts w:ascii="Palatino Linotype" w:hAnsi="Palatino Linotype"/>
          <w:b/>
        </w:rPr>
        <w:t xml:space="preserve">. </w:t>
      </w:r>
      <w:r w:rsidR="00BF1E3F">
        <w:rPr>
          <w:rFonts w:ascii="Palatino Linotype" w:hAnsi="Palatino Linotype"/>
        </w:rPr>
        <w:t xml:space="preserve">Degree of integration between globally aligned regional shapes are listed in the </w:t>
      </w:r>
      <w:r w:rsidR="00AA7342">
        <w:rPr>
          <w:rFonts w:ascii="Palatino Linotype" w:hAnsi="Palatino Linotype"/>
        </w:rPr>
        <w:t>upper off-diagonal</w:t>
      </w:r>
      <w:r w:rsidR="00BF1E3F">
        <w:rPr>
          <w:rFonts w:ascii="Palatino Linotype" w:hAnsi="Palatino Linotype"/>
        </w:rPr>
        <w:t xml:space="preserve"> elements and that of locally aligned regional shapes in the lower off-diagonal elements. </w:t>
      </w:r>
      <w:r w:rsidR="00AA7342">
        <w:rPr>
          <w:rFonts w:ascii="Palatino Linotype" w:hAnsi="Palatino Linotype"/>
        </w:rPr>
        <w:t>Interspecific analyses are phylogenetically corrected</w:t>
      </w:r>
      <w:r w:rsidR="00BF1E3F">
        <w:rPr>
          <w:rFonts w:ascii="Palatino Linotype" w:hAnsi="Palatino Linotype"/>
        </w:rPr>
        <w:t xml:space="preserve"> using phylogenetic generalized least-squares method.</w:t>
      </w:r>
    </w:p>
    <w:p w14:paraId="5A8B49BB" w14:textId="77777777" w:rsidR="00AA7342" w:rsidRPr="008B2FBA" w:rsidRDefault="00AA7342" w:rsidP="00AA7342">
      <w:pPr>
        <w:rPr>
          <w:rFonts w:ascii="Palatino Linotype" w:hAnsi="Palatino Linotype"/>
        </w:rPr>
      </w:pPr>
    </w:p>
    <w:p w14:paraId="2C9861C7" w14:textId="77777777" w:rsidR="00AA7342" w:rsidRPr="008B2FBA" w:rsidRDefault="00AA7342" w:rsidP="00AA7342">
      <w:pPr>
        <w:rPr>
          <w:rFonts w:ascii="Palatino Linotype" w:hAnsi="Palatino Linotype"/>
        </w:rPr>
      </w:pPr>
      <w:r w:rsidRPr="008B2FBA">
        <w:rPr>
          <w:rFonts w:ascii="Palatino Linotype" w:hAnsi="Palatino Linotype"/>
        </w:rPr>
        <w:t xml:space="preserve">Archosauria </w:t>
      </w:r>
    </w:p>
    <w:tbl>
      <w:tblPr>
        <w:tblStyle w:val="TableGrid"/>
        <w:tblW w:w="0" w:type="auto"/>
        <w:tblLook w:val="04A0" w:firstRow="1" w:lastRow="0" w:firstColumn="1" w:lastColumn="0" w:noHBand="0" w:noVBand="1"/>
      </w:tblPr>
      <w:tblGrid>
        <w:gridCol w:w="1870"/>
        <w:gridCol w:w="1870"/>
        <w:gridCol w:w="1870"/>
        <w:gridCol w:w="1870"/>
        <w:gridCol w:w="1870"/>
      </w:tblGrid>
      <w:tr w:rsidR="00AA7342" w:rsidRPr="00730855" w14:paraId="4382099B" w14:textId="77777777" w:rsidTr="0087609F">
        <w:tc>
          <w:tcPr>
            <w:tcW w:w="1870" w:type="dxa"/>
          </w:tcPr>
          <w:p w14:paraId="6CEBD6C6" w14:textId="77777777" w:rsidR="00AA7342" w:rsidRPr="00730855" w:rsidRDefault="00AA7342" w:rsidP="0087609F">
            <w:pPr>
              <w:rPr>
                <w:rFonts w:ascii="Palatino Linotype" w:hAnsi="Palatino Linotype"/>
                <w:bCs/>
                <w:sz w:val="18"/>
                <w:szCs w:val="18"/>
              </w:rPr>
            </w:pPr>
          </w:p>
        </w:tc>
        <w:tc>
          <w:tcPr>
            <w:tcW w:w="1870" w:type="dxa"/>
          </w:tcPr>
          <w:p w14:paraId="2E9B4EB6"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Cerebrum</w:t>
            </w:r>
          </w:p>
        </w:tc>
        <w:tc>
          <w:tcPr>
            <w:tcW w:w="1870" w:type="dxa"/>
          </w:tcPr>
          <w:p w14:paraId="17275B6F"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Optic Lobe</w:t>
            </w:r>
          </w:p>
        </w:tc>
        <w:tc>
          <w:tcPr>
            <w:tcW w:w="1870" w:type="dxa"/>
          </w:tcPr>
          <w:p w14:paraId="5BEB7775"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Cerebellum</w:t>
            </w:r>
          </w:p>
        </w:tc>
        <w:tc>
          <w:tcPr>
            <w:tcW w:w="1870" w:type="dxa"/>
          </w:tcPr>
          <w:p w14:paraId="73529DF1"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Medulla</w:t>
            </w:r>
          </w:p>
        </w:tc>
      </w:tr>
      <w:tr w:rsidR="00AA7342" w:rsidRPr="00730855" w14:paraId="0227CB3B" w14:textId="77777777" w:rsidTr="0087609F">
        <w:tc>
          <w:tcPr>
            <w:tcW w:w="1870" w:type="dxa"/>
          </w:tcPr>
          <w:p w14:paraId="6EB75E3D" w14:textId="77777777" w:rsidR="00AA7342" w:rsidRPr="00730855" w:rsidRDefault="00AA7342" w:rsidP="0087609F">
            <w:pPr>
              <w:rPr>
                <w:rFonts w:ascii="Palatino Linotype" w:hAnsi="Palatino Linotype"/>
                <w:bCs/>
                <w:sz w:val="18"/>
                <w:szCs w:val="18"/>
              </w:rPr>
            </w:pPr>
            <w:r w:rsidRPr="00730855">
              <w:rPr>
                <w:rFonts w:ascii="Palatino Linotype" w:hAnsi="Palatino Linotype"/>
                <w:bCs/>
                <w:sz w:val="18"/>
                <w:szCs w:val="18"/>
              </w:rPr>
              <w:t>Cerebrum</w:t>
            </w:r>
          </w:p>
        </w:tc>
        <w:tc>
          <w:tcPr>
            <w:tcW w:w="1870" w:type="dxa"/>
            <w:shd w:val="clear" w:color="auto" w:fill="D0CECE" w:themeFill="background2" w:themeFillShade="E6"/>
          </w:tcPr>
          <w:p w14:paraId="0BA74FB0" w14:textId="6B73E98B" w:rsidR="00AA7342" w:rsidRPr="00730855" w:rsidRDefault="00AA7342" w:rsidP="0087609F">
            <w:pPr>
              <w:jc w:val="center"/>
              <w:rPr>
                <w:rFonts w:ascii="Palatino Linotype" w:hAnsi="Palatino Linotype"/>
                <w:bCs/>
                <w:color w:val="000000" w:themeColor="text1"/>
                <w:sz w:val="18"/>
                <w:szCs w:val="18"/>
              </w:rPr>
            </w:pPr>
          </w:p>
        </w:tc>
        <w:tc>
          <w:tcPr>
            <w:tcW w:w="1870" w:type="dxa"/>
          </w:tcPr>
          <w:p w14:paraId="2CA8BA6D"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0.8</w:t>
            </w:r>
            <w:r>
              <w:rPr>
                <w:rFonts w:ascii="Palatino Linotype" w:hAnsi="Palatino Linotype"/>
                <w:bCs/>
                <w:sz w:val="18"/>
                <w:szCs w:val="18"/>
              </w:rPr>
              <w:t>61</w:t>
            </w:r>
          </w:p>
        </w:tc>
        <w:tc>
          <w:tcPr>
            <w:tcW w:w="1870" w:type="dxa"/>
          </w:tcPr>
          <w:p w14:paraId="6004B6DF"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0.</w:t>
            </w:r>
            <w:r>
              <w:rPr>
                <w:rFonts w:ascii="Palatino Linotype" w:hAnsi="Palatino Linotype"/>
                <w:bCs/>
                <w:sz w:val="18"/>
                <w:szCs w:val="18"/>
              </w:rPr>
              <w:t>709</w:t>
            </w:r>
          </w:p>
        </w:tc>
        <w:tc>
          <w:tcPr>
            <w:tcW w:w="1870" w:type="dxa"/>
          </w:tcPr>
          <w:p w14:paraId="2FE86998"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0.944</w:t>
            </w:r>
          </w:p>
        </w:tc>
      </w:tr>
      <w:tr w:rsidR="00AA7342" w:rsidRPr="00730855" w14:paraId="2D88889E" w14:textId="77777777" w:rsidTr="0087609F">
        <w:tc>
          <w:tcPr>
            <w:tcW w:w="1870" w:type="dxa"/>
          </w:tcPr>
          <w:p w14:paraId="4BAC5632" w14:textId="77777777" w:rsidR="00AA7342" w:rsidRPr="00730855" w:rsidRDefault="00AA7342" w:rsidP="0087609F">
            <w:pPr>
              <w:rPr>
                <w:rFonts w:ascii="Palatino Linotype" w:hAnsi="Palatino Linotype"/>
                <w:bCs/>
                <w:sz w:val="18"/>
                <w:szCs w:val="18"/>
              </w:rPr>
            </w:pPr>
            <w:r w:rsidRPr="00730855">
              <w:rPr>
                <w:rFonts w:ascii="Palatino Linotype" w:hAnsi="Palatino Linotype"/>
                <w:bCs/>
                <w:sz w:val="18"/>
                <w:szCs w:val="18"/>
              </w:rPr>
              <w:t>Optic Lobe</w:t>
            </w:r>
          </w:p>
        </w:tc>
        <w:tc>
          <w:tcPr>
            <w:tcW w:w="1870" w:type="dxa"/>
          </w:tcPr>
          <w:p w14:paraId="2D73AC1C" w14:textId="7833FFA5" w:rsidR="00AA7342" w:rsidRPr="00730855" w:rsidRDefault="00BF1E3F" w:rsidP="0087609F">
            <w:pPr>
              <w:jc w:val="center"/>
              <w:rPr>
                <w:rFonts w:ascii="Palatino Linotype" w:hAnsi="Palatino Linotype"/>
                <w:bCs/>
                <w:sz w:val="18"/>
                <w:szCs w:val="18"/>
              </w:rPr>
            </w:pPr>
            <w:r>
              <w:rPr>
                <w:rFonts w:ascii="Palatino Linotype" w:hAnsi="Palatino Linotype"/>
                <w:bCs/>
                <w:sz w:val="18"/>
                <w:szCs w:val="18"/>
              </w:rPr>
              <w:t>0.899</w:t>
            </w:r>
          </w:p>
        </w:tc>
        <w:tc>
          <w:tcPr>
            <w:tcW w:w="1870" w:type="dxa"/>
            <w:shd w:val="clear" w:color="auto" w:fill="D0CECE" w:themeFill="background2" w:themeFillShade="E6"/>
          </w:tcPr>
          <w:p w14:paraId="499E86E3" w14:textId="77B9901F" w:rsidR="00AA7342" w:rsidRPr="00730855" w:rsidRDefault="00AA7342" w:rsidP="0087609F">
            <w:pPr>
              <w:jc w:val="center"/>
              <w:rPr>
                <w:rFonts w:ascii="Palatino Linotype" w:hAnsi="Palatino Linotype"/>
                <w:bCs/>
                <w:sz w:val="18"/>
                <w:szCs w:val="18"/>
              </w:rPr>
            </w:pPr>
          </w:p>
        </w:tc>
        <w:tc>
          <w:tcPr>
            <w:tcW w:w="1870" w:type="dxa"/>
          </w:tcPr>
          <w:p w14:paraId="61A98EB3"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0.</w:t>
            </w:r>
            <w:r>
              <w:rPr>
                <w:rFonts w:ascii="Palatino Linotype" w:hAnsi="Palatino Linotype"/>
                <w:bCs/>
                <w:sz w:val="18"/>
                <w:szCs w:val="18"/>
              </w:rPr>
              <w:t>866</w:t>
            </w:r>
          </w:p>
        </w:tc>
        <w:tc>
          <w:tcPr>
            <w:tcW w:w="1870" w:type="dxa"/>
          </w:tcPr>
          <w:p w14:paraId="40D459DF"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0.</w:t>
            </w:r>
            <w:r>
              <w:rPr>
                <w:rFonts w:ascii="Palatino Linotype" w:hAnsi="Palatino Linotype"/>
                <w:bCs/>
                <w:sz w:val="18"/>
                <w:szCs w:val="18"/>
              </w:rPr>
              <w:t>921</w:t>
            </w:r>
          </w:p>
        </w:tc>
      </w:tr>
      <w:tr w:rsidR="00AA7342" w:rsidRPr="00730855" w14:paraId="2CC8A204" w14:textId="77777777" w:rsidTr="0087609F">
        <w:tc>
          <w:tcPr>
            <w:tcW w:w="1870" w:type="dxa"/>
          </w:tcPr>
          <w:p w14:paraId="69EDEF9C" w14:textId="77777777" w:rsidR="00AA7342" w:rsidRPr="00730855" w:rsidRDefault="00AA7342" w:rsidP="0087609F">
            <w:pPr>
              <w:rPr>
                <w:rFonts w:ascii="Palatino Linotype" w:hAnsi="Palatino Linotype"/>
                <w:bCs/>
                <w:sz w:val="18"/>
                <w:szCs w:val="18"/>
              </w:rPr>
            </w:pPr>
            <w:r w:rsidRPr="00730855">
              <w:rPr>
                <w:rFonts w:ascii="Palatino Linotype" w:hAnsi="Palatino Linotype"/>
                <w:bCs/>
                <w:sz w:val="18"/>
                <w:szCs w:val="18"/>
              </w:rPr>
              <w:t>Cerebellum</w:t>
            </w:r>
          </w:p>
        </w:tc>
        <w:tc>
          <w:tcPr>
            <w:tcW w:w="1870" w:type="dxa"/>
          </w:tcPr>
          <w:p w14:paraId="680E282F" w14:textId="61B963EF" w:rsidR="00AA7342" w:rsidRPr="00730855" w:rsidRDefault="00BF1E3F" w:rsidP="0087609F">
            <w:pPr>
              <w:jc w:val="center"/>
              <w:rPr>
                <w:rFonts w:ascii="Palatino Linotype" w:hAnsi="Palatino Linotype"/>
                <w:bCs/>
                <w:sz w:val="18"/>
                <w:szCs w:val="18"/>
              </w:rPr>
            </w:pPr>
            <w:r>
              <w:rPr>
                <w:rFonts w:ascii="Palatino Linotype" w:hAnsi="Palatino Linotype"/>
                <w:bCs/>
                <w:sz w:val="18"/>
                <w:szCs w:val="18"/>
              </w:rPr>
              <w:t>0.694</w:t>
            </w:r>
          </w:p>
        </w:tc>
        <w:tc>
          <w:tcPr>
            <w:tcW w:w="1870" w:type="dxa"/>
          </w:tcPr>
          <w:p w14:paraId="02287E3A" w14:textId="398E04CD" w:rsidR="00AA7342" w:rsidRPr="00730855" w:rsidRDefault="00BF1E3F" w:rsidP="0087609F">
            <w:pPr>
              <w:jc w:val="center"/>
              <w:rPr>
                <w:rFonts w:ascii="Palatino Linotype" w:hAnsi="Palatino Linotype"/>
                <w:bCs/>
                <w:sz w:val="18"/>
                <w:szCs w:val="18"/>
              </w:rPr>
            </w:pPr>
            <w:r>
              <w:rPr>
                <w:rFonts w:ascii="Palatino Linotype" w:hAnsi="Palatino Linotype"/>
                <w:bCs/>
                <w:sz w:val="18"/>
                <w:szCs w:val="18"/>
              </w:rPr>
              <w:t>0.733</w:t>
            </w:r>
          </w:p>
        </w:tc>
        <w:tc>
          <w:tcPr>
            <w:tcW w:w="1870" w:type="dxa"/>
            <w:shd w:val="clear" w:color="auto" w:fill="D0CECE" w:themeFill="background2" w:themeFillShade="E6"/>
          </w:tcPr>
          <w:p w14:paraId="667F20CE" w14:textId="4DE8C3EC" w:rsidR="00AA7342" w:rsidRPr="00730855" w:rsidRDefault="00AA7342" w:rsidP="0087609F">
            <w:pPr>
              <w:jc w:val="center"/>
              <w:rPr>
                <w:rFonts w:ascii="Palatino Linotype" w:hAnsi="Palatino Linotype"/>
                <w:bCs/>
                <w:sz w:val="18"/>
                <w:szCs w:val="18"/>
              </w:rPr>
            </w:pPr>
          </w:p>
        </w:tc>
        <w:tc>
          <w:tcPr>
            <w:tcW w:w="1870" w:type="dxa"/>
          </w:tcPr>
          <w:p w14:paraId="361A5F59" w14:textId="77777777" w:rsidR="00AA7342" w:rsidRPr="00730855" w:rsidRDefault="00AA7342" w:rsidP="0087609F">
            <w:pPr>
              <w:jc w:val="center"/>
              <w:rPr>
                <w:rFonts w:ascii="Palatino Linotype" w:hAnsi="Palatino Linotype"/>
                <w:bCs/>
                <w:sz w:val="18"/>
                <w:szCs w:val="18"/>
              </w:rPr>
            </w:pPr>
            <w:r w:rsidRPr="00730855">
              <w:rPr>
                <w:rFonts w:ascii="Palatino Linotype" w:hAnsi="Palatino Linotype"/>
                <w:bCs/>
                <w:sz w:val="18"/>
                <w:szCs w:val="18"/>
              </w:rPr>
              <w:t>0.</w:t>
            </w:r>
            <w:r>
              <w:rPr>
                <w:rFonts w:ascii="Palatino Linotype" w:hAnsi="Palatino Linotype"/>
                <w:bCs/>
                <w:sz w:val="18"/>
                <w:szCs w:val="18"/>
              </w:rPr>
              <w:t>758</w:t>
            </w:r>
          </w:p>
        </w:tc>
      </w:tr>
      <w:tr w:rsidR="00AA7342" w:rsidRPr="00730855" w14:paraId="294C642C" w14:textId="77777777" w:rsidTr="0087609F">
        <w:tc>
          <w:tcPr>
            <w:tcW w:w="1870" w:type="dxa"/>
          </w:tcPr>
          <w:p w14:paraId="27FC2E46" w14:textId="77777777" w:rsidR="00AA7342" w:rsidRPr="00730855" w:rsidRDefault="00AA7342" w:rsidP="0087609F">
            <w:pPr>
              <w:rPr>
                <w:rFonts w:ascii="Palatino Linotype" w:hAnsi="Palatino Linotype"/>
                <w:bCs/>
                <w:sz w:val="18"/>
                <w:szCs w:val="18"/>
              </w:rPr>
            </w:pPr>
            <w:r w:rsidRPr="00730855">
              <w:rPr>
                <w:rFonts w:ascii="Palatino Linotype" w:hAnsi="Palatino Linotype"/>
                <w:bCs/>
                <w:sz w:val="18"/>
                <w:szCs w:val="18"/>
              </w:rPr>
              <w:t>Medulla</w:t>
            </w:r>
          </w:p>
        </w:tc>
        <w:tc>
          <w:tcPr>
            <w:tcW w:w="1870" w:type="dxa"/>
          </w:tcPr>
          <w:p w14:paraId="1087FD76" w14:textId="66343454" w:rsidR="00AA7342" w:rsidRPr="00730855" w:rsidRDefault="00BF1E3F" w:rsidP="0087609F">
            <w:pPr>
              <w:jc w:val="center"/>
              <w:rPr>
                <w:rFonts w:ascii="Palatino Linotype" w:hAnsi="Palatino Linotype"/>
                <w:bCs/>
                <w:sz w:val="18"/>
                <w:szCs w:val="18"/>
              </w:rPr>
            </w:pPr>
            <w:r>
              <w:rPr>
                <w:rFonts w:ascii="Palatino Linotype" w:hAnsi="Palatino Linotype"/>
                <w:bCs/>
                <w:sz w:val="18"/>
                <w:szCs w:val="18"/>
              </w:rPr>
              <w:t>0.883</w:t>
            </w:r>
          </w:p>
        </w:tc>
        <w:tc>
          <w:tcPr>
            <w:tcW w:w="1870" w:type="dxa"/>
          </w:tcPr>
          <w:p w14:paraId="4C135D07" w14:textId="5AE9ADCD" w:rsidR="00AA7342" w:rsidRPr="00730855" w:rsidRDefault="00BF1E3F" w:rsidP="0087609F">
            <w:pPr>
              <w:jc w:val="center"/>
              <w:rPr>
                <w:rFonts w:ascii="Palatino Linotype" w:hAnsi="Palatino Linotype"/>
                <w:bCs/>
                <w:sz w:val="18"/>
                <w:szCs w:val="18"/>
              </w:rPr>
            </w:pPr>
            <w:r>
              <w:rPr>
                <w:rFonts w:ascii="Palatino Linotype" w:hAnsi="Palatino Linotype"/>
                <w:bCs/>
                <w:sz w:val="18"/>
                <w:szCs w:val="18"/>
              </w:rPr>
              <w:t>0.959</w:t>
            </w:r>
          </w:p>
        </w:tc>
        <w:tc>
          <w:tcPr>
            <w:tcW w:w="1870" w:type="dxa"/>
          </w:tcPr>
          <w:p w14:paraId="1DE4A21F" w14:textId="51607147" w:rsidR="00AA7342" w:rsidRPr="00730855" w:rsidRDefault="00BF1E3F" w:rsidP="0087609F">
            <w:pPr>
              <w:jc w:val="center"/>
              <w:rPr>
                <w:rFonts w:ascii="Palatino Linotype" w:hAnsi="Palatino Linotype"/>
                <w:bCs/>
                <w:sz w:val="18"/>
                <w:szCs w:val="18"/>
              </w:rPr>
            </w:pPr>
            <w:r>
              <w:rPr>
                <w:rFonts w:ascii="Palatino Linotype" w:hAnsi="Palatino Linotype"/>
                <w:bCs/>
                <w:sz w:val="18"/>
                <w:szCs w:val="18"/>
              </w:rPr>
              <w:t>0.796</w:t>
            </w:r>
          </w:p>
        </w:tc>
        <w:tc>
          <w:tcPr>
            <w:tcW w:w="1870" w:type="dxa"/>
            <w:shd w:val="clear" w:color="auto" w:fill="D0CECE" w:themeFill="background2" w:themeFillShade="E6"/>
          </w:tcPr>
          <w:p w14:paraId="672C4B29" w14:textId="290C7102" w:rsidR="00AA7342" w:rsidRPr="00730855" w:rsidRDefault="00AA7342" w:rsidP="0087609F">
            <w:pPr>
              <w:jc w:val="center"/>
              <w:rPr>
                <w:rFonts w:ascii="Palatino Linotype" w:hAnsi="Palatino Linotype"/>
                <w:bCs/>
                <w:sz w:val="18"/>
                <w:szCs w:val="18"/>
              </w:rPr>
            </w:pPr>
          </w:p>
        </w:tc>
      </w:tr>
    </w:tbl>
    <w:p w14:paraId="72ABC49F" w14:textId="77777777" w:rsidR="00AA7342" w:rsidRDefault="00AA7342" w:rsidP="00AA7342">
      <w:pPr>
        <w:rPr>
          <w:rFonts w:ascii="Palatino Linotype" w:hAnsi="Palatino Linotype"/>
          <w:b/>
        </w:rPr>
      </w:pPr>
    </w:p>
    <w:p w14:paraId="42A30365" w14:textId="77777777" w:rsidR="00AA7342" w:rsidRPr="008B2FBA" w:rsidRDefault="00AA7342" w:rsidP="00AA7342">
      <w:pPr>
        <w:rPr>
          <w:rFonts w:ascii="Palatino Linotype" w:hAnsi="Palatino Linotype"/>
          <w:bCs/>
        </w:rPr>
      </w:pPr>
      <w:r>
        <w:rPr>
          <w:rFonts w:ascii="Palatino Linotype" w:hAnsi="Palatino Linotype"/>
          <w:bCs/>
        </w:rPr>
        <w:t xml:space="preserve">non-avialan </w:t>
      </w:r>
      <w:proofErr w:type="spellStart"/>
      <w:r>
        <w:rPr>
          <w:rFonts w:ascii="Palatino Linotype" w:hAnsi="Palatino Linotype"/>
          <w:bCs/>
        </w:rPr>
        <w:t>Coelurosauria</w:t>
      </w:r>
      <w:proofErr w:type="spellEnd"/>
    </w:p>
    <w:tbl>
      <w:tblPr>
        <w:tblStyle w:val="TableGrid"/>
        <w:tblW w:w="0" w:type="auto"/>
        <w:tblLook w:val="04A0" w:firstRow="1" w:lastRow="0" w:firstColumn="1" w:lastColumn="0" w:noHBand="0" w:noVBand="1"/>
      </w:tblPr>
      <w:tblGrid>
        <w:gridCol w:w="1870"/>
        <w:gridCol w:w="1870"/>
        <w:gridCol w:w="1870"/>
        <w:gridCol w:w="1870"/>
        <w:gridCol w:w="1870"/>
      </w:tblGrid>
      <w:tr w:rsidR="00AA7342" w:rsidRPr="008B2FBA" w14:paraId="0FF1479A" w14:textId="77777777" w:rsidTr="0087609F">
        <w:tc>
          <w:tcPr>
            <w:tcW w:w="1870" w:type="dxa"/>
          </w:tcPr>
          <w:p w14:paraId="02C60872" w14:textId="77777777" w:rsidR="00AA7342" w:rsidRPr="008B2FBA" w:rsidRDefault="00AA7342" w:rsidP="0087609F">
            <w:pPr>
              <w:rPr>
                <w:rFonts w:ascii="Palatino Linotype" w:hAnsi="Palatino Linotype"/>
                <w:bCs/>
                <w:sz w:val="18"/>
                <w:szCs w:val="18"/>
              </w:rPr>
            </w:pPr>
          </w:p>
        </w:tc>
        <w:tc>
          <w:tcPr>
            <w:tcW w:w="1870" w:type="dxa"/>
          </w:tcPr>
          <w:p w14:paraId="023EAD39"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398812D7"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3447963F"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395BC069"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Medulla</w:t>
            </w:r>
          </w:p>
        </w:tc>
      </w:tr>
      <w:tr w:rsidR="00AA7342" w:rsidRPr="008B2FBA" w14:paraId="7C9D1032" w14:textId="77777777" w:rsidTr="0087609F">
        <w:tc>
          <w:tcPr>
            <w:tcW w:w="1870" w:type="dxa"/>
          </w:tcPr>
          <w:p w14:paraId="36548F0D"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6500B0B9" w14:textId="06A7A6CD" w:rsidR="00AA7342" w:rsidRPr="008B2FBA" w:rsidRDefault="00AA7342" w:rsidP="0087609F">
            <w:pPr>
              <w:jc w:val="center"/>
              <w:rPr>
                <w:rFonts w:ascii="Palatino Linotype" w:hAnsi="Palatino Linotype"/>
                <w:bCs/>
                <w:color w:val="000000" w:themeColor="text1"/>
                <w:sz w:val="18"/>
                <w:szCs w:val="18"/>
              </w:rPr>
            </w:pPr>
          </w:p>
        </w:tc>
        <w:tc>
          <w:tcPr>
            <w:tcW w:w="1870" w:type="dxa"/>
          </w:tcPr>
          <w:p w14:paraId="6688A297"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1.0</w:t>
            </w:r>
            <w:r>
              <w:rPr>
                <w:rFonts w:ascii="Palatino Linotype" w:hAnsi="Palatino Linotype"/>
                <w:bCs/>
                <w:sz w:val="18"/>
                <w:szCs w:val="18"/>
              </w:rPr>
              <w:t>14</w:t>
            </w:r>
          </w:p>
        </w:tc>
        <w:tc>
          <w:tcPr>
            <w:tcW w:w="1870" w:type="dxa"/>
          </w:tcPr>
          <w:p w14:paraId="22D25E96"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907</w:t>
            </w:r>
          </w:p>
        </w:tc>
        <w:tc>
          <w:tcPr>
            <w:tcW w:w="1870" w:type="dxa"/>
          </w:tcPr>
          <w:p w14:paraId="7B837143"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823</w:t>
            </w:r>
          </w:p>
        </w:tc>
      </w:tr>
      <w:tr w:rsidR="00AA7342" w:rsidRPr="008B2FBA" w14:paraId="2A97CFF6" w14:textId="77777777" w:rsidTr="0087609F">
        <w:tc>
          <w:tcPr>
            <w:tcW w:w="1870" w:type="dxa"/>
          </w:tcPr>
          <w:p w14:paraId="30834DEB"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3850FEAC" w14:textId="38A17C47" w:rsidR="00AA7342" w:rsidRPr="008B2FBA" w:rsidRDefault="00BF1E3F" w:rsidP="0087609F">
            <w:pPr>
              <w:jc w:val="center"/>
              <w:rPr>
                <w:rFonts w:ascii="Palatino Linotype" w:hAnsi="Palatino Linotype"/>
                <w:bCs/>
                <w:sz w:val="18"/>
                <w:szCs w:val="18"/>
              </w:rPr>
            </w:pPr>
            <w:r>
              <w:rPr>
                <w:rFonts w:ascii="Palatino Linotype" w:hAnsi="Palatino Linotype"/>
                <w:bCs/>
                <w:sz w:val="18"/>
                <w:szCs w:val="18"/>
              </w:rPr>
              <w:t>0.991</w:t>
            </w:r>
          </w:p>
        </w:tc>
        <w:tc>
          <w:tcPr>
            <w:tcW w:w="1870" w:type="dxa"/>
            <w:shd w:val="clear" w:color="auto" w:fill="D0CECE" w:themeFill="background2" w:themeFillShade="E6"/>
          </w:tcPr>
          <w:p w14:paraId="1646DF35" w14:textId="516F9B33" w:rsidR="00AA7342" w:rsidRPr="008B2FBA" w:rsidRDefault="00AA7342" w:rsidP="0087609F">
            <w:pPr>
              <w:jc w:val="center"/>
              <w:rPr>
                <w:rFonts w:ascii="Palatino Linotype" w:hAnsi="Palatino Linotype"/>
                <w:bCs/>
                <w:sz w:val="18"/>
                <w:szCs w:val="18"/>
              </w:rPr>
            </w:pPr>
          </w:p>
        </w:tc>
        <w:tc>
          <w:tcPr>
            <w:tcW w:w="1870" w:type="dxa"/>
          </w:tcPr>
          <w:p w14:paraId="37EDBC1C"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905</w:t>
            </w:r>
          </w:p>
        </w:tc>
        <w:tc>
          <w:tcPr>
            <w:tcW w:w="1870" w:type="dxa"/>
          </w:tcPr>
          <w:p w14:paraId="36565F6E"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0.8</w:t>
            </w:r>
            <w:r>
              <w:rPr>
                <w:rFonts w:ascii="Palatino Linotype" w:hAnsi="Palatino Linotype"/>
                <w:bCs/>
                <w:sz w:val="18"/>
                <w:szCs w:val="18"/>
              </w:rPr>
              <w:t>25</w:t>
            </w:r>
          </w:p>
        </w:tc>
      </w:tr>
      <w:tr w:rsidR="00AA7342" w:rsidRPr="008B2FBA" w14:paraId="77BE3209" w14:textId="77777777" w:rsidTr="0087609F">
        <w:tc>
          <w:tcPr>
            <w:tcW w:w="1870" w:type="dxa"/>
          </w:tcPr>
          <w:p w14:paraId="1D11D168"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4F9B4FBB" w14:textId="7BE58435" w:rsidR="00AA7342" w:rsidRPr="008B2FBA" w:rsidRDefault="00BF1E3F" w:rsidP="0087609F">
            <w:pPr>
              <w:jc w:val="center"/>
              <w:rPr>
                <w:rFonts w:ascii="Palatino Linotype" w:hAnsi="Palatino Linotype"/>
                <w:bCs/>
                <w:sz w:val="18"/>
                <w:szCs w:val="18"/>
              </w:rPr>
            </w:pPr>
            <w:r>
              <w:rPr>
                <w:rFonts w:ascii="Palatino Linotype" w:hAnsi="Palatino Linotype"/>
                <w:bCs/>
                <w:sz w:val="18"/>
                <w:szCs w:val="18"/>
              </w:rPr>
              <w:t>0.633</w:t>
            </w:r>
          </w:p>
        </w:tc>
        <w:tc>
          <w:tcPr>
            <w:tcW w:w="1870" w:type="dxa"/>
          </w:tcPr>
          <w:p w14:paraId="144EA7AE" w14:textId="0A096D5E" w:rsidR="00AA7342" w:rsidRPr="008B2FBA" w:rsidRDefault="00BF1E3F" w:rsidP="0087609F">
            <w:pPr>
              <w:jc w:val="center"/>
              <w:rPr>
                <w:rFonts w:ascii="Palatino Linotype" w:hAnsi="Palatino Linotype"/>
                <w:bCs/>
                <w:sz w:val="18"/>
                <w:szCs w:val="18"/>
              </w:rPr>
            </w:pPr>
            <w:r>
              <w:rPr>
                <w:rFonts w:ascii="Palatino Linotype" w:hAnsi="Palatino Linotype"/>
                <w:bCs/>
                <w:sz w:val="18"/>
                <w:szCs w:val="18"/>
              </w:rPr>
              <w:t>0.774</w:t>
            </w:r>
          </w:p>
        </w:tc>
        <w:tc>
          <w:tcPr>
            <w:tcW w:w="1870" w:type="dxa"/>
            <w:shd w:val="clear" w:color="auto" w:fill="D0CECE" w:themeFill="background2" w:themeFillShade="E6"/>
          </w:tcPr>
          <w:p w14:paraId="28838385" w14:textId="7314084D" w:rsidR="00AA7342" w:rsidRPr="008B2FBA" w:rsidRDefault="00AA7342" w:rsidP="0087609F">
            <w:pPr>
              <w:jc w:val="center"/>
              <w:rPr>
                <w:rFonts w:ascii="Palatino Linotype" w:hAnsi="Palatino Linotype"/>
                <w:bCs/>
                <w:sz w:val="18"/>
                <w:szCs w:val="18"/>
              </w:rPr>
            </w:pPr>
          </w:p>
        </w:tc>
        <w:tc>
          <w:tcPr>
            <w:tcW w:w="1870" w:type="dxa"/>
          </w:tcPr>
          <w:p w14:paraId="58595FD4"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949</w:t>
            </w:r>
          </w:p>
        </w:tc>
      </w:tr>
      <w:tr w:rsidR="00AA7342" w:rsidRPr="008B2FBA" w14:paraId="5A7116BB" w14:textId="77777777" w:rsidTr="0087609F">
        <w:tc>
          <w:tcPr>
            <w:tcW w:w="1870" w:type="dxa"/>
          </w:tcPr>
          <w:p w14:paraId="5692844C"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4DEA295B" w14:textId="7DBA2B0F" w:rsidR="00AA7342" w:rsidRPr="008B2FBA" w:rsidRDefault="00BF1E3F" w:rsidP="0087609F">
            <w:pPr>
              <w:jc w:val="center"/>
              <w:rPr>
                <w:rFonts w:ascii="Palatino Linotype" w:hAnsi="Palatino Linotype"/>
                <w:bCs/>
                <w:sz w:val="18"/>
                <w:szCs w:val="18"/>
              </w:rPr>
            </w:pPr>
            <w:r>
              <w:rPr>
                <w:rFonts w:ascii="Palatino Linotype" w:hAnsi="Palatino Linotype"/>
                <w:bCs/>
                <w:sz w:val="18"/>
                <w:szCs w:val="18"/>
              </w:rPr>
              <w:t>0.739</w:t>
            </w:r>
          </w:p>
        </w:tc>
        <w:tc>
          <w:tcPr>
            <w:tcW w:w="1870" w:type="dxa"/>
          </w:tcPr>
          <w:p w14:paraId="2B41686B" w14:textId="5416948A" w:rsidR="00AA7342" w:rsidRPr="008B2FBA" w:rsidRDefault="00BF1E3F" w:rsidP="0087609F">
            <w:pPr>
              <w:jc w:val="center"/>
              <w:rPr>
                <w:rFonts w:ascii="Palatino Linotype" w:hAnsi="Palatino Linotype"/>
                <w:bCs/>
                <w:sz w:val="18"/>
                <w:szCs w:val="18"/>
              </w:rPr>
            </w:pPr>
            <w:r>
              <w:rPr>
                <w:rFonts w:ascii="Palatino Linotype" w:hAnsi="Palatino Linotype"/>
                <w:bCs/>
                <w:sz w:val="18"/>
                <w:szCs w:val="18"/>
              </w:rPr>
              <w:t>0.858</w:t>
            </w:r>
          </w:p>
        </w:tc>
        <w:tc>
          <w:tcPr>
            <w:tcW w:w="1870" w:type="dxa"/>
          </w:tcPr>
          <w:p w14:paraId="074F9AFB" w14:textId="79D9C4DA" w:rsidR="00AA7342" w:rsidRPr="008B2FBA" w:rsidRDefault="00BF1E3F" w:rsidP="0087609F">
            <w:pPr>
              <w:jc w:val="center"/>
              <w:rPr>
                <w:rFonts w:ascii="Palatino Linotype" w:hAnsi="Palatino Linotype"/>
                <w:bCs/>
                <w:sz w:val="18"/>
                <w:szCs w:val="18"/>
              </w:rPr>
            </w:pPr>
            <w:r>
              <w:rPr>
                <w:rFonts w:ascii="Palatino Linotype" w:hAnsi="Palatino Linotype"/>
                <w:bCs/>
                <w:sz w:val="18"/>
                <w:szCs w:val="18"/>
              </w:rPr>
              <w:t>1.006</w:t>
            </w:r>
          </w:p>
        </w:tc>
        <w:tc>
          <w:tcPr>
            <w:tcW w:w="1870" w:type="dxa"/>
            <w:shd w:val="clear" w:color="auto" w:fill="D0CECE" w:themeFill="background2" w:themeFillShade="E6"/>
          </w:tcPr>
          <w:p w14:paraId="13F934F3" w14:textId="7BE694D2" w:rsidR="00AA7342" w:rsidRPr="008B2FBA" w:rsidRDefault="00AA7342" w:rsidP="0087609F">
            <w:pPr>
              <w:jc w:val="center"/>
              <w:rPr>
                <w:rFonts w:ascii="Palatino Linotype" w:hAnsi="Palatino Linotype"/>
                <w:bCs/>
                <w:sz w:val="18"/>
                <w:szCs w:val="18"/>
              </w:rPr>
            </w:pPr>
          </w:p>
        </w:tc>
      </w:tr>
    </w:tbl>
    <w:p w14:paraId="3F81F693" w14:textId="77777777" w:rsidR="00AA7342" w:rsidRPr="00730855" w:rsidRDefault="00AA7342" w:rsidP="00AA7342">
      <w:pPr>
        <w:rPr>
          <w:rFonts w:ascii="Palatino Linotype" w:hAnsi="Palatino Linotype"/>
          <w:b/>
        </w:rPr>
      </w:pPr>
    </w:p>
    <w:p w14:paraId="77DD3BCB" w14:textId="77777777" w:rsidR="00AA7342" w:rsidRPr="008B2FBA" w:rsidRDefault="00AA7342" w:rsidP="00AA7342">
      <w:pPr>
        <w:rPr>
          <w:rFonts w:ascii="Palatino Linotype" w:hAnsi="Palatino Linotype"/>
          <w:bCs/>
        </w:rPr>
      </w:pPr>
      <w:r w:rsidRPr="00730855">
        <w:rPr>
          <w:rFonts w:ascii="Palatino Linotype" w:hAnsi="Palatino Linotype"/>
          <w:bCs/>
        </w:rPr>
        <w:t>Neornithes</w:t>
      </w:r>
    </w:p>
    <w:tbl>
      <w:tblPr>
        <w:tblStyle w:val="TableGrid"/>
        <w:tblW w:w="0" w:type="auto"/>
        <w:tblLook w:val="04A0" w:firstRow="1" w:lastRow="0" w:firstColumn="1" w:lastColumn="0" w:noHBand="0" w:noVBand="1"/>
      </w:tblPr>
      <w:tblGrid>
        <w:gridCol w:w="1870"/>
        <w:gridCol w:w="1870"/>
        <w:gridCol w:w="1870"/>
        <w:gridCol w:w="1870"/>
        <w:gridCol w:w="1870"/>
      </w:tblGrid>
      <w:tr w:rsidR="00AA7342" w:rsidRPr="008B2FBA" w14:paraId="4C9E1E24" w14:textId="77777777" w:rsidTr="0087609F">
        <w:tc>
          <w:tcPr>
            <w:tcW w:w="1870" w:type="dxa"/>
          </w:tcPr>
          <w:p w14:paraId="7D4BC524" w14:textId="77777777" w:rsidR="00AA7342" w:rsidRPr="008B2FBA" w:rsidRDefault="00AA7342" w:rsidP="0087609F">
            <w:pPr>
              <w:rPr>
                <w:rFonts w:ascii="Palatino Linotype" w:hAnsi="Palatino Linotype"/>
                <w:bCs/>
                <w:sz w:val="18"/>
                <w:szCs w:val="18"/>
              </w:rPr>
            </w:pPr>
          </w:p>
        </w:tc>
        <w:tc>
          <w:tcPr>
            <w:tcW w:w="1870" w:type="dxa"/>
          </w:tcPr>
          <w:p w14:paraId="5ED6F395"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774B7E8E"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26430F37"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75AB6DBF"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Medulla</w:t>
            </w:r>
          </w:p>
        </w:tc>
      </w:tr>
      <w:tr w:rsidR="00AA7342" w:rsidRPr="008B2FBA" w14:paraId="48E3CE48" w14:textId="77777777" w:rsidTr="0087609F">
        <w:tc>
          <w:tcPr>
            <w:tcW w:w="1870" w:type="dxa"/>
          </w:tcPr>
          <w:p w14:paraId="68F71854"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6A6D32C4" w14:textId="05A13027" w:rsidR="00AA7342" w:rsidRPr="008B2FBA" w:rsidRDefault="00AA7342" w:rsidP="0087609F">
            <w:pPr>
              <w:jc w:val="center"/>
              <w:rPr>
                <w:rFonts w:ascii="Palatino Linotype" w:hAnsi="Palatino Linotype"/>
                <w:bCs/>
                <w:color w:val="000000" w:themeColor="text1"/>
                <w:sz w:val="18"/>
                <w:szCs w:val="18"/>
              </w:rPr>
            </w:pPr>
          </w:p>
        </w:tc>
        <w:tc>
          <w:tcPr>
            <w:tcW w:w="1870" w:type="dxa"/>
          </w:tcPr>
          <w:p w14:paraId="7A418AC0"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877</w:t>
            </w:r>
          </w:p>
        </w:tc>
        <w:tc>
          <w:tcPr>
            <w:tcW w:w="1870" w:type="dxa"/>
          </w:tcPr>
          <w:p w14:paraId="3F74EA20"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0.81</w:t>
            </w:r>
            <w:r>
              <w:rPr>
                <w:rFonts w:ascii="Palatino Linotype" w:hAnsi="Palatino Linotype"/>
                <w:bCs/>
                <w:sz w:val="18"/>
                <w:szCs w:val="18"/>
              </w:rPr>
              <w:t>6</w:t>
            </w:r>
          </w:p>
        </w:tc>
        <w:tc>
          <w:tcPr>
            <w:tcW w:w="1870" w:type="dxa"/>
          </w:tcPr>
          <w:p w14:paraId="0346A991"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889</w:t>
            </w:r>
          </w:p>
        </w:tc>
      </w:tr>
      <w:tr w:rsidR="00AA7342" w:rsidRPr="008B2FBA" w14:paraId="5F82D34B" w14:textId="77777777" w:rsidTr="0087609F">
        <w:tc>
          <w:tcPr>
            <w:tcW w:w="1870" w:type="dxa"/>
          </w:tcPr>
          <w:p w14:paraId="666D793F"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10D1559C" w14:textId="5E98E3DC" w:rsidR="00AA7342" w:rsidRPr="008B2FBA" w:rsidRDefault="00E411A5" w:rsidP="0087609F">
            <w:pPr>
              <w:jc w:val="center"/>
              <w:rPr>
                <w:rFonts w:ascii="Palatino Linotype" w:hAnsi="Palatino Linotype"/>
                <w:bCs/>
                <w:sz w:val="18"/>
                <w:szCs w:val="18"/>
              </w:rPr>
            </w:pPr>
            <w:r>
              <w:rPr>
                <w:rFonts w:ascii="Palatino Linotype" w:hAnsi="Palatino Linotype"/>
                <w:bCs/>
                <w:sz w:val="18"/>
                <w:szCs w:val="18"/>
              </w:rPr>
              <w:t>0.912</w:t>
            </w:r>
          </w:p>
        </w:tc>
        <w:tc>
          <w:tcPr>
            <w:tcW w:w="1870" w:type="dxa"/>
            <w:shd w:val="clear" w:color="auto" w:fill="D0CECE" w:themeFill="background2" w:themeFillShade="E6"/>
          </w:tcPr>
          <w:p w14:paraId="49CDEE7B" w14:textId="1D18B188" w:rsidR="00AA7342" w:rsidRPr="008B2FBA" w:rsidRDefault="00AA7342" w:rsidP="0087609F">
            <w:pPr>
              <w:jc w:val="center"/>
              <w:rPr>
                <w:rFonts w:ascii="Palatino Linotype" w:hAnsi="Palatino Linotype"/>
                <w:bCs/>
                <w:sz w:val="18"/>
                <w:szCs w:val="18"/>
              </w:rPr>
            </w:pPr>
          </w:p>
        </w:tc>
        <w:tc>
          <w:tcPr>
            <w:tcW w:w="1870" w:type="dxa"/>
          </w:tcPr>
          <w:p w14:paraId="7C42AFFC"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0.9</w:t>
            </w:r>
            <w:r>
              <w:rPr>
                <w:rFonts w:ascii="Palatino Linotype" w:hAnsi="Palatino Linotype"/>
                <w:bCs/>
                <w:sz w:val="18"/>
                <w:szCs w:val="18"/>
              </w:rPr>
              <w:t>51</w:t>
            </w:r>
          </w:p>
        </w:tc>
        <w:tc>
          <w:tcPr>
            <w:tcW w:w="1870" w:type="dxa"/>
          </w:tcPr>
          <w:p w14:paraId="25664571"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0.98</w:t>
            </w:r>
            <w:r>
              <w:rPr>
                <w:rFonts w:ascii="Palatino Linotype" w:hAnsi="Palatino Linotype"/>
                <w:bCs/>
                <w:sz w:val="18"/>
                <w:szCs w:val="18"/>
              </w:rPr>
              <w:t>1</w:t>
            </w:r>
          </w:p>
        </w:tc>
      </w:tr>
      <w:tr w:rsidR="00AA7342" w:rsidRPr="008B2FBA" w14:paraId="64F581EB" w14:textId="77777777" w:rsidTr="0087609F">
        <w:tc>
          <w:tcPr>
            <w:tcW w:w="1870" w:type="dxa"/>
          </w:tcPr>
          <w:p w14:paraId="38F0DCE2"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0B568E84" w14:textId="098E206A" w:rsidR="00AA7342" w:rsidRPr="008B2FBA" w:rsidRDefault="00E411A5" w:rsidP="0087609F">
            <w:pPr>
              <w:jc w:val="center"/>
              <w:rPr>
                <w:rFonts w:ascii="Palatino Linotype" w:hAnsi="Palatino Linotype"/>
                <w:bCs/>
                <w:sz w:val="18"/>
                <w:szCs w:val="18"/>
              </w:rPr>
            </w:pPr>
            <w:r>
              <w:rPr>
                <w:rFonts w:ascii="Palatino Linotype" w:hAnsi="Palatino Linotype"/>
                <w:bCs/>
                <w:sz w:val="18"/>
                <w:szCs w:val="18"/>
              </w:rPr>
              <w:t>0.797</w:t>
            </w:r>
          </w:p>
        </w:tc>
        <w:tc>
          <w:tcPr>
            <w:tcW w:w="1870" w:type="dxa"/>
          </w:tcPr>
          <w:p w14:paraId="12A60B37" w14:textId="4006B475" w:rsidR="00AA7342" w:rsidRPr="008B2FBA" w:rsidRDefault="00E411A5" w:rsidP="0087609F">
            <w:pPr>
              <w:jc w:val="center"/>
              <w:rPr>
                <w:rFonts w:ascii="Palatino Linotype" w:hAnsi="Palatino Linotype"/>
                <w:bCs/>
                <w:sz w:val="18"/>
                <w:szCs w:val="18"/>
              </w:rPr>
            </w:pPr>
            <w:r>
              <w:rPr>
                <w:rFonts w:ascii="Palatino Linotype" w:hAnsi="Palatino Linotype"/>
                <w:bCs/>
                <w:sz w:val="18"/>
                <w:szCs w:val="18"/>
              </w:rPr>
              <w:t>0.891</w:t>
            </w:r>
          </w:p>
        </w:tc>
        <w:tc>
          <w:tcPr>
            <w:tcW w:w="1870" w:type="dxa"/>
            <w:shd w:val="clear" w:color="auto" w:fill="D0CECE" w:themeFill="background2" w:themeFillShade="E6"/>
          </w:tcPr>
          <w:p w14:paraId="0708E55F" w14:textId="3E29899C" w:rsidR="00AA7342" w:rsidRPr="008B2FBA" w:rsidRDefault="00AA7342" w:rsidP="0087609F">
            <w:pPr>
              <w:jc w:val="center"/>
              <w:rPr>
                <w:rFonts w:ascii="Palatino Linotype" w:hAnsi="Palatino Linotype"/>
                <w:bCs/>
                <w:sz w:val="18"/>
                <w:szCs w:val="18"/>
              </w:rPr>
            </w:pPr>
          </w:p>
        </w:tc>
        <w:tc>
          <w:tcPr>
            <w:tcW w:w="1870" w:type="dxa"/>
          </w:tcPr>
          <w:p w14:paraId="7B541D50"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0.9</w:t>
            </w:r>
            <w:r>
              <w:rPr>
                <w:rFonts w:ascii="Palatino Linotype" w:hAnsi="Palatino Linotype"/>
                <w:bCs/>
                <w:sz w:val="18"/>
                <w:szCs w:val="18"/>
              </w:rPr>
              <w:t>44</w:t>
            </w:r>
          </w:p>
        </w:tc>
      </w:tr>
      <w:tr w:rsidR="00AA7342" w:rsidRPr="008B2FBA" w14:paraId="5BEB1ED5" w14:textId="77777777" w:rsidTr="0087609F">
        <w:tc>
          <w:tcPr>
            <w:tcW w:w="1870" w:type="dxa"/>
          </w:tcPr>
          <w:p w14:paraId="3985F7F4"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63860E7A" w14:textId="0B552229" w:rsidR="00AA7342" w:rsidRPr="008B2FBA" w:rsidRDefault="00E411A5" w:rsidP="0087609F">
            <w:pPr>
              <w:jc w:val="center"/>
              <w:rPr>
                <w:rFonts w:ascii="Palatino Linotype" w:hAnsi="Palatino Linotype"/>
                <w:bCs/>
                <w:sz w:val="18"/>
                <w:szCs w:val="18"/>
              </w:rPr>
            </w:pPr>
            <w:r>
              <w:rPr>
                <w:rFonts w:ascii="Palatino Linotype" w:hAnsi="Palatino Linotype"/>
                <w:bCs/>
                <w:sz w:val="18"/>
                <w:szCs w:val="18"/>
              </w:rPr>
              <w:t>0.925</w:t>
            </w:r>
          </w:p>
        </w:tc>
        <w:tc>
          <w:tcPr>
            <w:tcW w:w="1870" w:type="dxa"/>
          </w:tcPr>
          <w:p w14:paraId="28E6390F" w14:textId="20781EF6" w:rsidR="00AA7342" w:rsidRPr="008B2FBA" w:rsidRDefault="00E411A5" w:rsidP="0087609F">
            <w:pPr>
              <w:jc w:val="center"/>
              <w:rPr>
                <w:rFonts w:ascii="Palatino Linotype" w:hAnsi="Palatino Linotype"/>
                <w:bCs/>
                <w:sz w:val="18"/>
                <w:szCs w:val="18"/>
              </w:rPr>
            </w:pPr>
            <w:r>
              <w:rPr>
                <w:rFonts w:ascii="Palatino Linotype" w:hAnsi="Palatino Linotype"/>
                <w:bCs/>
                <w:sz w:val="18"/>
                <w:szCs w:val="18"/>
              </w:rPr>
              <w:t>0.998</w:t>
            </w:r>
          </w:p>
        </w:tc>
        <w:tc>
          <w:tcPr>
            <w:tcW w:w="1870" w:type="dxa"/>
          </w:tcPr>
          <w:p w14:paraId="2327CD04" w14:textId="480255F6" w:rsidR="00AA7342" w:rsidRPr="008B2FBA" w:rsidRDefault="00E411A5" w:rsidP="0087609F">
            <w:pPr>
              <w:jc w:val="center"/>
              <w:rPr>
                <w:rFonts w:ascii="Palatino Linotype" w:hAnsi="Palatino Linotype"/>
                <w:bCs/>
                <w:sz w:val="18"/>
                <w:szCs w:val="18"/>
              </w:rPr>
            </w:pPr>
            <w:r>
              <w:rPr>
                <w:rFonts w:ascii="Palatino Linotype" w:hAnsi="Palatino Linotype"/>
                <w:bCs/>
                <w:sz w:val="18"/>
                <w:szCs w:val="18"/>
              </w:rPr>
              <w:t>0.925</w:t>
            </w:r>
          </w:p>
        </w:tc>
        <w:tc>
          <w:tcPr>
            <w:tcW w:w="1870" w:type="dxa"/>
            <w:shd w:val="clear" w:color="auto" w:fill="D0CECE" w:themeFill="background2" w:themeFillShade="E6"/>
          </w:tcPr>
          <w:p w14:paraId="48F0E0C1" w14:textId="5628ECDF" w:rsidR="00AA7342" w:rsidRPr="008B2FBA" w:rsidRDefault="00AA7342" w:rsidP="0087609F">
            <w:pPr>
              <w:jc w:val="center"/>
              <w:rPr>
                <w:rFonts w:ascii="Palatino Linotype" w:hAnsi="Palatino Linotype"/>
                <w:bCs/>
                <w:sz w:val="18"/>
                <w:szCs w:val="18"/>
              </w:rPr>
            </w:pPr>
          </w:p>
        </w:tc>
      </w:tr>
    </w:tbl>
    <w:p w14:paraId="660ABF99" w14:textId="77777777" w:rsidR="00AA7342" w:rsidRPr="00730855" w:rsidRDefault="00AA7342" w:rsidP="00AA7342">
      <w:pPr>
        <w:rPr>
          <w:rFonts w:ascii="Palatino Linotype" w:hAnsi="Palatino Linotype"/>
          <w:bCs/>
        </w:rPr>
      </w:pPr>
    </w:p>
    <w:p w14:paraId="456531D7" w14:textId="77777777" w:rsidR="00AA7342" w:rsidRPr="008B2FBA" w:rsidRDefault="00AA7342" w:rsidP="00AA7342">
      <w:pPr>
        <w:rPr>
          <w:rFonts w:ascii="Palatino Linotype" w:hAnsi="Palatino Linotype"/>
          <w:bCs/>
        </w:rPr>
      </w:pPr>
      <w:r w:rsidRPr="006A46CD">
        <w:rPr>
          <w:rFonts w:ascii="Palatino Linotype" w:hAnsi="Palatino Linotype"/>
          <w:bCs/>
          <w:i/>
          <w:iCs/>
        </w:rPr>
        <w:t>Alligator</w:t>
      </w:r>
      <w:r w:rsidRPr="00730855">
        <w:rPr>
          <w:rFonts w:ascii="Palatino Linotype" w:hAnsi="Palatino Linotype"/>
          <w:bCs/>
        </w:rPr>
        <w:t xml:space="preserve"> development</w:t>
      </w:r>
    </w:p>
    <w:tbl>
      <w:tblPr>
        <w:tblStyle w:val="TableGrid"/>
        <w:tblW w:w="0" w:type="auto"/>
        <w:tblLook w:val="04A0" w:firstRow="1" w:lastRow="0" w:firstColumn="1" w:lastColumn="0" w:noHBand="0" w:noVBand="1"/>
      </w:tblPr>
      <w:tblGrid>
        <w:gridCol w:w="1870"/>
        <w:gridCol w:w="1870"/>
        <w:gridCol w:w="1870"/>
        <w:gridCol w:w="1870"/>
        <w:gridCol w:w="1870"/>
      </w:tblGrid>
      <w:tr w:rsidR="00AA7342" w:rsidRPr="008B2FBA" w14:paraId="584E3C15" w14:textId="77777777" w:rsidTr="0087609F">
        <w:tc>
          <w:tcPr>
            <w:tcW w:w="1870" w:type="dxa"/>
          </w:tcPr>
          <w:p w14:paraId="5635D61A" w14:textId="77777777" w:rsidR="00AA7342" w:rsidRPr="008B2FBA" w:rsidRDefault="00AA7342" w:rsidP="0087609F">
            <w:pPr>
              <w:rPr>
                <w:rFonts w:ascii="Palatino Linotype" w:hAnsi="Palatino Linotype"/>
                <w:bCs/>
                <w:sz w:val="18"/>
                <w:szCs w:val="18"/>
              </w:rPr>
            </w:pPr>
          </w:p>
        </w:tc>
        <w:tc>
          <w:tcPr>
            <w:tcW w:w="1870" w:type="dxa"/>
          </w:tcPr>
          <w:p w14:paraId="6A638AD8"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07D273CA"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2FB0AE67"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281F6ABA"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Medulla</w:t>
            </w:r>
          </w:p>
        </w:tc>
      </w:tr>
      <w:tr w:rsidR="00AA7342" w:rsidRPr="008B2FBA" w14:paraId="3903E6E4" w14:textId="77777777" w:rsidTr="0087609F">
        <w:tc>
          <w:tcPr>
            <w:tcW w:w="1870" w:type="dxa"/>
          </w:tcPr>
          <w:p w14:paraId="4C63DBA7"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2DEE7055" w14:textId="2CDAF5F1" w:rsidR="00AA7342" w:rsidRPr="008B2FBA" w:rsidRDefault="00AA7342" w:rsidP="0087609F">
            <w:pPr>
              <w:jc w:val="center"/>
              <w:rPr>
                <w:rFonts w:ascii="Palatino Linotype" w:hAnsi="Palatino Linotype"/>
                <w:bCs/>
                <w:color w:val="000000" w:themeColor="text1"/>
                <w:sz w:val="18"/>
                <w:szCs w:val="18"/>
              </w:rPr>
            </w:pPr>
          </w:p>
        </w:tc>
        <w:tc>
          <w:tcPr>
            <w:tcW w:w="1870" w:type="dxa"/>
          </w:tcPr>
          <w:p w14:paraId="2F583E7A"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861</w:t>
            </w:r>
          </w:p>
        </w:tc>
        <w:tc>
          <w:tcPr>
            <w:tcW w:w="1870" w:type="dxa"/>
          </w:tcPr>
          <w:p w14:paraId="6761A0BD"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0.8</w:t>
            </w:r>
            <w:r>
              <w:rPr>
                <w:rFonts w:ascii="Palatino Linotype" w:hAnsi="Palatino Linotype"/>
                <w:bCs/>
                <w:sz w:val="18"/>
                <w:szCs w:val="18"/>
              </w:rPr>
              <w:t>77</w:t>
            </w:r>
          </w:p>
        </w:tc>
        <w:tc>
          <w:tcPr>
            <w:tcW w:w="1870" w:type="dxa"/>
          </w:tcPr>
          <w:p w14:paraId="27606B5F"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781</w:t>
            </w:r>
          </w:p>
        </w:tc>
      </w:tr>
      <w:tr w:rsidR="00AA7342" w:rsidRPr="008B2FBA" w14:paraId="59B1FFF7" w14:textId="77777777" w:rsidTr="0087609F">
        <w:tc>
          <w:tcPr>
            <w:tcW w:w="1870" w:type="dxa"/>
          </w:tcPr>
          <w:p w14:paraId="65BD8853"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3323CDA4" w14:textId="5415123A"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0.791</w:t>
            </w:r>
          </w:p>
        </w:tc>
        <w:tc>
          <w:tcPr>
            <w:tcW w:w="1870" w:type="dxa"/>
            <w:shd w:val="clear" w:color="auto" w:fill="D0CECE" w:themeFill="background2" w:themeFillShade="E6"/>
          </w:tcPr>
          <w:p w14:paraId="7F94DF38" w14:textId="6FE97340" w:rsidR="00AA7342" w:rsidRPr="008B2FBA" w:rsidRDefault="00AA7342" w:rsidP="0087609F">
            <w:pPr>
              <w:jc w:val="center"/>
              <w:rPr>
                <w:rFonts w:ascii="Palatino Linotype" w:hAnsi="Palatino Linotype"/>
                <w:bCs/>
                <w:sz w:val="18"/>
                <w:szCs w:val="18"/>
              </w:rPr>
            </w:pPr>
          </w:p>
        </w:tc>
        <w:tc>
          <w:tcPr>
            <w:tcW w:w="1870" w:type="dxa"/>
          </w:tcPr>
          <w:p w14:paraId="0D4474F6"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884</w:t>
            </w:r>
          </w:p>
        </w:tc>
        <w:tc>
          <w:tcPr>
            <w:tcW w:w="1870" w:type="dxa"/>
          </w:tcPr>
          <w:p w14:paraId="1647C089"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920</w:t>
            </w:r>
          </w:p>
        </w:tc>
      </w:tr>
      <w:tr w:rsidR="00AA7342" w:rsidRPr="008B2FBA" w14:paraId="7E7754E3" w14:textId="77777777" w:rsidTr="0087609F">
        <w:tc>
          <w:tcPr>
            <w:tcW w:w="1870" w:type="dxa"/>
          </w:tcPr>
          <w:p w14:paraId="1CB5896A"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7B656372" w14:textId="43DD2825"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0.538</w:t>
            </w:r>
          </w:p>
        </w:tc>
        <w:tc>
          <w:tcPr>
            <w:tcW w:w="1870" w:type="dxa"/>
          </w:tcPr>
          <w:p w14:paraId="7BA5189A" w14:textId="4DBC342D"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0.696</w:t>
            </w:r>
          </w:p>
        </w:tc>
        <w:tc>
          <w:tcPr>
            <w:tcW w:w="1870" w:type="dxa"/>
            <w:shd w:val="clear" w:color="auto" w:fill="D0CECE" w:themeFill="background2" w:themeFillShade="E6"/>
          </w:tcPr>
          <w:p w14:paraId="07ADC675" w14:textId="6265513E" w:rsidR="00AA7342" w:rsidRPr="008B2FBA" w:rsidRDefault="00AA7342" w:rsidP="0087609F">
            <w:pPr>
              <w:jc w:val="center"/>
              <w:rPr>
                <w:rFonts w:ascii="Palatino Linotype" w:hAnsi="Palatino Linotype"/>
                <w:bCs/>
                <w:sz w:val="18"/>
                <w:szCs w:val="18"/>
              </w:rPr>
            </w:pPr>
          </w:p>
        </w:tc>
        <w:tc>
          <w:tcPr>
            <w:tcW w:w="1870" w:type="dxa"/>
          </w:tcPr>
          <w:p w14:paraId="30A32962"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0.8</w:t>
            </w:r>
            <w:r>
              <w:rPr>
                <w:rFonts w:ascii="Palatino Linotype" w:hAnsi="Palatino Linotype"/>
                <w:bCs/>
                <w:sz w:val="18"/>
                <w:szCs w:val="18"/>
              </w:rPr>
              <w:t>33</w:t>
            </w:r>
          </w:p>
        </w:tc>
      </w:tr>
      <w:tr w:rsidR="00AA7342" w:rsidRPr="008B2FBA" w14:paraId="0FEA83FC" w14:textId="77777777" w:rsidTr="0087609F">
        <w:tc>
          <w:tcPr>
            <w:tcW w:w="1870" w:type="dxa"/>
          </w:tcPr>
          <w:p w14:paraId="430082D3"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05A7A3F6" w14:textId="6711DA54"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0.625</w:t>
            </w:r>
          </w:p>
        </w:tc>
        <w:tc>
          <w:tcPr>
            <w:tcW w:w="1870" w:type="dxa"/>
          </w:tcPr>
          <w:p w14:paraId="0B49B68A" w14:textId="45FCA0AB"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0.902</w:t>
            </w:r>
          </w:p>
        </w:tc>
        <w:tc>
          <w:tcPr>
            <w:tcW w:w="1870" w:type="dxa"/>
          </w:tcPr>
          <w:p w14:paraId="25EC7904" w14:textId="3BA1DC31"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0.581</w:t>
            </w:r>
          </w:p>
        </w:tc>
        <w:tc>
          <w:tcPr>
            <w:tcW w:w="1870" w:type="dxa"/>
            <w:shd w:val="clear" w:color="auto" w:fill="D0CECE" w:themeFill="background2" w:themeFillShade="E6"/>
          </w:tcPr>
          <w:p w14:paraId="7BEB60B9" w14:textId="49C2C557" w:rsidR="00AA7342" w:rsidRPr="008B2FBA" w:rsidRDefault="00AA7342" w:rsidP="0087609F">
            <w:pPr>
              <w:jc w:val="center"/>
              <w:rPr>
                <w:rFonts w:ascii="Palatino Linotype" w:hAnsi="Palatino Linotype"/>
                <w:bCs/>
                <w:sz w:val="18"/>
                <w:szCs w:val="18"/>
              </w:rPr>
            </w:pPr>
          </w:p>
        </w:tc>
      </w:tr>
    </w:tbl>
    <w:p w14:paraId="32D607E1" w14:textId="77777777" w:rsidR="00AA7342" w:rsidRPr="00730855" w:rsidRDefault="00AA7342" w:rsidP="00AA7342">
      <w:pPr>
        <w:rPr>
          <w:rFonts w:ascii="Palatino Linotype" w:hAnsi="Palatino Linotype"/>
          <w:b/>
        </w:rPr>
      </w:pPr>
    </w:p>
    <w:p w14:paraId="57F91875" w14:textId="77777777" w:rsidR="00AA7342" w:rsidRPr="008B2FBA" w:rsidRDefault="00AA7342" w:rsidP="00AA7342">
      <w:pPr>
        <w:rPr>
          <w:rFonts w:ascii="Palatino Linotype" w:hAnsi="Palatino Linotype"/>
          <w:bCs/>
        </w:rPr>
      </w:pPr>
      <w:r>
        <w:rPr>
          <w:rFonts w:ascii="Palatino Linotype" w:hAnsi="Palatino Linotype"/>
          <w:bCs/>
          <w:i/>
          <w:iCs/>
        </w:rPr>
        <w:t>Gallus</w:t>
      </w:r>
      <w:r w:rsidRPr="00730855">
        <w:rPr>
          <w:rFonts w:ascii="Palatino Linotype" w:hAnsi="Palatino Linotype"/>
          <w:bCs/>
        </w:rPr>
        <w:t xml:space="preserve"> development</w:t>
      </w:r>
    </w:p>
    <w:tbl>
      <w:tblPr>
        <w:tblStyle w:val="TableGrid"/>
        <w:tblW w:w="0" w:type="auto"/>
        <w:tblLook w:val="04A0" w:firstRow="1" w:lastRow="0" w:firstColumn="1" w:lastColumn="0" w:noHBand="0" w:noVBand="1"/>
      </w:tblPr>
      <w:tblGrid>
        <w:gridCol w:w="1870"/>
        <w:gridCol w:w="1870"/>
        <w:gridCol w:w="1870"/>
        <w:gridCol w:w="1870"/>
        <w:gridCol w:w="1870"/>
      </w:tblGrid>
      <w:tr w:rsidR="00AA7342" w:rsidRPr="008B2FBA" w14:paraId="01CDCA48" w14:textId="77777777" w:rsidTr="0087609F">
        <w:tc>
          <w:tcPr>
            <w:tcW w:w="1870" w:type="dxa"/>
          </w:tcPr>
          <w:p w14:paraId="0A2C128E" w14:textId="77777777" w:rsidR="00AA7342" w:rsidRPr="008B2FBA" w:rsidRDefault="00AA7342" w:rsidP="0087609F">
            <w:pPr>
              <w:rPr>
                <w:rFonts w:ascii="Palatino Linotype" w:hAnsi="Palatino Linotype"/>
                <w:bCs/>
                <w:sz w:val="18"/>
                <w:szCs w:val="18"/>
              </w:rPr>
            </w:pPr>
          </w:p>
        </w:tc>
        <w:tc>
          <w:tcPr>
            <w:tcW w:w="1870" w:type="dxa"/>
          </w:tcPr>
          <w:p w14:paraId="57D08117"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Cerebrum</w:t>
            </w:r>
          </w:p>
        </w:tc>
        <w:tc>
          <w:tcPr>
            <w:tcW w:w="1870" w:type="dxa"/>
          </w:tcPr>
          <w:p w14:paraId="74F52F56"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7D25EA3A"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3297BA2B"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Medulla</w:t>
            </w:r>
          </w:p>
        </w:tc>
      </w:tr>
      <w:tr w:rsidR="00AA7342" w:rsidRPr="008B2FBA" w14:paraId="0138D93E" w14:textId="77777777" w:rsidTr="0087609F">
        <w:tc>
          <w:tcPr>
            <w:tcW w:w="1870" w:type="dxa"/>
          </w:tcPr>
          <w:p w14:paraId="4ED5EAA5"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Cerebrum</w:t>
            </w:r>
          </w:p>
        </w:tc>
        <w:tc>
          <w:tcPr>
            <w:tcW w:w="1870" w:type="dxa"/>
            <w:shd w:val="clear" w:color="auto" w:fill="D0CECE" w:themeFill="background2" w:themeFillShade="E6"/>
          </w:tcPr>
          <w:p w14:paraId="7F97A883" w14:textId="63F6CEB4" w:rsidR="00AA7342" w:rsidRPr="008B2FBA" w:rsidRDefault="00AA7342" w:rsidP="0087609F">
            <w:pPr>
              <w:jc w:val="center"/>
              <w:rPr>
                <w:rFonts w:ascii="Palatino Linotype" w:hAnsi="Palatino Linotype"/>
                <w:bCs/>
                <w:color w:val="000000" w:themeColor="text1"/>
                <w:sz w:val="18"/>
                <w:szCs w:val="18"/>
              </w:rPr>
            </w:pPr>
          </w:p>
        </w:tc>
        <w:tc>
          <w:tcPr>
            <w:tcW w:w="1870" w:type="dxa"/>
          </w:tcPr>
          <w:p w14:paraId="7828A1FF"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0.9</w:t>
            </w:r>
            <w:r>
              <w:rPr>
                <w:rFonts w:ascii="Palatino Linotype" w:hAnsi="Palatino Linotype"/>
                <w:bCs/>
                <w:sz w:val="18"/>
                <w:szCs w:val="18"/>
              </w:rPr>
              <w:t>73</w:t>
            </w:r>
          </w:p>
        </w:tc>
        <w:tc>
          <w:tcPr>
            <w:tcW w:w="1870" w:type="dxa"/>
          </w:tcPr>
          <w:p w14:paraId="49DBAFF1"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0.9</w:t>
            </w:r>
            <w:r>
              <w:rPr>
                <w:rFonts w:ascii="Palatino Linotype" w:hAnsi="Palatino Linotype"/>
                <w:bCs/>
                <w:sz w:val="18"/>
                <w:szCs w:val="18"/>
              </w:rPr>
              <w:t>16</w:t>
            </w:r>
          </w:p>
        </w:tc>
        <w:tc>
          <w:tcPr>
            <w:tcW w:w="1870" w:type="dxa"/>
          </w:tcPr>
          <w:p w14:paraId="0BF99795"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792</w:t>
            </w:r>
          </w:p>
        </w:tc>
      </w:tr>
      <w:tr w:rsidR="00AA7342" w:rsidRPr="008B2FBA" w14:paraId="23CC8561" w14:textId="77777777" w:rsidTr="0087609F">
        <w:tc>
          <w:tcPr>
            <w:tcW w:w="1870" w:type="dxa"/>
          </w:tcPr>
          <w:p w14:paraId="7CF2D625"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Optic Lobe</w:t>
            </w:r>
          </w:p>
        </w:tc>
        <w:tc>
          <w:tcPr>
            <w:tcW w:w="1870" w:type="dxa"/>
          </w:tcPr>
          <w:p w14:paraId="0B0E333F" w14:textId="3777A674"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0.908</w:t>
            </w:r>
          </w:p>
        </w:tc>
        <w:tc>
          <w:tcPr>
            <w:tcW w:w="1870" w:type="dxa"/>
            <w:shd w:val="clear" w:color="auto" w:fill="D0CECE" w:themeFill="background2" w:themeFillShade="E6"/>
          </w:tcPr>
          <w:p w14:paraId="3AD0A2D2" w14:textId="578FC47A" w:rsidR="00AA7342" w:rsidRPr="008B2FBA" w:rsidRDefault="00AA7342" w:rsidP="0087609F">
            <w:pPr>
              <w:jc w:val="center"/>
              <w:rPr>
                <w:rFonts w:ascii="Palatino Linotype" w:hAnsi="Palatino Linotype"/>
                <w:bCs/>
                <w:sz w:val="18"/>
                <w:szCs w:val="18"/>
              </w:rPr>
            </w:pPr>
          </w:p>
        </w:tc>
        <w:tc>
          <w:tcPr>
            <w:tcW w:w="1870" w:type="dxa"/>
          </w:tcPr>
          <w:p w14:paraId="71032F33"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0.9</w:t>
            </w:r>
            <w:r>
              <w:rPr>
                <w:rFonts w:ascii="Palatino Linotype" w:hAnsi="Palatino Linotype"/>
                <w:bCs/>
                <w:sz w:val="18"/>
                <w:szCs w:val="18"/>
              </w:rPr>
              <w:t>10</w:t>
            </w:r>
          </w:p>
        </w:tc>
        <w:tc>
          <w:tcPr>
            <w:tcW w:w="1870" w:type="dxa"/>
          </w:tcPr>
          <w:p w14:paraId="22369A5C"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w:t>
            </w:r>
            <w:r>
              <w:rPr>
                <w:rFonts w:ascii="Palatino Linotype" w:hAnsi="Palatino Linotype"/>
                <w:bCs/>
                <w:sz w:val="18"/>
                <w:szCs w:val="18"/>
              </w:rPr>
              <w:t>890</w:t>
            </w:r>
          </w:p>
        </w:tc>
      </w:tr>
      <w:tr w:rsidR="00AA7342" w:rsidRPr="008B2FBA" w14:paraId="6A003B3F" w14:textId="77777777" w:rsidTr="0087609F">
        <w:tc>
          <w:tcPr>
            <w:tcW w:w="1870" w:type="dxa"/>
          </w:tcPr>
          <w:p w14:paraId="7825986D"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Cerebellum</w:t>
            </w:r>
          </w:p>
        </w:tc>
        <w:tc>
          <w:tcPr>
            <w:tcW w:w="1870" w:type="dxa"/>
          </w:tcPr>
          <w:p w14:paraId="555584A8" w14:textId="56C8F062"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0.900</w:t>
            </w:r>
          </w:p>
        </w:tc>
        <w:tc>
          <w:tcPr>
            <w:tcW w:w="1870" w:type="dxa"/>
          </w:tcPr>
          <w:p w14:paraId="4CCF12FF" w14:textId="009208DE"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0.859</w:t>
            </w:r>
          </w:p>
        </w:tc>
        <w:tc>
          <w:tcPr>
            <w:tcW w:w="1870" w:type="dxa"/>
            <w:shd w:val="clear" w:color="auto" w:fill="D0CECE" w:themeFill="background2" w:themeFillShade="E6"/>
          </w:tcPr>
          <w:p w14:paraId="3F18A50A" w14:textId="1E286A6B" w:rsidR="00AA7342" w:rsidRPr="008B2FBA" w:rsidRDefault="00AA7342" w:rsidP="0087609F">
            <w:pPr>
              <w:jc w:val="center"/>
              <w:rPr>
                <w:rFonts w:ascii="Palatino Linotype" w:hAnsi="Palatino Linotype"/>
                <w:bCs/>
                <w:sz w:val="18"/>
                <w:szCs w:val="18"/>
              </w:rPr>
            </w:pPr>
          </w:p>
        </w:tc>
        <w:tc>
          <w:tcPr>
            <w:tcW w:w="1870" w:type="dxa"/>
          </w:tcPr>
          <w:p w14:paraId="2F8059C2" w14:textId="77777777" w:rsidR="00AA7342" w:rsidRPr="008B2FBA" w:rsidRDefault="00AA7342" w:rsidP="0087609F">
            <w:pPr>
              <w:jc w:val="center"/>
              <w:rPr>
                <w:rFonts w:ascii="Palatino Linotype" w:hAnsi="Palatino Linotype"/>
                <w:bCs/>
                <w:sz w:val="18"/>
                <w:szCs w:val="18"/>
              </w:rPr>
            </w:pPr>
            <w:r w:rsidRPr="008B2FBA">
              <w:rPr>
                <w:rFonts w:ascii="Palatino Linotype" w:hAnsi="Palatino Linotype"/>
                <w:bCs/>
                <w:sz w:val="18"/>
                <w:szCs w:val="18"/>
              </w:rPr>
              <w:t>0.8</w:t>
            </w:r>
            <w:r>
              <w:rPr>
                <w:rFonts w:ascii="Palatino Linotype" w:hAnsi="Palatino Linotype"/>
                <w:bCs/>
                <w:sz w:val="18"/>
                <w:szCs w:val="18"/>
              </w:rPr>
              <w:t>65</w:t>
            </w:r>
          </w:p>
        </w:tc>
      </w:tr>
      <w:tr w:rsidR="00AA7342" w:rsidRPr="008B2FBA" w14:paraId="446F6CA5" w14:textId="77777777" w:rsidTr="0087609F">
        <w:tc>
          <w:tcPr>
            <w:tcW w:w="1870" w:type="dxa"/>
          </w:tcPr>
          <w:p w14:paraId="25EDBC93" w14:textId="77777777" w:rsidR="00AA7342" w:rsidRPr="008B2FBA" w:rsidRDefault="00AA7342" w:rsidP="0087609F">
            <w:pPr>
              <w:rPr>
                <w:rFonts w:ascii="Palatino Linotype" w:hAnsi="Palatino Linotype"/>
                <w:bCs/>
                <w:sz w:val="18"/>
                <w:szCs w:val="18"/>
              </w:rPr>
            </w:pPr>
            <w:r w:rsidRPr="008B2FBA">
              <w:rPr>
                <w:rFonts w:ascii="Palatino Linotype" w:hAnsi="Palatino Linotype"/>
                <w:bCs/>
                <w:sz w:val="18"/>
                <w:szCs w:val="18"/>
              </w:rPr>
              <w:t>Medulla</w:t>
            </w:r>
          </w:p>
        </w:tc>
        <w:tc>
          <w:tcPr>
            <w:tcW w:w="1870" w:type="dxa"/>
          </w:tcPr>
          <w:p w14:paraId="2C682154" w14:textId="7244F642"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0.781</w:t>
            </w:r>
          </w:p>
        </w:tc>
        <w:tc>
          <w:tcPr>
            <w:tcW w:w="1870" w:type="dxa"/>
          </w:tcPr>
          <w:p w14:paraId="31D369C2" w14:textId="71EB81C1"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0.746</w:t>
            </w:r>
          </w:p>
        </w:tc>
        <w:tc>
          <w:tcPr>
            <w:tcW w:w="1870" w:type="dxa"/>
          </w:tcPr>
          <w:p w14:paraId="168D13F1" w14:textId="1D6FDF91" w:rsidR="00AA7342" w:rsidRPr="008B2FBA" w:rsidRDefault="001A0D7F" w:rsidP="0087609F">
            <w:pPr>
              <w:jc w:val="center"/>
              <w:rPr>
                <w:rFonts w:ascii="Palatino Linotype" w:hAnsi="Palatino Linotype"/>
                <w:bCs/>
                <w:sz w:val="18"/>
                <w:szCs w:val="18"/>
              </w:rPr>
            </w:pPr>
            <w:r>
              <w:rPr>
                <w:rFonts w:ascii="Palatino Linotype" w:hAnsi="Palatino Linotype"/>
                <w:bCs/>
                <w:sz w:val="18"/>
                <w:szCs w:val="18"/>
              </w:rPr>
              <w:t>0.971</w:t>
            </w:r>
          </w:p>
        </w:tc>
        <w:tc>
          <w:tcPr>
            <w:tcW w:w="1870" w:type="dxa"/>
            <w:shd w:val="clear" w:color="auto" w:fill="D0CECE" w:themeFill="background2" w:themeFillShade="E6"/>
          </w:tcPr>
          <w:p w14:paraId="3D42BD92" w14:textId="7341F356" w:rsidR="00AA7342" w:rsidRPr="008B2FBA" w:rsidRDefault="00AA7342" w:rsidP="0087609F">
            <w:pPr>
              <w:jc w:val="center"/>
              <w:rPr>
                <w:rFonts w:ascii="Palatino Linotype" w:hAnsi="Palatino Linotype"/>
                <w:bCs/>
                <w:sz w:val="18"/>
                <w:szCs w:val="18"/>
              </w:rPr>
            </w:pPr>
          </w:p>
        </w:tc>
      </w:tr>
    </w:tbl>
    <w:p w14:paraId="6523C509" w14:textId="77777777" w:rsidR="00AA7342" w:rsidRDefault="00AA7342" w:rsidP="00FF5A47">
      <w:pPr>
        <w:rPr>
          <w:rFonts w:ascii="Palatino Linotype" w:hAnsi="Palatino Linotype"/>
          <w:b/>
          <w:sz w:val="22"/>
          <w:szCs w:val="22"/>
        </w:rPr>
      </w:pPr>
    </w:p>
    <w:p w14:paraId="1E147ABE" w14:textId="77777777" w:rsidR="00AA7342" w:rsidRDefault="00AA7342">
      <w:pPr>
        <w:rPr>
          <w:rFonts w:ascii="Palatino Linotype" w:hAnsi="Palatino Linotype"/>
          <w:b/>
          <w:sz w:val="22"/>
          <w:szCs w:val="22"/>
        </w:rPr>
      </w:pPr>
      <w:r>
        <w:rPr>
          <w:rFonts w:ascii="Palatino Linotype" w:hAnsi="Palatino Linotype"/>
          <w:b/>
          <w:sz w:val="22"/>
          <w:szCs w:val="22"/>
        </w:rPr>
        <w:br w:type="page"/>
      </w:r>
    </w:p>
    <w:p w14:paraId="229C33DC" w14:textId="4DDE2B8C" w:rsidR="00430655" w:rsidRPr="00B03491" w:rsidRDefault="00BC4B2A" w:rsidP="00FF5A47">
      <w:pPr>
        <w:rPr>
          <w:rFonts w:ascii="Palatino Linotype" w:hAnsi="Palatino Linotype"/>
          <w:bCs/>
        </w:rPr>
      </w:pPr>
      <w:r>
        <w:rPr>
          <w:rFonts w:ascii="Palatino Linotype" w:hAnsi="Palatino Linotype"/>
          <w:b/>
        </w:rPr>
        <w:lastRenderedPageBreak/>
        <w:t>1g</w:t>
      </w:r>
      <w:r w:rsidR="00430655" w:rsidRPr="00B03491">
        <w:rPr>
          <w:rFonts w:ascii="Palatino Linotype" w:hAnsi="Palatino Linotype"/>
          <w:b/>
        </w:rPr>
        <w:t xml:space="preserve">. </w:t>
      </w:r>
      <w:r w:rsidR="00430655" w:rsidRPr="00B03491">
        <w:rPr>
          <w:rFonts w:ascii="Palatino Linotype" w:hAnsi="Palatino Linotype"/>
          <w:bCs/>
        </w:rPr>
        <w:t xml:space="preserve">Comparison of integration among neuroanatomical regions using the </w:t>
      </w:r>
      <w:proofErr w:type="spellStart"/>
      <w:r w:rsidR="00430655" w:rsidRPr="00B03491">
        <w:rPr>
          <w:rFonts w:ascii="Courier New" w:hAnsi="Courier New" w:cs="Courier New"/>
          <w:bCs/>
        </w:rPr>
        <w:t>compare.pls</w:t>
      </w:r>
      <w:proofErr w:type="spellEnd"/>
      <w:r w:rsidR="00430655" w:rsidRPr="00B03491">
        <w:rPr>
          <w:rFonts w:ascii="Palatino Linotype" w:hAnsi="Palatino Linotype"/>
          <w:bCs/>
        </w:rPr>
        <w:t xml:space="preserve"> function in the </w:t>
      </w:r>
      <w:proofErr w:type="spellStart"/>
      <w:r w:rsidR="00430655" w:rsidRPr="00B03491">
        <w:rPr>
          <w:rFonts w:ascii="Courier New" w:hAnsi="Courier New" w:cs="Courier New"/>
          <w:bCs/>
        </w:rPr>
        <w:t>geomorph</w:t>
      </w:r>
      <w:proofErr w:type="spellEnd"/>
      <w:r w:rsidR="00430655" w:rsidRPr="00B03491">
        <w:rPr>
          <w:rFonts w:ascii="Palatino Linotype" w:hAnsi="Palatino Linotype"/>
          <w:bCs/>
        </w:rPr>
        <w:t xml:space="preserve"> R package</w:t>
      </w:r>
      <w:r w:rsidR="00006038">
        <w:rPr>
          <w:rFonts w:ascii="Palatino Linotype" w:hAnsi="Palatino Linotype"/>
          <w:bCs/>
        </w:rPr>
        <w:t xml:space="preserve"> </w:t>
      </w:r>
      <w:r w:rsidR="00C70FD6">
        <w:rPr>
          <w:rFonts w:ascii="Palatino Linotype" w:hAnsi="Palatino Linotype"/>
          <w:bCs/>
        </w:rPr>
        <w:fldChar w:fldCharType="begin" w:fldLock="1"/>
      </w:r>
      <w:r w:rsidR="00006038">
        <w:rPr>
          <w:rFonts w:ascii="Palatino Linotype" w:hAnsi="Palatino Linotype"/>
          <w:bCs/>
        </w:rPr>
        <w:instrText>ADDIN CSL_CITATION {"citationItems":[{"id":"ITEM-1","itemData":{"DOI":"10.1111/2041-210X.12035","ISSN":"2041210X","author":[{"dropping-particle":"","family":"Adams","given":"Dean C.","non-dropping-particle":"","parse-names":false,"suffix":""},{"dropping-particle":"","family":"Otárola-Castillo","given":"Erik","non-dropping-particle":"","parse-names":false,"suffix":""}],"container-title":"Methods in Ecology and Evolution","id":"ITEM-1","issue":"4","issued":{"date-parts":[["2013","4","2"]]},"page":"393-399","title":"geomorph: An R package for the collection and analysis of geometric morphometric shape data","type":"article-journal","volume":"4"},"uris":["http://www.mendeley.com/documents/?uuid=c6bbe45f-0377-4ea0-ae4e-a5f1f17a7be7"]},{"id":"ITEM-2","itemData":{"DOI":"10.1111/evo.13045","ISSN":"15585646","abstract":"Evolutionary morphologists frequently wish to understand the extent to which organisms are integrated, and whether the strength of morphological integration among subsets of phenotypic variables differ among taxa or other groups. However, comparisons of the strength of integration across datasets are difficult, in part because the summary measures that characterize these patterns (RV coefficient and rPLS) are dependent both on sample size and on the number of variables. As a solution to this issue, we propose a standardized test statistic (a z-score) for measuring the degree of morphological integration between sets of variables. The approach is based on a partial least squares analysis of trait covariation, and its permutation-based sampling distribution. Under the null hypothesis of a random association of variables, the method displays a constant expected value and confidence intervals for datasets of differing sample sizes and variable number, thereby providing a consistent measure of integration suitable for comparisons across datasets. A two-sample test is also proposed to statistically determine whether levels of integration differ between datasets, and an empirical example examining cranial shape integration in Mediterranean wall lizards illustrates its use. Some extensions of the procedure are also discussed.","author":[{"dropping-particle":"","family":"Adams","given":"Dean C.","non-dropping-particle":"","parse-names":false,"suffix":""},{"dropping-particle":"","family":"Collyer","given":"Michael L.","non-dropping-particle":"","parse-names":false,"suffix":""}],"container-title":"Evolution","id":"ITEM-2","issue":"11","issued":{"date-parts":[["2016"]]},"page":"2623-2631","title":"On the comparison of the strength of morphological integration across morphometric datasets","type":"article-journal","volume":"70"},"uris":["http://www.mendeley.com/documents/?uuid=4e830d4e-080e-496e-9c64-af1bfeff4714"]}],"mendeley":{"formattedCitation":"(Adams and Otárola-Castillo, 2013; Adams and Collyer, 2016)","plainTextFormattedCitation":"(Adams and Otárola-Castillo, 2013; Adams and Collyer, 2016)","previouslyFormattedCitation":"&lt;sup&gt;1,4&lt;/sup&gt;"},"properties":{"noteIndex":0},"schema":"https://github.com/citation-style-language/schema/raw/master/csl-citation.json"}</w:instrText>
      </w:r>
      <w:r w:rsidR="00C70FD6">
        <w:rPr>
          <w:rFonts w:ascii="Palatino Linotype" w:hAnsi="Palatino Linotype"/>
          <w:bCs/>
        </w:rPr>
        <w:fldChar w:fldCharType="separate"/>
      </w:r>
      <w:r w:rsidR="00006038" w:rsidRPr="00006038">
        <w:rPr>
          <w:rFonts w:ascii="Palatino Linotype" w:hAnsi="Palatino Linotype"/>
          <w:bCs/>
          <w:noProof/>
        </w:rPr>
        <w:t>(Adams and Otárola-Castillo, 2013; Adams and Collyer, 2016)</w:t>
      </w:r>
      <w:r w:rsidR="00C70FD6">
        <w:rPr>
          <w:rFonts w:ascii="Palatino Linotype" w:hAnsi="Palatino Linotype"/>
          <w:bCs/>
        </w:rPr>
        <w:fldChar w:fldCharType="end"/>
      </w:r>
      <w:r w:rsidR="00430655" w:rsidRPr="00B03491">
        <w:rPr>
          <w:rFonts w:ascii="Palatino Linotype" w:hAnsi="Palatino Linotype"/>
          <w:bCs/>
        </w:rPr>
        <w:t>. “+” and “</w:t>
      </w:r>
      <w:r w:rsidR="00430655" w:rsidRPr="00B03491">
        <w:rPr>
          <w:rFonts w:ascii="Palatino Linotype" w:hAnsi="Palatino Linotype"/>
          <w:bCs/>
        </w:rPr>
        <w:softHyphen/>
      </w:r>
      <w:r w:rsidR="00430655" w:rsidRPr="00B03491">
        <w:rPr>
          <w:rFonts w:ascii="Palatino Linotype" w:hAnsi="Palatino Linotype"/>
          <w:bCs/>
        </w:rPr>
        <w:softHyphen/>
        <w:t xml:space="preserve">–” denote greater and lesser integration in Neornithes and </w:t>
      </w:r>
      <w:r w:rsidR="00430655" w:rsidRPr="00B03491">
        <w:rPr>
          <w:rFonts w:ascii="Palatino Linotype" w:hAnsi="Palatino Linotype"/>
          <w:bCs/>
          <w:i/>
          <w:iCs/>
        </w:rPr>
        <w:t>Gallus</w:t>
      </w:r>
      <w:r w:rsidR="00430655" w:rsidRPr="00B03491">
        <w:rPr>
          <w:rFonts w:ascii="Palatino Linotype" w:hAnsi="Palatino Linotype"/>
          <w:bCs/>
        </w:rPr>
        <w:t xml:space="preserve"> compared to non-avia</w:t>
      </w:r>
      <w:r w:rsidR="00CB2EA2" w:rsidRPr="00B03491">
        <w:rPr>
          <w:rFonts w:ascii="Palatino Linotype" w:hAnsi="Palatino Linotype"/>
          <w:bCs/>
        </w:rPr>
        <w:t>la</w:t>
      </w:r>
      <w:r w:rsidR="00430655" w:rsidRPr="00B03491">
        <w:rPr>
          <w:rFonts w:ascii="Palatino Linotype" w:hAnsi="Palatino Linotype"/>
          <w:bCs/>
        </w:rPr>
        <w:t xml:space="preserve">n coelurosaurs and </w:t>
      </w:r>
      <w:r w:rsidR="00430655" w:rsidRPr="00B03491">
        <w:rPr>
          <w:rFonts w:ascii="Palatino Linotype" w:hAnsi="Palatino Linotype"/>
          <w:bCs/>
          <w:i/>
          <w:iCs/>
        </w:rPr>
        <w:t>Alligator</w:t>
      </w:r>
      <w:r w:rsidR="00430655" w:rsidRPr="00B03491">
        <w:rPr>
          <w:rFonts w:ascii="Palatino Linotype" w:hAnsi="Palatino Linotype"/>
          <w:bCs/>
        </w:rPr>
        <w:t xml:space="preserve">, respectively. Integration among species calculated upon phylogenetic correction. </w:t>
      </w:r>
      <w:r w:rsidR="00430655" w:rsidRPr="00B03491">
        <w:rPr>
          <w:rFonts w:ascii="Palatino Linotype" w:hAnsi="Palatino Linotype"/>
          <w:vertAlign w:val="superscript"/>
        </w:rPr>
        <w:t xml:space="preserve"> *</w:t>
      </w:r>
      <w:r w:rsidR="00430655" w:rsidRPr="00B03491">
        <w:rPr>
          <w:rFonts w:ascii="Palatino Linotype" w:hAnsi="Palatino Linotype"/>
        </w:rPr>
        <w:t>,</w:t>
      </w:r>
      <w:r w:rsidR="00430655" w:rsidRPr="00B03491">
        <w:rPr>
          <w:rFonts w:ascii="Palatino Linotype" w:hAnsi="Palatino Linotype"/>
          <w:vertAlign w:val="superscript"/>
        </w:rPr>
        <w:t xml:space="preserve"> **</w:t>
      </w:r>
      <w:r w:rsidR="00430655" w:rsidRPr="00B03491">
        <w:rPr>
          <w:rFonts w:ascii="Palatino Linotype" w:hAnsi="Palatino Linotype"/>
        </w:rPr>
        <w:t>, and</w:t>
      </w:r>
      <w:r w:rsidR="00430655" w:rsidRPr="00B03491">
        <w:rPr>
          <w:rFonts w:ascii="Palatino Linotype" w:hAnsi="Palatino Linotype"/>
          <w:vertAlign w:val="superscript"/>
        </w:rPr>
        <w:t xml:space="preserve"> *** </w:t>
      </w:r>
      <w:r w:rsidR="00430655" w:rsidRPr="00B03491">
        <w:rPr>
          <w:rFonts w:ascii="Palatino Linotype" w:hAnsi="Palatino Linotype"/>
        </w:rPr>
        <w:t xml:space="preserve">indicate </w:t>
      </w:r>
      <w:r w:rsidR="00430655" w:rsidRPr="00B03491">
        <w:rPr>
          <w:rFonts w:ascii="Palatino Linotype" w:hAnsi="Palatino Linotype"/>
          <w:i/>
          <w:iCs/>
        </w:rPr>
        <w:t>P</w:t>
      </w:r>
      <w:r w:rsidR="00430655" w:rsidRPr="00B03491">
        <w:rPr>
          <w:rFonts w:ascii="Palatino Linotype" w:hAnsi="Palatino Linotype"/>
        </w:rPr>
        <w:t xml:space="preserve"> &lt; 0.05, &lt; 0.01, and &lt;0.001</w:t>
      </w:r>
      <w:r w:rsidR="00567326" w:rsidRPr="00B03491">
        <w:rPr>
          <w:rFonts w:ascii="Palatino Linotype" w:hAnsi="Palatino Linotype"/>
        </w:rPr>
        <w:t xml:space="preserve"> (one-tailed)</w:t>
      </w:r>
      <w:r w:rsidR="00BF4345">
        <w:rPr>
          <w:rFonts w:ascii="Palatino Linotype" w:hAnsi="Palatino Linotype"/>
        </w:rPr>
        <w:t xml:space="preserve"> based on 1,000 pseudo-replications</w:t>
      </w:r>
      <w:r w:rsidR="00430655" w:rsidRPr="00B03491">
        <w:rPr>
          <w:rFonts w:ascii="Palatino Linotype" w:hAnsi="Palatino Linotype"/>
        </w:rPr>
        <w:t>.</w:t>
      </w:r>
      <w:r w:rsidR="00CE4604" w:rsidRPr="00B03491">
        <w:rPr>
          <w:rFonts w:ascii="Palatino Linotype" w:hAnsi="Palatino Linotype"/>
        </w:rPr>
        <w:t xml:space="preserve"> Number preceding and following “/” indicate results based on globally and locally aligned data, respectively.</w:t>
      </w:r>
    </w:p>
    <w:p w14:paraId="4EB37577" w14:textId="77777777" w:rsidR="00430655" w:rsidRPr="00B03491" w:rsidRDefault="00430655" w:rsidP="00FF5A47">
      <w:pPr>
        <w:rPr>
          <w:rFonts w:ascii="Palatino Linotype" w:hAnsi="Palatino Linotype"/>
          <w:b/>
        </w:rPr>
      </w:pPr>
    </w:p>
    <w:p w14:paraId="1842DF86" w14:textId="71A96710" w:rsidR="00430655" w:rsidRPr="00B03491" w:rsidRDefault="00430655" w:rsidP="00FF5A47">
      <w:pPr>
        <w:rPr>
          <w:rFonts w:ascii="Palatino Linotype" w:hAnsi="Palatino Linotype"/>
          <w:bCs/>
        </w:rPr>
      </w:pPr>
      <w:r w:rsidRPr="00B03491">
        <w:rPr>
          <w:rFonts w:ascii="Palatino Linotype" w:hAnsi="Palatino Linotype"/>
          <w:bCs/>
        </w:rPr>
        <w:t>Neornithes</w:t>
      </w:r>
      <w:r w:rsidR="00892FDA" w:rsidRPr="00B03491">
        <w:rPr>
          <w:rFonts w:ascii="Palatino Linotype" w:hAnsi="Palatino Linotype"/>
          <w:bCs/>
        </w:rPr>
        <w:t xml:space="preserve"> relative to Non-Avialan </w:t>
      </w:r>
      <w:proofErr w:type="spellStart"/>
      <w:r w:rsidR="00892FDA" w:rsidRPr="00B03491">
        <w:rPr>
          <w:rFonts w:ascii="Palatino Linotype" w:hAnsi="Palatino Linotype"/>
          <w:bCs/>
        </w:rPr>
        <w:t>Coelurosauria</w:t>
      </w:r>
      <w:proofErr w:type="spellEnd"/>
      <w:r w:rsidRPr="00B03491">
        <w:rPr>
          <w:rFonts w:ascii="Palatino Linotype" w:hAnsi="Palatino Linotype"/>
          <w:bCs/>
        </w:rPr>
        <w:t xml:space="preserve"> (overall: </w:t>
      </w:r>
      <w:r w:rsidR="004A0686" w:rsidRPr="00B03491">
        <w:rPr>
          <w:rFonts w:ascii="Palatino Linotype" w:hAnsi="Palatino Linotype"/>
          <w:bCs/>
        </w:rPr>
        <w:t>+</w:t>
      </w:r>
      <w:r w:rsidR="004A0686" w:rsidRPr="00B03491">
        <w:rPr>
          <w:rFonts w:ascii="Palatino Linotype" w:hAnsi="Palatino Linotype"/>
          <w:bCs/>
          <w:vertAlign w:val="superscript"/>
        </w:rPr>
        <w:t>***</w:t>
      </w:r>
      <w:r w:rsidR="006B0FEF" w:rsidRPr="00B03491">
        <w:rPr>
          <w:rFonts w:ascii="Palatino Linotype" w:hAnsi="Palatino Linotype"/>
          <w:bCs/>
        </w:rPr>
        <w:t xml:space="preserve"> / +</w:t>
      </w:r>
      <w:r w:rsidR="006B0FEF" w:rsidRPr="00B03491">
        <w:rPr>
          <w:rFonts w:ascii="Palatino Linotype" w:hAnsi="Palatino Linotype"/>
          <w:bCs/>
          <w:vertAlign w:val="superscript"/>
        </w:rPr>
        <w:t>***</w:t>
      </w:r>
      <w:r w:rsidR="004A0686" w:rsidRPr="00B03491">
        <w:rPr>
          <w:rFonts w:ascii="Palatino Linotype" w:hAnsi="Palatino Linotype"/>
          <w:bCs/>
        </w:rPr>
        <w:t>)</w:t>
      </w:r>
    </w:p>
    <w:tbl>
      <w:tblPr>
        <w:tblStyle w:val="TableGrid"/>
        <w:tblW w:w="0" w:type="auto"/>
        <w:tblLook w:val="04A0" w:firstRow="1" w:lastRow="0" w:firstColumn="1" w:lastColumn="0" w:noHBand="0" w:noVBand="1"/>
      </w:tblPr>
      <w:tblGrid>
        <w:gridCol w:w="1870"/>
        <w:gridCol w:w="1870"/>
        <w:gridCol w:w="1870"/>
        <w:gridCol w:w="1870"/>
        <w:gridCol w:w="1870"/>
      </w:tblGrid>
      <w:tr w:rsidR="00430655" w:rsidRPr="00B03491" w14:paraId="6D8002D4" w14:textId="77777777" w:rsidTr="00B61208">
        <w:tc>
          <w:tcPr>
            <w:tcW w:w="1870" w:type="dxa"/>
            <w:tcBorders>
              <w:top w:val="nil"/>
              <w:left w:val="nil"/>
              <w:bottom w:val="nil"/>
              <w:right w:val="nil"/>
            </w:tcBorders>
          </w:tcPr>
          <w:p w14:paraId="30047E4E" w14:textId="1C882E62" w:rsidR="00430655" w:rsidRPr="00B03491" w:rsidRDefault="00430655" w:rsidP="00430655">
            <w:pPr>
              <w:rPr>
                <w:rFonts w:ascii="Palatino Linotype" w:hAnsi="Palatino Linotype"/>
                <w:bCs/>
              </w:rPr>
            </w:pPr>
          </w:p>
        </w:tc>
        <w:tc>
          <w:tcPr>
            <w:tcW w:w="1870" w:type="dxa"/>
            <w:tcBorders>
              <w:top w:val="nil"/>
              <w:left w:val="nil"/>
              <w:bottom w:val="nil"/>
              <w:right w:val="nil"/>
            </w:tcBorders>
          </w:tcPr>
          <w:p w14:paraId="376E4CCE" w14:textId="77777777" w:rsidR="00430655" w:rsidRPr="00B03491" w:rsidRDefault="00430655" w:rsidP="00430655">
            <w:pPr>
              <w:jc w:val="center"/>
              <w:rPr>
                <w:rFonts w:ascii="Palatino Linotype" w:hAnsi="Palatino Linotype"/>
                <w:bCs/>
              </w:rPr>
            </w:pPr>
            <w:r w:rsidRPr="00B03491">
              <w:rPr>
                <w:rFonts w:ascii="Palatino Linotype" w:hAnsi="Palatino Linotype"/>
                <w:bCs/>
              </w:rPr>
              <w:t>Cerebrum</w:t>
            </w:r>
          </w:p>
        </w:tc>
        <w:tc>
          <w:tcPr>
            <w:tcW w:w="1870" w:type="dxa"/>
            <w:tcBorders>
              <w:top w:val="nil"/>
              <w:left w:val="nil"/>
              <w:bottom w:val="nil"/>
              <w:right w:val="nil"/>
            </w:tcBorders>
          </w:tcPr>
          <w:p w14:paraId="1D8545D7" w14:textId="77777777" w:rsidR="00430655" w:rsidRPr="00B03491" w:rsidRDefault="00430655" w:rsidP="00430655">
            <w:pPr>
              <w:jc w:val="center"/>
              <w:rPr>
                <w:rFonts w:ascii="Palatino Linotype" w:hAnsi="Palatino Linotype"/>
                <w:bCs/>
              </w:rPr>
            </w:pPr>
            <w:r w:rsidRPr="00B03491">
              <w:rPr>
                <w:rFonts w:ascii="Palatino Linotype" w:hAnsi="Palatino Linotype"/>
                <w:bCs/>
              </w:rPr>
              <w:t>Optic Lobe</w:t>
            </w:r>
          </w:p>
        </w:tc>
        <w:tc>
          <w:tcPr>
            <w:tcW w:w="1870" w:type="dxa"/>
            <w:tcBorders>
              <w:top w:val="nil"/>
              <w:left w:val="nil"/>
              <w:bottom w:val="nil"/>
              <w:right w:val="nil"/>
            </w:tcBorders>
          </w:tcPr>
          <w:p w14:paraId="1CD51C21" w14:textId="77777777" w:rsidR="00430655" w:rsidRPr="00B03491" w:rsidRDefault="00430655" w:rsidP="00430655">
            <w:pPr>
              <w:jc w:val="center"/>
              <w:rPr>
                <w:rFonts w:ascii="Palatino Linotype" w:hAnsi="Palatino Linotype"/>
                <w:bCs/>
              </w:rPr>
            </w:pPr>
            <w:r w:rsidRPr="00B03491">
              <w:rPr>
                <w:rFonts w:ascii="Palatino Linotype" w:hAnsi="Palatino Linotype"/>
                <w:bCs/>
              </w:rPr>
              <w:t>Cerebellum</w:t>
            </w:r>
          </w:p>
        </w:tc>
        <w:tc>
          <w:tcPr>
            <w:tcW w:w="1870" w:type="dxa"/>
            <w:tcBorders>
              <w:top w:val="nil"/>
              <w:left w:val="nil"/>
              <w:bottom w:val="nil"/>
              <w:right w:val="nil"/>
            </w:tcBorders>
          </w:tcPr>
          <w:p w14:paraId="36A4DB5B" w14:textId="77777777" w:rsidR="00430655" w:rsidRPr="00B03491" w:rsidRDefault="00430655" w:rsidP="00430655">
            <w:pPr>
              <w:jc w:val="center"/>
              <w:rPr>
                <w:rFonts w:ascii="Palatino Linotype" w:hAnsi="Palatino Linotype"/>
                <w:bCs/>
              </w:rPr>
            </w:pPr>
            <w:r w:rsidRPr="00B03491">
              <w:rPr>
                <w:rFonts w:ascii="Palatino Linotype" w:hAnsi="Palatino Linotype"/>
                <w:bCs/>
              </w:rPr>
              <w:t>Medulla</w:t>
            </w:r>
          </w:p>
        </w:tc>
      </w:tr>
      <w:tr w:rsidR="00430655" w:rsidRPr="00B03491" w14:paraId="374F1663" w14:textId="77777777" w:rsidTr="00B61208">
        <w:tc>
          <w:tcPr>
            <w:tcW w:w="1870" w:type="dxa"/>
            <w:tcBorders>
              <w:top w:val="nil"/>
              <w:left w:val="nil"/>
              <w:bottom w:val="nil"/>
              <w:right w:val="nil"/>
            </w:tcBorders>
            <w:shd w:val="clear" w:color="auto" w:fill="FFFFFF" w:themeFill="background1"/>
          </w:tcPr>
          <w:p w14:paraId="62F977E0" w14:textId="77777777" w:rsidR="00430655" w:rsidRPr="00B03491" w:rsidRDefault="00430655" w:rsidP="00430655">
            <w:pPr>
              <w:rPr>
                <w:rFonts w:ascii="Palatino Linotype" w:hAnsi="Palatino Linotype"/>
                <w:bCs/>
              </w:rPr>
            </w:pPr>
            <w:r w:rsidRPr="00B03491">
              <w:rPr>
                <w:rFonts w:ascii="Palatino Linotype" w:hAnsi="Palatino Linotype"/>
                <w:bCs/>
              </w:rPr>
              <w:t>Cerebrum</w:t>
            </w:r>
          </w:p>
        </w:tc>
        <w:tc>
          <w:tcPr>
            <w:tcW w:w="1870" w:type="dxa"/>
            <w:tcBorders>
              <w:top w:val="nil"/>
              <w:left w:val="nil"/>
              <w:bottom w:val="single" w:sz="4" w:space="0" w:color="auto"/>
              <w:right w:val="nil"/>
            </w:tcBorders>
            <w:shd w:val="clear" w:color="auto" w:fill="FFFFFF" w:themeFill="background1"/>
          </w:tcPr>
          <w:p w14:paraId="1778A5C4" w14:textId="4F2D2D32" w:rsidR="00430655" w:rsidRPr="00B03491" w:rsidRDefault="00430655" w:rsidP="00430655">
            <w:pPr>
              <w:jc w:val="center"/>
              <w:rPr>
                <w:rFonts w:ascii="Palatino Linotype" w:hAnsi="Palatino Linotype"/>
                <w:bCs/>
                <w:color w:val="000000" w:themeColor="text1"/>
              </w:rPr>
            </w:pPr>
          </w:p>
        </w:tc>
        <w:tc>
          <w:tcPr>
            <w:tcW w:w="1870" w:type="dxa"/>
            <w:tcBorders>
              <w:top w:val="nil"/>
              <w:left w:val="nil"/>
              <w:bottom w:val="nil"/>
              <w:right w:val="nil"/>
            </w:tcBorders>
            <w:shd w:val="clear" w:color="auto" w:fill="FFFFFF" w:themeFill="background1"/>
          </w:tcPr>
          <w:p w14:paraId="0A7C1E6F" w14:textId="2251D95F" w:rsidR="00430655" w:rsidRPr="00B03491" w:rsidRDefault="00430655" w:rsidP="00430655">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56A82DB6" w14:textId="563A5AAB" w:rsidR="00430655" w:rsidRPr="00B03491" w:rsidRDefault="00430655" w:rsidP="00430655">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0CEE9176" w14:textId="07394333" w:rsidR="00430655" w:rsidRPr="00B03491" w:rsidRDefault="00430655" w:rsidP="00430655">
            <w:pPr>
              <w:jc w:val="center"/>
              <w:rPr>
                <w:rFonts w:ascii="Palatino Linotype" w:hAnsi="Palatino Linotype"/>
                <w:bCs/>
              </w:rPr>
            </w:pPr>
          </w:p>
        </w:tc>
      </w:tr>
      <w:tr w:rsidR="00430655" w:rsidRPr="00B03491" w14:paraId="1CA5E690" w14:textId="77777777" w:rsidTr="00B61208">
        <w:tc>
          <w:tcPr>
            <w:tcW w:w="1870" w:type="dxa"/>
            <w:tcBorders>
              <w:top w:val="nil"/>
              <w:left w:val="nil"/>
              <w:bottom w:val="nil"/>
              <w:right w:val="single" w:sz="4" w:space="0" w:color="auto"/>
            </w:tcBorders>
            <w:shd w:val="clear" w:color="auto" w:fill="FFFFFF" w:themeFill="background1"/>
          </w:tcPr>
          <w:p w14:paraId="701AA87B" w14:textId="77777777" w:rsidR="00430655" w:rsidRPr="00B03491" w:rsidRDefault="00430655" w:rsidP="00430655">
            <w:pPr>
              <w:rPr>
                <w:rFonts w:ascii="Palatino Linotype" w:hAnsi="Palatino Linotype"/>
                <w:bCs/>
              </w:rPr>
            </w:pPr>
            <w:r w:rsidRPr="00B03491">
              <w:rPr>
                <w:rFonts w:ascii="Palatino Linotype" w:hAnsi="Palatino Linotype"/>
                <w:bCs/>
              </w:rPr>
              <w:t>Optic Lobe</w:t>
            </w:r>
          </w:p>
        </w:tc>
        <w:tc>
          <w:tcPr>
            <w:tcW w:w="1870" w:type="dxa"/>
            <w:tcBorders>
              <w:top w:val="single" w:sz="4" w:space="0" w:color="auto"/>
              <w:left w:val="single" w:sz="4" w:space="0" w:color="auto"/>
              <w:right w:val="single" w:sz="4" w:space="0" w:color="auto"/>
            </w:tcBorders>
            <w:shd w:val="clear" w:color="auto" w:fill="FFFFFF" w:themeFill="background1"/>
          </w:tcPr>
          <w:p w14:paraId="49BE72B1" w14:textId="1B4245E3" w:rsidR="00430655" w:rsidRPr="00B03491" w:rsidRDefault="00430655" w:rsidP="00430655">
            <w:pPr>
              <w:jc w:val="center"/>
              <w:rPr>
                <w:rFonts w:ascii="Palatino Linotype" w:hAnsi="Palatino Linotype"/>
                <w:bCs/>
                <w:vertAlign w:val="superscript"/>
              </w:rPr>
            </w:pPr>
            <w:r w:rsidRPr="00B03491">
              <w:rPr>
                <w:rFonts w:ascii="Palatino Linotype" w:hAnsi="Palatino Linotype"/>
                <w:bCs/>
              </w:rPr>
              <w:t>+</w:t>
            </w:r>
            <w:r w:rsidRPr="00B03491">
              <w:rPr>
                <w:rFonts w:ascii="Palatino Linotype" w:hAnsi="Palatino Linotype"/>
                <w:bCs/>
                <w:vertAlign w:val="superscript"/>
              </w:rPr>
              <w:t>***</w:t>
            </w:r>
            <w:r w:rsidR="00A373F8" w:rsidRPr="00B03491">
              <w:rPr>
                <w:rFonts w:ascii="Palatino Linotype" w:hAnsi="Palatino Linotype"/>
                <w:bCs/>
              </w:rPr>
              <w:t xml:space="preserve"> / +</w:t>
            </w:r>
            <w:r w:rsidR="00A373F8" w:rsidRPr="00B03491">
              <w:rPr>
                <w:rFonts w:ascii="Palatino Linotype" w:hAnsi="Palatino Linotype"/>
                <w:bCs/>
                <w:vertAlign w:val="superscript"/>
              </w:rPr>
              <w:t>***</w:t>
            </w:r>
          </w:p>
        </w:tc>
        <w:tc>
          <w:tcPr>
            <w:tcW w:w="1870" w:type="dxa"/>
            <w:tcBorders>
              <w:top w:val="nil"/>
              <w:left w:val="single" w:sz="4" w:space="0" w:color="auto"/>
              <w:bottom w:val="single" w:sz="4" w:space="0" w:color="auto"/>
              <w:right w:val="nil"/>
            </w:tcBorders>
            <w:shd w:val="clear" w:color="auto" w:fill="FFFFFF" w:themeFill="background1"/>
          </w:tcPr>
          <w:p w14:paraId="2A42BB75" w14:textId="5414499D" w:rsidR="00430655" w:rsidRPr="00B03491" w:rsidRDefault="00430655" w:rsidP="00430655">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5D1E3219" w14:textId="01AE6F49" w:rsidR="00430655" w:rsidRPr="00B03491" w:rsidRDefault="00430655" w:rsidP="00430655">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6A74C491" w14:textId="3A8B8095" w:rsidR="00430655" w:rsidRPr="00B03491" w:rsidRDefault="00430655" w:rsidP="00430655">
            <w:pPr>
              <w:jc w:val="center"/>
              <w:rPr>
                <w:rFonts w:ascii="Palatino Linotype" w:hAnsi="Palatino Linotype"/>
                <w:bCs/>
              </w:rPr>
            </w:pPr>
          </w:p>
        </w:tc>
      </w:tr>
      <w:tr w:rsidR="00430655" w:rsidRPr="00B03491" w14:paraId="5303DB13" w14:textId="77777777" w:rsidTr="00B61208">
        <w:tc>
          <w:tcPr>
            <w:tcW w:w="1870" w:type="dxa"/>
            <w:tcBorders>
              <w:top w:val="nil"/>
              <w:left w:val="nil"/>
              <w:bottom w:val="nil"/>
              <w:right w:val="single" w:sz="4" w:space="0" w:color="auto"/>
            </w:tcBorders>
            <w:shd w:val="clear" w:color="auto" w:fill="FFFFFF" w:themeFill="background1"/>
          </w:tcPr>
          <w:p w14:paraId="238AEDC4" w14:textId="77777777" w:rsidR="00430655" w:rsidRPr="00B03491" w:rsidRDefault="00430655" w:rsidP="00430655">
            <w:pPr>
              <w:rPr>
                <w:rFonts w:ascii="Palatino Linotype" w:hAnsi="Palatino Linotype"/>
                <w:bCs/>
              </w:rPr>
            </w:pPr>
            <w:r w:rsidRPr="00B03491">
              <w:rPr>
                <w:rFonts w:ascii="Palatino Linotype" w:hAnsi="Palatino Linotype"/>
                <w:bCs/>
              </w:rPr>
              <w:t>Cerebellum</w:t>
            </w:r>
          </w:p>
        </w:tc>
        <w:tc>
          <w:tcPr>
            <w:tcW w:w="1870" w:type="dxa"/>
            <w:tcBorders>
              <w:left w:val="single" w:sz="4" w:space="0" w:color="auto"/>
            </w:tcBorders>
            <w:shd w:val="clear" w:color="auto" w:fill="FFFFFF" w:themeFill="background1"/>
          </w:tcPr>
          <w:p w14:paraId="23D04EAC" w14:textId="14B40655" w:rsidR="00430655" w:rsidRPr="00B03491" w:rsidRDefault="004A0686" w:rsidP="00430655">
            <w:pPr>
              <w:jc w:val="center"/>
              <w:rPr>
                <w:rFonts w:ascii="Palatino Linotype" w:hAnsi="Palatino Linotype"/>
                <w:bCs/>
                <w:vertAlign w:val="superscript"/>
              </w:rPr>
            </w:pPr>
            <w:r w:rsidRPr="00B03491">
              <w:rPr>
                <w:rFonts w:ascii="Palatino Linotype" w:hAnsi="Palatino Linotype"/>
                <w:bCs/>
              </w:rPr>
              <w:t>+</w:t>
            </w:r>
            <w:r w:rsidRPr="00B03491">
              <w:rPr>
                <w:rFonts w:ascii="Palatino Linotype" w:hAnsi="Palatino Linotype"/>
                <w:bCs/>
                <w:vertAlign w:val="superscript"/>
              </w:rPr>
              <w:t>***</w:t>
            </w:r>
            <w:r w:rsidR="007F1D90" w:rsidRPr="00B03491">
              <w:rPr>
                <w:rFonts w:ascii="Palatino Linotype" w:hAnsi="Palatino Linotype"/>
                <w:bCs/>
              </w:rPr>
              <w:t xml:space="preserve"> / +</w:t>
            </w:r>
            <w:r w:rsidR="007F1D90" w:rsidRPr="00B03491">
              <w:rPr>
                <w:rFonts w:ascii="Palatino Linotype" w:hAnsi="Palatino Linotype"/>
                <w:bCs/>
                <w:vertAlign w:val="superscript"/>
              </w:rPr>
              <w:t>***</w:t>
            </w:r>
          </w:p>
        </w:tc>
        <w:tc>
          <w:tcPr>
            <w:tcW w:w="1870" w:type="dxa"/>
            <w:tcBorders>
              <w:top w:val="single" w:sz="4" w:space="0" w:color="auto"/>
              <w:right w:val="single" w:sz="4" w:space="0" w:color="auto"/>
            </w:tcBorders>
            <w:shd w:val="clear" w:color="auto" w:fill="FFFFFF" w:themeFill="background1"/>
          </w:tcPr>
          <w:p w14:paraId="0966E77E" w14:textId="19849531" w:rsidR="00430655" w:rsidRPr="00B03491" w:rsidRDefault="004A0686" w:rsidP="00430655">
            <w:pPr>
              <w:jc w:val="center"/>
              <w:rPr>
                <w:rFonts w:ascii="Palatino Linotype" w:hAnsi="Palatino Linotype"/>
                <w:bCs/>
              </w:rPr>
            </w:pPr>
            <w:r w:rsidRPr="00B03491">
              <w:rPr>
                <w:rFonts w:ascii="Palatino Linotype" w:hAnsi="Palatino Linotype"/>
                <w:bCs/>
              </w:rPr>
              <w:t>+</w:t>
            </w:r>
            <w:r w:rsidRPr="00B03491">
              <w:rPr>
                <w:rFonts w:ascii="Palatino Linotype" w:hAnsi="Palatino Linotype"/>
                <w:bCs/>
                <w:vertAlign w:val="superscript"/>
              </w:rPr>
              <w:t>***</w:t>
            </w:r>
            <w:r w:rsidR="007F1D90" w:rsidRPr="00B03491">
              <w:rPr>
                <w:rFonts w:ascii="Palatino Linotype" w:hAnsi="Palatino Linotype"/>
                <w:bCs/>
                <w:vertAlign w:val="superscript"/>
              </w:rPr>
              <w:t xml:space="preserve"> </w:t>
            </w:r>
            <w:r w:rsidR="007F1D90" w:rsidRPr="00B03491">
              <w:rPr>
                <w:rFonts w:ascii="Palatino Linotype" w:hAnsi="Palatino Linotype"/>
                <w:bCs/>
              </w:rPr>
              <w:t>/ +</w:t>
            </w:r>
            <w:r w:rsidR="007F1D90" w:rsidRPr="00B03491">
              <w:rPr>
                <w:rFonts w:ascii="Palatino Linotype" w:hAnsi="Palatino Linotype"/>
                <w:bCs/>
                <w:vertAlign w:val="superscript"/>
              </w:rPr>
              <w:t>***</w:t>
            </w:r>
          </w:p>
        </w:tc>
        <w:tc>
          <w:tcPr>
            <w:tcW w:w="1870" w:type="dxa"/>
            <w:tcBorders>
              <w:top w:val="nil"/>
              <w:left w:val="single" w:sz="4" w:space="0" w:color="auto"/>
              <w:bottom w:val="single" w:sz="4" w:space="0" w:color="auto"/>
              <w:right w:val="nil"/>
            </w:tcBorders>
            <w:shd w:val="clear" w:color="auto" w:fill="FFFFFF" w:themeFill="background1"/>
          </w:tcPr>
          <w:p w14:paraId="4BCB796E" w14:textId="5F1D052D" w:rsidR="00430655" w:rsidRPr="00B03491" w:rsidRDefault="00430655" w:rsidP="00430655">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57FE54B0" w14:textId="1861F987" w:rsidR="00430655" w:rsidRPr="00B03491" w:rsidRDefault="00430655" w:rsidP="00430655">
            <w:pPr>
              <w:jc w:val="center"/>
              <w:rPr>
                <w:rFonts w:ascii="Palatino Linotype" w:hAnsi="Palatino Linotype"/>
                <w:bCs/>
              </w:rPr>
            </w:pPr>
          </w:p>
        </w:tc>
      </w:tr>
      <w:tr w:rsidR="00430655" w:rsidRPr="00B03491" w14:paraId="7A76BD12" w14:textId="77777777" w:rsidTr="00B61208">
        <w:tc>
          <w:tcPr>
            <w:tcW w:w="1870" w:type="dxa"/>
            <w:tcBorders>
              <w:top w:val="nil"/>
              <w:left w:val="nil"/>
              <w:bottom w:val="nil"/>
              <w:right w:val="single" w:sz="4" w:space="0" w:color="auto"/>
            </w:tcBorders>
            <w:shd w:val="clear" w:color="auto" w:fill="FFFFFF" w:themeFill="background1"/>
          </w:tcPr>
          <w:p w14:paraId="55F83A66" w14:textId="77777777" w:rsidR="00430655" w:rsidRPr="00B03491" w:rsidRDefault="00430655" w:rsidP="00430655">
            <w:pPr>
              <w:rPr>
                <w:rFonts w:ascii="Palatino Linotype" w:hAnsi="Palatino Linotype"/>
                <w:bCs/>
              </w:rPr>
            </w:pPr>
            <w:r w:rsidRPr="00B03491">
              <w:rPr>
                <w:rFonts w:ascii="Palatino Linotype" w:hAnsi="Palatino Linotype"/>
                <w:bCs/>
              </w:rPr>
              <w:t>Medulla</w:t>
            </w:r>
          </w:p>
        </w:tc>
        <w:tc>
          <w:tcPr>
            <w:tcW w:w="1870" w:type="dxa"/>
            <w:tcBorders>
              <w:left w:val="single" w:sz="4" w:space="0" w:color="auto"/>
            </w:tcBorders>
            <w:shd w:val="clear" w:color="auto" w:fill="FFFFFF" w:themeFill="background1"/>
          </w:tcPr>
          <w:p w14:paraId="2EE5345F" w14:textId="62490604" w:rsidR="00430655" w:rsidRPr="00B03491" w:rsidRDefault="004A0686" w:rsidP="00430655">
            <w:pPr>
              <w:jc w:val="center"/>
              <w:rPr>
                <w:rFonts w:ascii="Palatino Linotype" w:hAnsi="Palatino Linotype"/>
                <w:bCs/>
                <w:vertAlign w:val="superscript"/>
              </w:rPr>
            </w:pPr>
            <w:r w:rsidRPr="00B03491">
              <w:rPr>
                <w:rFonts w:ascii="Palatino Linotype" w:hAnsi="Palatino Linotype"/>
                <w:bCs/>
              </w:rPr>
              <w:t>+</w:t>
            </w:r>
            <w:r w:rsidRPr="00B03491">
              <w:rPr>
                <w:rFonts w:ascii="Palatino Linotype" w:hAnsi="Palatino Linotype"/>
                <w:bCs/>
                <w:vertAlign w:val="superscript"/>
              </w:rPr>
              <w:t>***</w:t>
            </w:r>
            <w:r w:rsidR="007F1D90" w:rsidRPr="00B03491">
              <w:rPr>
                <w:rFonts w:ascii="Palatino Linotype" w:hAnsi="Palatino Linotype"/>
                <w:bCs/>
              </w:rPr>
              <w:t xml:space="preserve"> / +</w:t>
            </w:r>
            <w:r w:rsidR="007F1D90" w:rsidRPr="00B03491">
              <w:rPr>
                <w:rFonts w:ascii="Palatino Linotype" w:hAnsi="Palatino Linotype"/>
                <w:bCs/>
                <w:vertAlign w:val="superscript"/>
              </w:rPr>
              <w:t>***</w:t>
            </w:r>
          </w:p>
        </w:tc>
        <w:tc>
          <w:tcPr>
            <w:tcW w:w="1870" w:type="dxa"/>
            <w:shd w:val="clear" w:color="auto" w:fill="FFFFFF" w:themeFill="background1"/>
          </w:tcPr>
          <w:p w14:paraId="2A16E7C5" w14:textId="1495EACB" w:rsidR="00430655" w:rsidRPr="00B03491" w:rsidRDefault="0016285F" w:rsidP="00430655">
            <w:pPr>
              <w:jc w:val="center"/>
              <w:rPr>
                <w:rFonts w:ascii="Palatino Linotype" w:hAnsi="Palatino Linotype"/>
                <w:bCs/>
                <w:vertAlign w:val="superscript"/>
              </w:rPr>
            </w:pPr>
            <w:r w:rsidRPr="00B03491">
              <w:rPr>
                <w:rFonts w:ascii="Palatino Linotype" w:hAnsi="Palatino Linotype"/>
                <w:bCs/>
              </w:rPr>
              <w:t>+</w:t>
            </w:r>
            <w:r w:rsidRPr="00B03491">
              <w:rPr>
                <w:rFonts w:ascii="Palatino Linotype" w:hAnsi="Palatino Linotype"/>
                <w:bCs/>
                <w:vertAlign w:val="superscript"/>
              </w:rPr>
              <w:t>***</w:t>
            </w:r>
            <w:r w:rsidR="00CF1029" w:rsidRPr="00B03491">
              <w:rPr>
                <w:rFonts w:ascii="Palatino Linotype" w:hAnsi="Palatino Linotype"/>
                <w:bCs/>
              </w:rPr>
              <w:t xml:space="preserve"> / +</w:t>
            </w:r>
            <w:r w:rsidR="00CF1029" w:rsidRPr="00B03491">
              <w:rPr>
                <w:rFonts w:ascii="Palatino Linotype" w:hAnsi="Palatino Linotype"/>
                <w:bCs/>
                <w:vertAlign w:val="superscript"/>
              </w:rPr>
              <w:t>***</w:t>
            </w:r>
          </w:p>
        </w:tc>
        <w:tc>
          <w:tcPr>
            <w:tcW w:w="1870" w:type="dxa"/>
            <w:tcBorders>
              <w:top w:val="single" w:sz="4" w:space="0" w:color="auto"/>
              <w:right w:val="single" w:sz="4" w:space="0" w:color="auto"/>
            </w:tcBorders>
            <w:shd w:val="clear" w:color="auto" w:fill="FFFFFF" w:themeFill="background1"/>
          </w:tcPr>
          <w:p w14:paraId="4BC64071" w14:textId="341ACDE1" w:rsidR="00430655" w:rsidRPr="00B03491" w:rsidRDefault="0016285F" w:rsidP="00430655">
            <w:pPr>
              <w:jc w:val="center"/>
              <w:rPr>
                <w:rFonts w:ascii="Palatino Linotype" w:hAnsi="Palatino Linotype"/>
                <w:bCs/>
                <w:vertAlign w:val="superscript"/>
              </w:rPr>
            </w:pPr>
            <w:r w:rsidRPr="00B03491">
              <w:rPr>
                <w:rFonts w:ascii="Palatino Linotype" w:hAnsi="Palatino Linotype"/>
                <w:bCs/>
              </w:rPr>
              <w:t>+</w:t>
            </w:r>
            <w:r w:rsidRPr="00B03491">
              <w:rPr>
                <w:rFonts w:ascii="Palatino Linotype" w:hAnsi="Palatino Linotype"/>
                <w:bCs/>
                <w:vertAlign w:val="superscript"/>
              </w:rPr>
              <w:t>***</w:t>
            </w:r>
            <w:r w:rsidR="00CF1029" w:rsidRPr="00B03491">
              <w:rPr>
                <w:rFonts w:ascii="Palatino Linotype" w:hAnsi="Palatino Linotype"/>
                <w:bCs/>
                <w:vertAlign w:val="superscript"/>
              </w:rPr>
              <w:t xml:space="preserve"> </w:t>
            </w:r>
            <w:r w:rsidR="00CF1029" w:rsidRPr="00B03491">
              <w:rPr>
                <w:rFonts w:ascii="Palatino Linotype" w:hAnsi="Palatino Linotype"/>
                <w:bCs/>
              </w:rPr>
              <w:t>/ +</w:t>
            </w:r>
            <w:r w:rsidR="00CF1029" w:rsidRPr="00B03491">
              <w:rPr>
                <w:rFonts w:ascii="Palatino Linotype" w:hAnsi="Palatino Linotype"/>
                <w:bCs/>
                <w:vertAlign w:val="superscript"/>
              </w:rPr>
              <w:t>***</w:t>
            </w:r>
          </w:p>
        </w:tc>
        <w:tc>
          <w:tcPr>
            <w:tcW w:w="1870" w:type="dxa"/>
            <w:tcBorders>
              <w:top w:val="nil"/>
              <w:left w:val="single" w:sz="4" w:space="0" w:color="auto"/>
              <w:bottom w:val="nil"/>
              <w:right w:val="nil"/>
            </w:tcBorders>
            <w:shd w:val="clear" w:color="auto" w:fill="FFFFFF" w:themeFill="background1"/>
          </w:tcPr>
          <w:p w14:paraId="0FA2FAA8" w14:textId="68846A04" w:rsidR="00430655" w:rsidRPr="00B03491" w:rsidRDefault="00430655" w:rsidP="00430655">
            <w:pPr>
              <w:jc w:val="center"/>
              <w:rPr>
                <w:rFonts w:ascii="Palatino Linotype" w:hAnsi="Palatino Linotype"/>
                <w:bCs/>
              </w:rPr>
            </w:pPr>
          </w:p>
        </w:tc>
      </w:tr>
    </w:tbl>
    <w:p w14:paraId="1479517C" w14:textId="0D37CFFA" w:rsidR="00430655" w:rsidRPr="00B03491" w:rsidRDefault="00430655" w:rsidP="00FF5A47">
      <w:pPr>
        <w:rPr>
          <w:rFonts w:ascii="Palatino Linotype" w:hAnsi="Palatino Linotype"/>
          <w:b/>
        </w:rPr>
      </w:pPr>
    </w:p>
    <w:p w14:paraId="313259B3" w14:textId="12797840" w:rsidR="00430655" w:rsidRPr="00B03491" w:rsidRDefault="00B61208" w:rsidP="00FF5A47">
      <w:pPr>
        <w:rPr>
          <w:rFonts w:ascii="Palatino Linotype" w:hAnsi="Palatino Linotype"/>
          <w:bCs/>
        </w:rPr>
      </w:pPr>
      <w:r w:rsidRPr="00B03491">
        <w:rPr>
          <w:rFonts w:ascii="Palatino Linotype" w:hAnsi="Palatino Linotype"/>
          <w:bCs/>
          <w:i/>
          <w:iCs/>
        </w:rPr>
        <w:t>Gallus</w:t>
      </w:r>
      <w:r w:rsidRPr="00B03491">
        <w:rPr>
          <w:rFonts w:ascii="Palatino Linotype" w:hAnsi="Palatino Linotype"/>
          <w:bCs/>
        </w:rPr>
        <w:t xml:space="preserve"> </w:t>
      </w:r>
      <w:r w:rsidR="00892FDA" w:rsidRPr="00B03491">
        <w:rPr>
          <w:rFonts w:ascii="Palatino Linotype" w:hAnsi="Palatino Linotype"/>
          <w:bCs/>
        </w:rPr>
        <w:t xml:space="preserve">relative to </w:t>
      </w:r>
      <w:r w:rsidR="00892FDA" w:rsidRPr="00B03491">
        <w:rPr>
          <w:rFonts w:ascii="Palatino Linotype" w:hAnsi="Palatino Linotype"/>
          <w:bCs/>
          <w:i/>
          <w:iCs/>
        </w:rPr>
        <w:t>Alligator</w:t>
      </w:r>
      <w:r w:rsidR="00892FDA" w:rsidRPr="00B03491">
        <w:rPr>
          <w:rFonts w:ascii="Palatino Linotype" w:hAnsi="Palatino Linotype"/>
          <w:bCs/>
        </w:rPr>
        <w:t xml:space="preserve"> </w:t>
      </w:r>
      <w:r w:rsidRPr="00B03491">
        <w:rPr>
          <w:rFonts w:ascii="Palatino Linotype" w:hAnsi="Palatino Linotype"/>
          <w:bCs/>
        </w:rPr>
        <w:t>(overall:</w:t>
      </w:r>
      <w:r w:rsidR="00796970" w:rsidRPr="00B03491">
        <w:rPr>
          <w:rFonts w:ascii="Palatino Linotype" w:hAnsi="Palatino Linotype"/>
          <w:bCs/>
        </w:rPr>
        <w:t xml:space="preserve"> +</w:t>
      </w:r>
      <w:r w:rsidR="00756C79" w:rsidRPr="00B03491">
        <w:rPr>
          <w:rFonts w:ascii="Palatino Linotype" w:hAnsi="Palatino Linotype"/>
          <w:bCs/>
        </w:rPr>
        <w:t xml:space="preserve"> / +</w:t>
      </w:r>
      <w:r w:rsidRPr="00B03491">
        <w:rPr>
          <w:rFonts w:ascii="Palatino Linotype" w:hAnsi="Palatino Linotype"/>
          <w:bCs/>
        </w:rPr>
        <w:t>)</w:t>
      </w:r>
    </w:p>
    <w:tbl>
      <w:tblPr>
        <w:tblStyle w:val="TableGrid"/>
        <w:tblW w:w="0" w:type="auto"/>
        <w:tblLook w:val="04A0" w:firstRow="1" w:lastRow="0" w:firstColumn="1" w:lastColumn="0" w:noHBand="0" w:noVBand="1"/>
      </w:tblPr>
      <w:tblGrid>
        <w:gridCol w:w="1870"/>
        <w:gridCol w:w="1870"/>
        <w:gridCol w:w="1870"/>
        <w:gridCol w:w="1870"/>
        <w:gridCol w:w="1870"/>
      </w:tblGrid>
      <w:tr w:rsidR="00B61208" w:rsidRPr="00B03491" w14:paraId="2A69F660" w14:textId="77777777" w:rsidTr="00122B24">
        <w:tc>
          <w:tcPr>
            <w:tcW w:w="1870" w:type="dxa"/>
            <w:tcBorders>
              <w:top w:val="nil"/>
              <w:left w:val="nil"/>
              <w:bottom w:val="nil"/>
              <w:right w:val="nil"/>
            </w:tcBorders>
          </w:tcPr>
          <w:p w14:paraId="5B3745B1" w14:textId="77777777" w:rsidR="00B61208" w:rsidRPr="00B03491" w:rsidRDefault="00B61208" w:rsidP="00122B24">
            <w:pPr>
              <w:rPr>
                <w:rFonts w:ascii="Palatino Linotype" w:hAnsi="Palatino Linotype"/>
                <w:bCs/>
              </w:rPr>
            </w:pPr>
          </w:p>
        </w:tc>
        <w:tc>
          <w:tcPr>
            <w:tcW w:w="1870" w:type="dxa"/>
            <w:tcBorders>
              <w:top w:val="nil"/>
              <w:left w:val="nil"/>
              <w:bottom w:val="nil"/>
              <w:right w:val="nil"/>
            </w:tcBorders>
          </w:tcPr>
          <w:p w14:paraId="7279904F" w14:textId="77777777" w:rsidR="00B61208" w:rsidRPr="00B03491" w:rsidRDefault="00B61208" w:rsidP="00122B24">
            <w:pPr>
              <w:jc w:val="center"/>
              <w:rPr>
                <w:rFonts w:ascii="Palatino Linotype" w:hAnsi="Palatino Linotype"/>
                <w:bCs/>
              </w:rPr>
            </w:pPr>
            <w:r w:rsidRPr="00B03491">
              <w:rPr>
                <w:rFonts w:ascii="Palatino Linotype" w:hAnsi="Palatino Linotype"/>
                <w:bCs/>
              </w:rPr>
              <w:t>Cerebrum</w:t>
            </w:r>
          </w:p>
        </w:tc>
        <w:tc>
          <w:tcPr>
            <w:tcW w:w="1870" w:type="dxa"/>
            <w:tcBorders>
              <w:top w:val="nil"/>
              <w:left w:val="nil"/>
              <w:bottom w:val="nil"/>
              <w:right w:val="nil"/>
            </w:tcBorders>
          </w:tcPr>
          <w:p w14:paraId="3CA20DF3" w14:textId="77777777" w:rsidR="00B61208" w:rsidRPr="00B03491" w:rsidRDefault="00B61208" w:rsidP="00122B24">
            <w:pPr>
              <w:jc w:val="center"/>
              <w:rPr>
                <w:rFonts w:ascii="Palatino Linotype" w:hAnsi="Palatino Linotype"/>
                <w:bCs/>
              </w:rPr>
            </w:pPr>
            <w:r w:rsidRPr="00B03491">
              <w:rPr>
                <w:rFonts w:ascii="Palatino Linotype" w:hAnsi="Palatino Linotype"/>
                <w:bCs/>
              </w:rPr>
              <w:t>Optic Lobe</w:t>
            </w:r>
          </w:p>
        </w:tc>
        <w:tc>
          <w:tcPr>
            <w:tcW w:w="1870" w:type="dxa"/>
            <w:tcBorders>
              <w:top w:val="nil"/>
              <w:left w:val="nil"/>
              <w:bottom w:val="nil"/>
              <w:right w:val="nil"/>
            </w:tcBorders>
          </w:tcPr>
          <w:p w14:paraId="2FFE08CE" w14:textId="77777777" w:rsidR="00B61208" w:rsidRPr="00B03491" w:rsidRDefault="00B61208" w:rsidP="00122B24">
            <w:pPr>
              <w:jc w:val="center"/>
              <w:rPr>
                <w:rFonts w:ascii="Palatino Linotype" w:hAnsi="Palatino Linotype"/>
                <w:bCs/>
              </w:rPr>
            </w:pPr>
            <w:r w:rsidRPr="00B03491">
              <w:rPr>
                <w:rFonts w:ascii="Palatino Linotype" w:hAnsi="Palatino Linotype"/>
                <w:bCs/>
              </w:rPr>
              <w:t>Cerebellum</w:t>
            </w:r>
          </w:p>
        </w:tc>
        <w:tc>
          <w:tcPr>
            <w:tcW w:w="1870" w:type="dxa"/>
            <w:tcBorders>
              <w:top w:val="nil"/>
              <w:left w:val="nil"/>
              <w:bottom w:val="nil"/>
              <w:right w:val="nil"/>
            </w:tcBorders>
          </w:tcPr>
          <w:p w14:paraId="3FA4A565" w14:textId="77777777" w:rsidR="00B61208" w:rsidRPr="00B03491" w:rsidRDefault="00B61208" w:rsidP="00122B24">
            <w:pPr>
              <w:jc w:val="center"/>
              <w:rPr>
                <w:rFonts w:ascii="Palatino Linotype" w:hAnsi="Palatino Linotype"/>
                <w:bCs/>
              </w:rPr>
            </w:pPr>
            <w:r w:rsidRPr="00B03491">
              <w:rPr>
                <w:rFonts w:ascii="Palatino Linotype" w:hAnsi="Palatino Linotype"/>
                <w:bCs/>
              </w:rPr>
              <w:t>Medulla</w:t>
            </w:r>
          </w:p>
        </w:tc>
      </w:tr>
      <w:tr w:rsidR="00B61208" w:rsidRPr="00B03491" w14:paraId="64624CC0" w14:textId="77777777" w:rsidTr="00122B24">
        <w:tc>
          <w:tcPr>
            <w:tcW w:w="1870" w:type="dxa"/>
            <w:tcBorders>
              <w:top w:val="nil"/>
              <w:left w:val="nil"/>
              <w:bottom w:val="nil"/>
              <w:right w:val="nil"/>
            </w:tcBorders>
            <w:shd w:val="clear" w:color="auto" w:fill="FFFFFF" w:themeFill="background1"/>
          </w:tcPr>
          <w:p w14:paraId="3E1D7CD1" w14:textId="77777777" w:rsidR="00B61208" w:rsidRPr="00B03491" w:rsidRDefault="00B61208" w:rsidP="00122B24">
            <w:pPr>
              <w:rPr>
                <w:rFonts w:ascii="Palatino Linotype" w:hAnsi="Palatino Linotype"/>
                <w:bCs/>
              </w:rPr>
            </w:pPr>
            <w:r w:rsidRPr="00B03491">
              <w:rPr>
                <w:rFonts w:ascii="Palatino Linotype" w:hAnsi="Palatino Linotype"/>
                <w:bCs/>
              </w:rPr>
              <w:t>Cerebrum</w:t>
            </w:r>
          </w:p>
        </w:tc>
        <w:tc>
          <w:tcPr>
            <w:tcW w:w="1870" w:type="dxa"/>
            <w:tcBorders>
              <w:top w:val="nil"/>
              <w:left w:val="nil"/>
              <w:bottom w:val="single" w:sz="4" w:space="0" w:color="auto"/>
              <w:right w:val="nil"/>
            </w:tcBorders>
            <w:shd w:val="clear" w:color="auto" w:fill="FFFFFF" w:themeFill="background1"/>
          </w:tcPr>
          <w:p w14:paraId="0C4A43C2" w14:textId="77777777" w:rsidR="00B61208" w:rsidRPr="00B03491" w:rsidRDefault="00B61208" w:rsidP="00122B24">
            <w:pPr>
              <w:jc w:val="center"/>
              <w:rPr>
                <w:rFonts w:ascii="Palatino Linotype" w:hAnsi="Palatino Linotype"/>
                <w:bCs/>
                <w:color w:val="000000" w:themeColor="text1"/>
              </w:rPr>
            </w:pPr>
          </w:p>
        </w:tc>
        <w:tc>
          <w:tcPr>
            <w:tcW w:w="1870" w:type="dxa"/>
            <w:tcBorders>
              <w:top w:val="nil"/>
              <w:left w:val="nil"/>
              <w:bottom w:val="nil"/>
              <w:right w:val="nil"/>
            </w:tcBorders>
            <w:shd w:val="clear" w:color="auto" w:fill="FFFFFF" w:themeFill="background1"/>
          </w:tcPr>
          <w:p w14:paraId="18161730" w14:textId="77777777" w:rsidR="00B61208" w:rsidRPr="00B03491" w:rsidRDefault="00B61208" w:rsidP="00122B24">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22843846" w14:textId="77777777" w:rsidR="00B61208" w:rsidRPr="00B03491" w:rsidRDefault="00B61208" w:rsidP="00122B24">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456F92DF" w14:textId="77777777" w:rsidR="00B61208" w:rsidRPr="00B03491" w:rsidRDefault="00B61208" w:rsidP="00122B24">
            <w:pPr>
              <w:jc w:val="center"/>
              <w:rPr>
                <w:rFonts w:ascii="Palatino Linotype" w:hAnsi="Palatino Linotype"/>
                <w:bCs/>
              </w:rPr>
            </w:pPr>
          </w:p>
        </w:tc>
      </w:tr>
      <w:tr w:rsidR="00B61208" w:rsidRPr="00B03491" w14:paraId="127DB715" w14:textId="77777777" w:rsidTr="00122B24">
        <w:tc>
          <w:tcPr>
            <w:tcW w:w="1870" w:type="dxa"/>
            <w:tcBorders>
              <w:top w:val="nil"/>
              <w:left w:val="nil"/>
              <w:bottom w:val="nil"/>
              <w:right w:val="single" w:sz="4" w:space="0" w:color="auto"/>
            </w:tcBorders>
            <w:shd w:val="clear" w:color="auto" w:fill="FFFFFF" w:themeFill="background1"/>
          </w:tcPr>
          <w:p w14:paraId="2A27567D" w14:textId="77777777" w:rsidR="00B61208" w:rsidRPr="00B03491" w:rsidRDefault="00B61208" w:rsidP="00122B24">
            <w:pPr>
              <w:rPr>
                <w:rFonts w:ascii="Palatino Linotype" w:hAnsi="Palatino Linotype"/>
                <w:bCs/>
              </w:rPr>
            </w:pPr>
            <w:r w:rsidRPr="00B03491">
              <w:rPr>
                <w:rFonts w:ascii="Palatino Linotype" w:hAnsi="Palatino Linotype"/>
                <w:bCs/>
              </w:rPr>
              <w:t>Optic Lobe</w:t>
            </w:r>
          </w:p>
        </w:tc>
        <w:tc>
          <w:tcPr>
            <w:tcW w:w="1870" w:type="dxa"/>
            <w:tcBorders>
              <w:top w:val="single" w:sz="4" w:space="0" w:color="auto"/>
              <w:left w:val="single" w:sz="4" w:space="0" w:color="auto"/>
              <w:right w:val="single" w:sz="4" w:space="0" w:color="auto"/>
            </w:tcBorders>
            <w:shd w:val="clear" w:color="auto" w:fill="FFFFFF" w:themeFill="background1"/>
          </w:tcPr>
          <w:p w14:paraId="422DD319" w14:textId="03668D19" w:rsidR="00B61208" w:rsidRPr="00B03491" w:rsidRDefault="00B61208" w:rsidP="00122B24">
            <w:pPr>
              <w:jc w:val="center"/>
              <w:rPr>
                <w:rFonts w:ascii="Palatino Linotype" w:hAnsi="Palatino Linotype"/>
                <w:bCs/>
              </w:rPr>
            </w:pPr>
            <w:r w:rsidRPr="00B03491">
              <w:rPr>
                <w:rFonts w:ascii="Palatino Linotype" w:hAnsi="Palatino Linotype"/>
                <w:bCs/>
              </w:rPr>
              <w:t>+</w:t>
            </w:r>
            <w:r w:rsidR="00D13B61" w:rsidRPr="00B03491">
              <w:rPr>
                <w:rFonts w:ascii="Palatino Linotype" w:hAnsi="Palatino Linotype"/>
                <w:bCs/>
              </w:rPr>
              <w:t xml:space="preserve"> / +</w:t>
            </w:r>
          </w:p>
        </w:tc>
        <w:tc>
          <w:tcPr>
            <w:tcW w:w="1870" w:type="dxa"/>
            <w:tcBorders>
              <w:top w:val="nil"/>
              <w:left w:val="single" w:sz="4" w:space="0" w:color="auto"/>
              <w:bottom w:val="single" w:sz="4" w:space="0" w:color="auto"/>
              <w:right w:val="nil"/>
            </w:tcBorders>
            <w:shd w:val="clear" w:color="auto" w:fill="FFFFFF" w:themeFill="background1"/>
          </w:tcPr>
          <w:p w14:paraId="7308502D" w14:textId="77777777" w:rsidR="00B61208" w:rsidRPr="00B03491" w:rsidRDefault="00B61208" w:rsidP="00122B24">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20F8D658" w14:textId="77777777" w:rsidR="00B61208" w:rsidRPr="00B03491" w:rsidRDefault="00B61208" w:rsidP="00122B24">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0543BB86" w14:textId="77777777" w:rsidR="00B61208" w:rsidRPr="00B03491" w:rsidRDefault="00B61208" w:rsidP="00122B24">
            <w:pPr>
              <w:jc w:val="center"/>
              <w:rPr>
                <w:rFonts w:ascii="Palatino Linotype" w:hAnsi="Palatino Linotype"/>
                <w:bCs/>
              </w:rPr>
            </w:pPr>
          </w:p>
        </w:tc>
      </w:tr>
      <w:tr w:rsidR="00B61208" w:rsidRPr="00B03491" w14:paraId="2B9DAB00" w14:textId="77777777" w:rsidTr="00122B24">
        <w:tc>
          <w:tcPr>
            <w:tcW w:w="1870" w:type="dxa"/>
            <w:tcBorders>
              <w:top w:val="nil"/>
              <w:left w:val="nil"/>
              <w:bottom w:val="nil"/>
              <w:right w:val="single" w:sz="4" w:space="0" w:color="auto"/>
            </w:tcBorders>
            <w:shd w:val="clear" w:color="auto" w:fill="FFFFFF" w:themeFill="background1"/>
          </w:tcPr>
          <w:p w14:paraId="7BE56B54" w14:textId="77777777" w:rsidR="00B61208" w:rsidRPr="00B03491" w:rsidRDefault="00B61208" w:rsidP="00122B24">
            <w:pPr>
              <w:rPr>
                <w:rFonts w:ascii="Palatino Linotype" w:hAnsi="Palatino Linotype"/>
                <w:bCs/>
              </w:rPr>
            </w:pPr>
            <w:r w:rsidRPr="00B03491">
              <w:rPr>
                <w:rFonts w:ascii="Palatino Linotype" w:hAnsi="Palatino Linotype"/>
                <w:bCs/>
              </w:rPr>
              <w:t>Cerebellum</w:t>
            </w:r>
          </w:p>
        </w:tc>
        <w:tc>
          <w:tcPr>
            <w:tcW w:w="1870" w:type="dxa"/>
            <w:tcBorders>
              <w:left w:val="single" w:sz="4" w:space="0" w:color="auto"/>
            </w:tcBorders>
            <w:shd w:val="clear" w:color="auto" w:fill="FFFFFF" w:themeFill="background1"/>
          </w:tcPr>
          <w:p w14:paraId="2B537964" w14:textId="068FA0D9" w:rsidR="00B61208" w:rsidRPr="00B03491" w:rsidRDefault="00B61208" w:rsidP="00122B24">
            <w:pPr>
              <w:jc w:val="center"/>
              <w:rPr>
                <w:rFonts w:ascii="Palatino Linotype" w:hAnsi="Palatino Linotype"/>
                <w:bCs/>
              </w:rPr>
            </w:pPr>
            <w:r w:rsidRPr="00B03491">
              <w:rPr>
                <w:rFonts w:ascii="Palatino Linotype" w:hAnsi="Palatino Linotype"/>
                <w:bCs/>
              </w:rPr>
              <w:t>+</w:t>
            </w:r>
            <w:r w:rsidR="00D13B61" w:rsidRPr="00B03491">
              <w:rPr>
                <w:rFonts w:ascii="Palatino Linotype" w:hAnsi="Palatino Linotype"/>
                <w:bCs/>
              </w:rPr>
              <w:t xml:space="preserve"> / +</w:t>
            </w:r>
            <w:r w:rsidR="00D13B61" w:rsidRPr="00B03491">
              <w:rPr>
                <w:rFonts w:ascii="Palatino Linotype" w:hAnsi="Palatino Linotype"/>
                <w:bCs/>
                <w:vertAlign w:val="superscript"/>
              </w:rPr>
              <w:t xml:space="preserve">* </w:t>
            </w:r>
          </w:p>
        </w:tc>
        <w:tc>
          <w:tcPr>
            <w:tcW w:w="1870" w:type="dxa"/>
            <w:tcBorders>
              <w:top w:val="single" w:sz="4" w:space="0" w:color="auto"/>
              <w:right w:val="single" w:sz="4" w:space="0" w:color="auto"/>
            </w:tcBorders>
            <w:shd w:val="clear" w:color="auto" w:fill="FFFFFF" w:themeFill="background1"/>
          </w:tcPr>
          <w:p w14:paraId="3C64BF2E" w14:textId="6C16ACAD" w:rsidR="00B61208" w:rsidRPr="00B03491" w:rsidRDefault="00B97446" w:rsidP="00B97446">
            <w:pPr>
              <w:jc w:val="center"/>
              <w:rPr>
                <w:rFonts w:ascii="Palatino Linotype" w:hAnsi="Palatino Linotype"/>
                <w:bCs/>
              </w:rPr>
            </w:pPr>
            <w:r w:rsidRPr="00B03491">
              <w:rPr>
                <w:rFonts w:ascii="Palatino Linotype" w:hAnsi="Palatino Linotype"/>
                <w:bCs/>
              </w:rPr>
              <w:t>+</w:t>
            </w:r>
            <w:r w:rsidR="004B587A" w:rsidRPr="00B03491">
              <w:rPr>
                <w:rFonts w:ascii="Palatino Linotype" w:hAnsi="Palatino Linotype"/>
                <w:bCs/>
              </w:rPr>
              <w:t xml:space="preserve"> / +</w:t>
            </w:r>
          </w:p>
        </w:tc>
        <w:tc>
          <w:tcPr>
            <w:tcW w:w="1870" w:type="dxa"/>
            <w:tcBorders>
              <w:top w:val="nil"/>
              <w:left w:val="single" w:sz="4" w:space="0" w:color="auto"/>
              <w:bottom w:val="single" w:sz="4" w:space="0" w:color="auto"/>
              <w:right w:val="nil"/>
            </w:tcBorders>
            <w:shd w:val="clear" w:color="auto" w:fill="FFFFFF" w:themeFill="background1"/>
          </w:tcPr>
          <w:p w14:paraId="000716FD" w14:textId="77777777" w:rsidR="00B61208" w:rsidRPr="00B03491" w:rsidRDefault="00B61208" w:rsidP="00122B24">
            <w:pPr>
              <w:jc w:val="center"/>
              <w:rPr>
                <w:rFonts w:ascii="Palatino Linotype" w:hAnsi="Palatino Linotype"/>
                <w:bCs/>
              </w:rPr>
            </w:pPr>
          </w:p>
        </w:tc>
        <w:tc>
          <w:tcPr>
            <w:tcW w:w="1870" w:type="dxa"/>
            <w:tcBorders>
              <w:top w:val="nil"/>
              <w:left w:val="nil"/>
              <w:bottom w:val="nil"/>
              <w:right w:val="nil"/>
            </w:tcBorders>
            <w:shd w:val="clear" w:color="auto" w:fill="FFFFFF" w:themeFill="background1"/>
          </w:tcPr>
          <w:p w14:paraId="2B09A222" w14:textId="77777777" w:rsidR="00B61208" w:rsidRPr="00B03491" w:rsidRDefault="00B61208" w:rsidP="00122B24">
            <w:pPr>
              <w:jc w:val="center"/>
              <w:rPr>
                <w:rFonts w:ascii="Palatino Linotype" w:hAnsi="Palatino Linotype"/>
                <w:bCs/>
              </w:rPr>
            </w:pPr>
          </w:p>
        </w:tc>
      </w:tr>
      <w:tr w:rsidR="00B61208" w:rsidRPr="00B03491" w14:paraId="4163D594" w14:textId="77777777" w:rsidTr="00122B24">
        <w:tc>
          <w:tcPr>
            <w:tcW w:w="1870" w:type="dxa"/>
            <w:tcBorders>
              <w:top w:val="nil"/>
              <w:left w:val="nil"/>
              <w:bottom w:val="nil"/>
              <w:right w:val="single" w:sz="4" w:space="0" w:color="auto"/>
            </w:tcBorders>
            <w:shd w:val="clear" w:color="auto" w:fill="FFFFFF" w:themeFill="background1"/>
          </w:tcPr>
          <w:p w14:paraId="5AB5EC66" w14:textId="77777777" w:rsidR="00B61208" w:rsidRPr="00B03491" w:rsidRDefault="00B61208" w:rsidP="00122B24">
            <w:pPr>
              <w:rPr>
                <w:rFonts w:ascii="Palatino Linotype" w:hAnsi="Palatino Linotype"/>
                <w:bCs/>
              </w:rPr>
            </w:pPr>
            <w:r w:rsidRPr="00B03491">
              <w:rPr>
                <w:rFonts w:ascii="Palatino Linotype" w:hAnsi="Palatino Linotype"/>
                <w:bCs/>
              </w:rPr>
              <w:t>Medulla</w:t>
            </w:r>
          </w:p>
        </w:tc>
        <w:tc>
          <w:tcPr>
            <w:tcW w:w="1870" w:type="dxa"/>
            <w:tcBorders>
              <w:left w:val="single" w:sz="4" w:space="0" w:color="auto"/>
            </w:tcBorders>
            <w:shd w:val="clear" w:color="auto" w:fill="FFFFFF" w:themeFill="background1"/>
          </w:tcPr>
          <w:p w14:paraId="103AF740" w14:textId="0DDF6320" w:rsidR="00B61208" w:rsidRPr="00B03491" w:rsidRDefault="00B97446" w:rsidP="00122B24">
            <w:pPr>
              <w:jc w:val="center"/>
              <w:rPr>
                <w:rFonts w:ascii="Palatino Linotype" w:hAnsi="Palatino Linotype"/>
                <w:bCs/>
              </w:rPr>
            </w:pPr>
            <w:r w:rsidRPr="00B03491">
              <w:rPr>
                <w:rFonts w:ascii="Palatino Linotype" w:hAnsi="Palatino Linotype"/>
                <w:bCs/>
                <w:vertAlign w:val="superscript"/>
              </w:rPr>
              <w:softHyphen/>
            </w:r>
            <w:r w:rsidR="00D13B61" w:rsidRPr="00B03491">
              <w:rPr>
                <w:rFonts w:ascii="Palatino Linotype" w:hAnsi="Palatino Linotype"/>
                <w:bCs/>
              </w:rPr>
              <w:t>– / +</w:t>
            </w:r>
          </w:p>
        </w:tc>
        <w:tc>
          <w:tcPr>
            <w:tcW w:w="1870" w:type="dxa"/>
            <w:shd w:val="clear" w:color="auto" w:fill="FFFFFF" w:themeFill="background1"/>
          </w:tcPr>
          <w:p w14:paraId="412BFED5" w14:textId="6A30B9FE" w:rsidR="00B61208" w:rsidRPr="00B03491" w:rsidRDefault="00B97446" w:rsidP="00122B24">
            <w:pPr>
              <w:jc w:val="center"/>
              <w:rPr>
                <w:rFonts w:ascii="Palatino Linotype" w:hAnsi="Palatino Linotype"/>
                <w:bCs/>
              </w:rPr>
            </w:pPr>
            <w:r w:rsidRPr="00B03491">
              <w:rPr>
                <w:rFonts w:ascii="Palatino Linotype" w:hAnsi="Palatino Linotype"/>
                <w:bCs/>
              </w:rPr>
              <w:t>–</w:t>
            </w:r>
            <w:r w:rsidR="004B587A" w:rsidRPr="00B03491">
              <w:rPr>
                <w:rFonts w:ascii="Palatino Linotype" w:hAnsi="Palatino Linotype"/>
                <w:bCs/>
              </w:rPr>
              <w:t xml:space="preserve"> / –</w:t>
            </w:r>
          </w:p>
        </w:tc>
        <w:tc>
          <w:tcPr>
            <w:tcW w:w="1870" w:type="dxa"/>
            <w:tcBorders>
              <w:top w:val="single" w:sz="4" w:space="0" w:color="auto"/>
              <w:right w:val="single" w:sz="4" w:space="0" w:color="auto"/>
            </w:tcBorders>
            <w:shd w:val="clear" w:color="auto" w:fill="FFFFFF" w:themeFill="background1"/>
          </w:tcPr>
          <w:p w14:paraId="4FDC0E24" w14:textId="593DB301" w:rsidR="00B61208" w:rsidRPr="00B03491" w:rsidRDefault="00B97446" w:rsidP="00122B24">
            <w:pPr>
              <w:jc w:val="center"/>
              <w:rPr>
                <w:rFonts w:ascii="Palatino Linotype" w:hAnsi="Palatino Linotype"/>
                <w:bCs/>
                <w:vertAlign w:val="superscript"/>
              </w:rPr>
            </w:pPr>
            <w:r w:rsidRPr="00B03491">
              <w:rPr>
                <w:rFonts w:ascii="Palatino Linotype" w:hAnsi="Palatino Linotype"/>
                <w:bCs/>
              </w:rPr>
              <w:t>+</w:t>
            </w:r>
            <w:r w:rsidR="004B587A" w:rsidRPr="00B03491">
              <w:rPr>
                <w:rFonts w:ascii="Palatino Linotype" w:hAnsi="Palatino Linotype"/>
                <w:bCs/>
              </w:rPr>
              <w:t xml:space="preserve"> / +</w:t>
            </w:r>
            <w:r w:rsidR="004B587A" w:rsidRPr="00B03491">
              <w:rPr>
                <w:rFonts w:ascii="Palatino Linotype" w:hAnsi="Palatino Linotype"/>
                <w:bCs/>
                <w:vertAlign w:val="superscript"/>
              </w:rPr>
              <w:t>*</w:t>
            </w:r>
          </w:p>
        </w:tc>
        <w:tc>
          <w:tcPr>
            <w:tcW w:w="1870" w:type="dxa"/>
            <w:tcBorders>
              <w:top w:val="nil"/>
              <w:left w:val="single" w:sz="4" w:space="0" w:color="auto"/>
              <w:bottom w:val="nil"/>
              <w:right w:val="nil"/>
            </w:tcBorders>
            <w:shd w:val="clear" w:color="auto" w:fill="FFFFFF" w:themeFill="background1"/>
          </w:tcPr>
          <w:p w14:paraId="48174FF9" w14:textId="77777777" w:rsidR="00B61208" w:rsidRPr="00B03491" w:rsidRDefault="00B61208" w:rsidP="00122B24">
            <w:pPr>
              <w:jc w:val="center"/>
              <w:rPr>
                <w:rFonts w:ascii="Palatino Linotype" w:hAnsi="Palatino Linotype"/>
                <w:bCs/>
              </w:rPr>
            </w:pPr>
          </w:p>
        </w:tc>
      </w:tr>
    </w:tbl>
    <w:p w14:paraId="696C6055" w14:textId="0A7F6CA9" w:rsidR="004E6DB8" w:rsidRPr="00006038" w:rsidRDefault="004E6DB8" w:rsidP="00006038">
      <w:pPr>
        <w:rPr>
          <w:b/>
        </w:rPr>
      </w:pPr>
    </w:p>
    <w:sectPr w:rsidR="004E6DB8" w:rsidRPr="00006038" w:rsidSect="005075F1">
      <w:footerReference w:type="even" r:id="rId7"/>
      <w:footerReference w:type="default" r:id="rId8"/>
      <w:footerReference w:type="first" r:id="rId9"/>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18235" w14:textId="77777777" w:rsidR="00F86670" w:rsidRDefault="00F86670" w:rsidP="00796970">
      <w:r>
        <w:separator/>
      </w:r>
    </w:p>
  </w:endnote>
  <w:endnote w:type="continuationSeparator" w:id="0">
    <w:p w14:paraId="7F9EFF61" w14:textId="77777777" w:rsidR="00F86670" w:rsidRDefault="00F86670" w:rsidP="0079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panose1 w:val="00000000000000000000"/>
    <w:charset w:val="00"/>
    <w:family w:val="auto"/>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5114707"/>
      <w:docPartObj>
        <w:docPartGallery w:val="Page Numbers (Bottom of Page)"/>
        <w:docPartUnique/>
      </w:docPartObj>
    </w:sdtPr>
    <w:sdtEndPr>
      <w:rPr>
        <w:rStyle w:val="PageNumber"/>
      </w:rPr>
    </w:sdtEndPr>
    <w:sdtContent>
      <w:p w14:paraId="72DFE0FA" w14:textId="116AF301" w:rsidR="0087609F" w:rsidRDefault="0087609F" w:rsidP="001766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6B7DAE" w14:textId="77777777" w:rsidR="0087609F" w:rsidRDefault="00876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8653224"/>
      <w:docPartObj>
        <w:docPartGallery w:val="Page Numbers (Bottom of Page)"/>
        <w:docPartUnique/>
      </w:docPartObj>
    </w:sdtPr>
    <w:sdtEndPr>
      <w:rPr>
        <w:rStyle w:val="PageNumber"/>
      </w:rPr>
    </w:sdtEndPr>
    <w:sdtContent>
      <w:p w14:paraId="2F68F14A" w14:textId="06B18D77" w:rsidR="0087609F" w:rsidRDefault="0087609F" w:rsidP="0017665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E4D0D18" w14:textId="77777777" w:rsidR="0087609F" w:rsidRDefault="0087609F" w:rsidP="0079697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7554028"/>
      <w:docPartObj>
        <w:docPartGallery w:val="Page Numbers (Bottom of Page)"/>
        <w:docPartUnique/>
      </w:docPartObj>
    </w:sdtPr>
    <w:sdtEndPr>
      <w:rPr>
        <w:rStyle w:val="PageNumber"/>
      </w:rPr>
    </w:sdtEndPr>
    <w:sdtContent>
      <w:p w14:paraId="367F3BCD" w14:textId="12D1CCBE" w:rsidR="0087609F" w:rsidRDefault="0087609F" w:rsidP="00216840">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3781F5" w14:textId="32FD9819" w:rsidR="0087609F" w:rsidRPr="00796970" w:rsidRDefault="0087609F" w:rsidP="00122B24">
    <w:pPr>
      <w:pStyle w:val="Footer"/>
      <w:framePr w:wrap="none" w:vAnchor="text" w:hAnchor="margin" w:xAlign="center" w:y="1"/>
      <w:rPr>
        <w:rStyle w:val="PageNumber"/>
        <w:rFonts w:ascii="Palatino Linotype" w:hAnsi="Palatino Linotype"/>
      </w:rPr>
    </w:pPr>
  </w:p>
  <w:p w14:paraId="430C3D23" w14:textId="5A854984" w:rsidR="0087609F" w:rsidRPr="00796970" w:rsidRDefault="0087609F">
    <w:pPr>
      <w:pStyle w:val="Footer"/>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042CC" w14:textId="77777777" w:rsidR="00F86670" w:rsidRDefault="00F86670" w:rsidP="00796970">
      <w:r>
        <w:separator/>
      </w:r>
    </w:p>
  </w:footnote>
  <w:footnote w:type="continuationSeparator" w:id="0">
    <w:p w14:paraId="3AF76F7B" w14:textId="77777777" w:rsidR="00F86670" w:rsidRDefault="00F86670" w:rsidP="00796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6A"/>
    <w:rsid w:val="00006038"/>
    <w:rsid w:val="00017A89"/>
    <w:rsid w:val="00036137"/>
    <w:rsid w:val="00043944"/>
    <w:rsid w:val="00057988"/>
    <w:rsid w:val="0006546F"/>
    <w:rsid w:val="00083E09"/>
    <w:rsid w:val="00092C09"/>
    <w:rsid w:val="000B15B6"/>
    <w:rsid w:val="000B1A1D"/>
    <w:rsid w:val="000D1A3D"/>
    <w:rsid w:val="000D2FA3"/>
    <w:rsid w:val="000F6CB3"/>
    <w:rsid w:val="0012038E"/>
    <w:rsid w:val="001217BD"/>
    <w:rsid w:val="00122B24"/>
    <w:rsid w:val="00161EE0"/>
    <w:rsid w:val="0016285F"/>
    <w:rsid w:val="00176656"/>
    <w:rsid w:val="0018561A"/>
    <w:rsid w:val="00186988"/>
    <w:rsid w:val="001950BF"/>
    <w:rsid w:val="001965F4"/>
    <w:rsid w:val="001A0D7F"/>
    <w:rsid w:val="001B3D5D"/>
    <w:rsid w:val="001D08E9"/>
    <w:rsid w:val="001D5060"/>
    <w:rsid w:val="00207A1B"/>
    <w:rsid w:val="00216840"/>
    <w:rsid w:val="00221C9B"/>
    <w:rsid w:val="00221F6A"/>
    <w:rsid w:val="002252AC"/>
    <w:rsid w:val="00225E2C"/>
    <w:rsid w:val="00257BB5"/>
    <w:rsid w:val="00264061"/>
    <w:rsid w:val="002702C2"/>
    <w:rsid w:val="00276585"/>
    <w:rsid w:val="0029098D"/>
    <w:rsid w:val="002B0AD9"/>
    <w:rsid w:val="002B205A"/>
    <w:rsid w:val="002E7517"/>
    <w:rsid w:val="0031197B"/>
    <w:rsid w:val="00321CC2"/>
    <w:rsid w:val="00360CAA"/>
    <w:rsid w:val="00383319"/>
    <w:rsid w:val="00393C35"/>
    <w:rsid w:val="003A66AD"/>
    <w:rsid w:val="003C43F8"/>
    <w:rsid w:val="003D0F36"/>
    <w:rsid w:val="003F4789"/>
    <w:rsid w:val="00410325"/>
    <w:rsid w:val="00430655"/>
    <w:rsid w:val="00434338"/>
    <w:rsid w:val="00441847"/>
    <w:rsid w:val="00443D77"/>
    <w:rsid w:val="00461DDD"/>
    <w:rsid w:val="00474BDC"/>
    <w:rsid w:val="004845E0"/>
    <w:rsid w:val="004A0686"/>
    <w:rsid w:val="004B587A"/>
    <w:rsid w:val="004B7D5F"/>
    <w:rsid w:val="004C66F5"/>
    <w:rsid w:val="004C69E2"/>
    <w:rsid w:val="004D4523"/>
    <w:rsid w:val="004D5049"/>
    <w:rsid w:val="004E6DB8"/>
    <w:rsid w:val="004E7E49"/>
    <w:rsid w:val="005075F1"/>
    <w:rsid w:val="00516A11"/>
    <w:rsid w:val="00517979"/>
    <w:rsid w:val="0052761B"/>
    <w:rsid w:val="00532017"/>
    <w:rsid w:val="00537778"/>
    <w:rsid w:val="00545897"/>
    <w:rsid w:val="00545F5F"/>
    <w:rsid w:val="00551CD2"/>
    <w:rsid w:val="00567326"/>
    <w:rsid w:val="005724DB"/>
    <w:rsid w:val="00587829"/>
    <w:rsid w:val="005B2920"/>
    <w:rsid w:val="005C2CE7"/>
    <w:rsid w:val="005C7924"/>
    <w:rsid w:val="005D6580"/>
    <w:rsid w:val="005E0A87"/>
    <w:rsid w:val="005F3694"/>
    <w:rsid w:val="0060476B"/>
    <w:rsid w:val="00605F1D"/>
    <w:rsid w:val="006557AF"/>
    <w:rsid w:val="00656CD0"/>
    <w:rsid w:val="00664F2D"/>
    <w:rsid w:val="0067141C"/>
    <w:rsid w:val="00683FAA"/>
    <w:rsid w:val="00687CFA"/>
    <w:rsid w:val="006A46CD"/>
    <w:rsid w:val="006A6BC0"/>
    <w:rsid w:val="006B0FEF"/>
    <w:rsid w:val="006C795C"/>
    <w:rsid w:val="006D0826"/>
    <w:rsid w:val="007154BB"/>
    <w:rsid w:val="00730855"/>
    <w:rsid w:val="0074026B"/>
    <w:rsid w:val="007512EC"/>
    <w:rsid w:val="00756C79"/>
    <w:rsid w:val="0077519B"/>
    <w:rsid w:val="00796970"/>
    <w:rsid w:val="007E7219"/>
    <w:rsid w:val="007F1D90"/>
    <w:rsid w:val="00811D2D"/>
    <w:rsid w:val="00822DAB"/>
    <w:rsid w:val="00832201"/>
    <w:rsid w:val="008379F6"/>
    <w:rsid w:val="00847CA7"/>
    <w:rsid w:val="00852FAD"/>
    <w:rsid w:val="00867AF8"/>
    <w:rsid w:val="00874B27"/>
    <w:rsid w:val="0087609F"/>
    <w:rsid w:val="00877824"/>
    <w:rsid w:val="00885E37"/>
    <w:rsid w:val="00892FDA"/>
    <w:rsid w:val="008B2FBA"/>
    <w:rsid w:val="008D685D"/>
    <w:rsid w:val="008E1E11"/>
    <w:rsid w:val="008E4346"/>
    <w:rsid w:val="008F7A11"/>
    <w:rsid w:val="00910615"/>
    <w:rsid w:val="0091279A"/>
    <w:rsid w:val="00935956"/>
    <w:rsid w:val="0094763F"/>
    <w:rsid w:val="00997CA0"/>
    <w:rsid w:val="009A4B68"/>
    <w:rsid w:val="009B2BFF"/>
    <w:rsid w:val="009C0D01"/>
    <w:rsid w:val="00A0137D"/>
    <w:rsid w:val="00A06800"/>
    <w:rsid w:val="00A121D1"/>
    <w:rsid w:val="00A121D4"/>
    <w:rsid w:val="00A12556"/>
    <w:rsid w:val="00A233D7"/>
    <w:rsid w:val="00A373F8"/>
    <w:rsid w:val="00A816E3"/>
    <w:rsid w:val="00AA7342"/>
    <w:rsid w:val="00B03491"/>
    <w:rsid w:val="00B07943"/>
    <w:rsid w:val="00B21304"/>
    <w:rsid w:val="00B21D5C"/>
    <w:rsid w:val="00B274F0"/>
    <w:rsid w:val="00B54B58"/>
    <w:rsid w:val="00B61208"/>
    <w:rsid w:val="00B65491"/>
    <w:rsid w:val="00B7024D"/>
    <w:rsid w:val="00B923EE"/>
    <w:rsid w:val="00B97446"/>
    <w:rsid w:val="00BC4B2A"/>
    <w:rsid w:val="00BD6E22"/>
    <w:rsid w:val="00BF1E3F"/>
    <w:rsid w:val="00BF4345"/>
    <w:rsid w:val="00C03BB8"/>
    <w:rsid w:val="00C2614B"/>
    <w:rsid w:val="00C52102"/>
    <w:rsid w:val="00C52762"/>
    <w:rsid w:val="00C634B3"/>
    <w:rsid w:val="00C63E3E"/>
    <w:rsid w:val="00C70FD6"/>
    <w:rsid w:val="00C81B64"/>
    <w:rsid w:val="00C87591"/>
    <w:rsid w:val="00CA390D"/>
    <w:rsid w:val="00CB155C"/>
    <w:rsid w:val="00CB2EA2"/>
    <w:rsid w:val="00CC292B"/>
    <w:rsid w:val="00CD2238"/>
    <w:rsid w:val="00CD4051"/>
    <w:rsid w:val="00CD6D92"/>
    <w:rsid w:val="00CE4604"/>
    <w:rsid w:val="00CF1029"/>
    <w:rsid w:val="00CF2CF3"/>
    <w:rsid w:val="00D1160D"/>
    <w:rsid w:val="00D13B61"/>
    <w:rsid w:val="00D20AF1"/>
    <w:rsid w:val="00D217E0"/>
    <w:rsid w:val="00D37728"/>
    <w:rsid w:val="00D53112"/>
    <w:rsid w:val="00D8708E"/>
    <w:rsid w:val="00DC023B"/>
    <w:rsid w:val="00DE12A4"/>
    <w:rsid w:val="00DE3F46"/>
    <w:rsid w:val="00DE5A84"/>
    <w:rsid w:val="00DF6C95"/>
    <w:rsid w:val="00E010B1"/>
    <w:rsid w:val="00E1667F"/>
    <w:rsid w:val="00E411A5"/>
    <w:rsid w:val="00E51D09"/>
    <w:rsid w:val="00E62AE8"/>
    <w:rsid w:val="00E674CC"/>
    <w:rsid w:val="00E72CB5"/>
    <w:rsid w:val="00E77317"/>
    <w:rsid w:val="00EB6EA5"/>
    <w:rsid w:val="00EC7A2B"/>
    <w:rsid w:val="00EF57AE"/>
    <w:rsid w:val="00F056A4"/>
    <w:rsid w:val="00F13A13"/>
    <w:rsid w:val="00F21CF0"/>
    <w:rsid w:val="00F30C13"/>
    <w:rsid w:val="00F36ADF"/>
    <w:rsid w:val="00F46739"/>
    <w:rsid w:val="00F550A3"/>
    <w:rsid w:val="00F552F6"/>
    <w:rsid w:val="00F86670"/>
    <w:rsid w:val="00F8695C"/>
    <w:rsid w:val="00FC4A73"/>
    <w:rsid w:val="00FE4397"/>
    <w:rsid w:val="00FF518D"/>
    <w:rsid w:val="00FF5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06905"/>
  <w15:chartTrackingRefBased/>
  <w15:docId w15:val="{DBCD0FFC-F623-7647-9370-0105CD0D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F6A"/>
    <w:rPr>
      <w:rFonts w:ascii="Times New Roman" w:eastAsia="Calibri"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21F6A"/>
    <w:pPr>
      <w:spacing w:before="120"/>
      <w:ind w:firstLine="720"/>
    </w:pPr>
    <w:rPr>
      <w:rFonts w:eastAsia="Times New Roman"/>
      <w:sz w:val="24"/>
      <w:szCs w:val="24"/>
    </w:rPr>
  </w:style>
  <w:style w:type="character" w:styleId="CommentReference">
    <w:name w:val="annotation reference"/>
    <w:basedOn w:val="DefaultParagraphFont"/>
    <w:uiPriority w:val="99"/>
    <w:rsid w:val="00221F6A"/>
    <w:rPr>
      <w:sz w:val="18"/>
      <w:szCs w:val="18"/>
    </w:rPr>
  </w:style>
  <w:style w:type="paragraph" w:styleId="CommentText">
    <w:name w:val="annotation text"/>
    <w:basedOn w:val="Normal"/>
    <w:link w:val="CommentTextChar"/>
    <w:uiPriority w:val="99"/>
    <w:semiHidden/>
    <w:rsid w:val="00221F6A"/>
    <w:rPr>
      <w:rFonts w:eastAsia="Times New Roman"/>
    </w:rPr>
  </w:style>
  <w:style w:type="character" w:customStyle="1" w:styleId="CommentTextChar">
    <w:name w:val="Comment Text Char"/>
    <w:basedOn w:val="DefaultParagraphFont"/>
    <w:link w:val="CommentText"/>
    <w:uiPriority w:val="99"/>
    <w:semiHidden/>
    <w:rsid w:val="00221F6A"/>
    <w:rPr>
      <w:rFonts w:ascii="Times New Roman" w:eastAsia="Times New Roman" w:hAnsi="Times New Roman" w:cs="Times New Roman"/>
      <w:sz w:val="20"/>
      <w:szCs w:val="20"/>
      <w:lang w:eastAsia="en-US"/>
    </w:rPr>
  </w:style>
  <w:style w:type="paragraph" w:customStyle="1" w:styleId="SOMContent">
    <w:name w:val="SOMContent"/>
    <w:basedOn w:val="Normal"/>
    <w:rsid w:val="00221F6A"/>
    <w:pPr>
      <w:spacing w:before="120"/>
    </w:pPr>
    <w:rPr>
      <w:rFonts w:eastAsia="Times New Roman"/>
      <w:sz w:val="24"/>
      <w:szCs w:val="24"/>
    </w:rPr>
  </w:style>
  <w:style w:type="paragraph" w:customStyle="1" w:styleId="SOMHead">
    <w:name w:val="SOMHead"/>
    <w:basedOn w:val="Normal"/>
    <w:rsid w:val="00221F6A"/>
    <w:pPr>
      <w:keepNext/>
      <w:spacing w:before="240"/>
      <w:outlineLvl w:val="0"/>
    </w:pPr>
    <w:rPr>
      <w:rFonts w:eastAsia="Times New Roman"/>
      <w:b/>
      <w:kern w:val="28"/>
      <w:sz w:val="24"/>
      <w:szCs w:val="24"/>
    </w:rPr>
  </w:style>
  <w:style w:type="table" w:styleId="TableGrid">
    <w:name w:val="Table Grid"/>
    <w:basedOn w:val="TableNormal"/>
    <w:uiPriority w:val="59"/>
    <w:rsid w:val="00221F6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21F6A"/>
  </w:style>
  <w:style w:type="paragraph" w:styleId="BalloonText">
    <w:name w:val="Balloon Text"/>
    <w:basedOn w:val="Normal"/>
    <w:link w:val="BalloonTextChar"/>
    <w:uiPriority w:val="99"/>
    <w:semiHidden/>
    <w:unhideWhenUsed/>
    <w:rsid w:val="00221F6A"/>
    <w:rPr>
      <w:sz w:val="18"/>
      <w:szCs w:val="18"/>
    </w:rPr>
  </w:style>
  <w:style w:type="character" w:customStyle="1" w:styleId="BalloonTextChar">
    <w:name w:val="Balloon Text Char"/>
    <w:basedOn w:val="DefaultParagraphFont"/>
    <w:link w:val="BalloonText"/>
    <w:uiPriority w:val="99"/>
    <w:semiHidden/>
    <w:rsid w:val="00221F6A"/>
    <w:rPr>
      <w:rFonts w:ascii="Times New Roman" w:eastAsia="Calibri" w:hAnsi="Times New Roman" w:cs="Times New Roman"/>
      <w:sz w:val="18"/>
      <w:szCs w:val="18"/>
      <w:lang w:eastAsia="en-US"/>
    </w:rPr>
  </w:style>
  <w:style w:type="paragraph" w:styleId="Header">
    <w:name w:val="header"/>
    <w:basedOn w:val="Normal"/>
    <w:link w:val="HeaderChar"/>
    <w:uiPriority w:val="99"/>
    <w:unhideWhenUsed/>
    <w:rsid w:val="00796970"/>
    <w:pPr>
      <w:tabs>
        <w:tab w:val="center" w:pos="4680"/>
        <w:tab w:val="right" w:pos="9360"/>
      </w:tabs>
    </w:pPr>
  </w:style>
  <w:style w:type="character" w:customStyle="1" w:styleId="HeaderChar">
    <w:name w:val="Header Char"/>
    <w:basedOn w:val="DefaultParagraphFont"/>
    <w:link w:val="Header"/>
    <w:uiPriority w:val="99"/>
    <w:rsid w:val="00796970"/>
    <w:rPr>
      <w:rFonts w:ascii="Times New Roman" w:eastAsia="Calibri" w:hAnsi="Times New Roman" w:cs="Times New Roman"/>
      <w:sz w:val="20"/>
      <w:szCs w:val="20"/>
      <w:lang w:eastAsia="en-US"/>
    </w:rPr>
  </w:style>
  <w:style w:type="paragraph" w:styleId="Footer">
    <w:name w:val="footer"/>
    <w:basedOn w:val="Normal"/>
    <w:link w:val="FooterChar"/>
    <w:uiPriority w:val="99"/>
    <w:unhideWhenUsed/>
    <w:rsid w:val="00796970"/>
    <w:pPr>
      <w:tabs>
        <w:tab w:val="center" w:pos="4680"/>
        <w:tab w:val="right" w:pos="9360"/>
      </w:tabs>
    </w:pPr>
  </w:style>
  <w:style w:type="character" w:customStyle="1" w:styleId="FooterChar">
    <w:name w:val="Footer Char"/>
    <w:basedOn w:val="DefaultParagraphFont"/>
    <w:link w:val="Footer"/>
    <w:uiPriority w:val="99"/>
    <w:rsid w:val="00796970"/>
    <w:rPr>
      <w:rFonts w:ascii="Times New Roman" w:eastAsia="Calibri" w:hAnsi="Times New Roman" w:cs="Times New Roman"/>
      <w:sz w:val="20"/>
      <w:szCs w:val="20"/>
      <w:lang w:eastAsia="en-US"/>
    </w:rPr>
  </w:style>
  <w:style w:type="character" w:styleId="PageNumber">
    <w:name w:val="page number"/>
    <w:basedOn w:val="DefaultParagraphFont"/>
    <w:uiPriority w:val="99"/>
    <w:semiHidden/>
    <w:unhideWhenUsed/>
    <w:rsid w:val="00796970"/>
  </w:style>
  <w:style w:type="paragraph" w:styleId="CommentSubject">
    <w:name w:val="annotation subject"/>
    <w:basedOn w:val="CommentText"/>
    <w:next w:val="CommentText"/>
    <w:link w:val="CommentSubjectChar"/>
    <w:uiPriority w:val="99"/>
    <w:semiHidden/>
    <w:unhideWhenUsed/>
    <w:rsid w:val="00C2614B"/>
    <w:rPr>
      <w:rFonts w:eastAsia="Calibri"/>
      <w:b/>
      <w:bCs/>
    </w:rPr>
  </w:style>
  <w:style w:type="character" w:customStyle="1" w:styleId="CommentSubjectChar">
    <w:name w:val="Comment Subject Char"/>
    <w:basedOn w:val="CommentTextChar"/>
    <w:link w:val="CommentSubject"/>
    <w:uiPriority w:val="99"/>
    <w:semiHidden/>
    <w:rsid w:val="00C2614B"/>
    <w:rPr>
      <w:rFonts w:ascii="Times New Roman" w:eastAsia="Calibr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6086C-7FDA-4E05-BC2E-2214442C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3829</Words>
  <Characters>21828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Akinobu Watanabe</dc:creator>
  <cp:keywords/>
  <dc:description/>
  <cp:lastModifiedBy>Akinobu Watanabe</cp:lastModifiedBy>
  <cp:revision>2</cp:revision>
  <cp:lastPrinted>2021-03-12T01:23:00Z</cp:lastPrinted>
  <dcterms:created xsi:type="dcterms:W3CDTF">2021-06-22T18:22:00Z</dcterms:created>
  <dcterms:modified xsi:type="dcterms:W3CDTF">2021-06-22T18:22:00Z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5ee9f4af-471a-389d-afd8-7ade0229c86b</vt:lpwstr>
  </property>
  <property fmtid="{D5CDD505-2E9C-101B-9397-08002B2CF9AE}" pid="4" name="Mendeley Citation Style_1">
    <vt:lpwstr>http://www.zotero.org/styles/journal-of-vertebrate-paleontology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http://www.zotero.org/styles/journal-of-vertebrate-paleontology</vt:lpwstr>
  </property>
  <property fmtid="{D5CDD505-2E9C-101B-9397-08002B2CF9AE}" pid="14" name="Mendeley Recent Style Name 4_1">
    <vt:lpwstr>Journal of Vertebrate Paleontology</vt:lpwstr>
  </property>
  <property fmtid="{D5CDD505-2E9C-101B-9397-08002B2CF9AE}" pid="15" name="Mendeley Recent Style Id 5_1">
    <vt:lpwstr>http://www.zotero.org/styles/national-science-foundation-grant-proposals</vt:lpwstr>
  </property>
  <property fmtid="{D5CDD505-2E9C-101B-9397-08002B2CF9AE}" pid="16" name="Mendeley Recent Style Name 5_1">
    <vt:lpwstr>National Science Foundation (grant proposals)</vt:lpwstr>
  </property>
  <property fmtid="{D5CDD505-2E9C-101B-9397-08002B2CF9AE}" pid="17" name="Mendeley Recent Style Id 6_1">
    <vt:lpwstr>http://www.zotero.org/styles/nature</vt:lpwstr>
  </property>
  <property fmtid="{D5CDD505-2E9C-101B-9397-08002B2CF9AE}" pid="18" name="Mendeley Recent Style Name 6_1">
    <vt:lpwstr>Nature</vt:lpwstr>
  </property>
  <property fmtid="{D5CDD505-2E9C-101B-9397-08002B2CF9AE}" pid="19" name="Mendeley Recent Style Id 7_1">
    <vt:lpwstr>http://csl.mendeley.com/styles/4559111/nature-2</vt:lpwstr>
  </property>
  <property fmtid="{D5CDD505-2E9C-101B-9397-08002B2CF9AE}" pid="20" name="Mendeley Recent Style Name 7_1">
    <vt:lpwstr>Nature w et al - Aki Watanabe</vt:lpwstr>
  </property>
  <property fmtid="{D5CDD505-2E9C-101B-9397-08002B2CF9AE}" pid="21" name="Mendeley Recent Style Id 8_1">
    <vt:lpwstr>http://www.zotero.org/styles/peerj</vt:lpwstr>
  </property>
  <property fmtid="{D5CDD505-2E9C-101B-9397-08002B2CF9AE}" pid="22" name="Mendeley Recent Style Name 8_1">
    <vt:lpwstr>PeerJ</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