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93B2F">
        <w:fldChar w:fldCharType="begin"/>
      </w:r>
      <w:r w:rsidR="00093B2F">
        <w:instrText xml:space="preserve"> HYPERLINK "https://biosharing.org/" \t "_blank" </w:instrText>
      </w:r>
      <w:r w:rsidR="00093B2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93B2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6C77353" w14:textId="66008DF0" w:rsidR="002E013E" w:rsidRPr="004E0E0B" w:rsidRDefault="002E013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4E0E0B">
        <w:rPr>
          <w:sz w:val="22"/>
          <w:szCs w:val="22"/>
        </w:rPr>
        <w:t xml:space="preserve">The number of biological replicates performed (e.g. independent bacterial cultures) was decided from our experience with the approaches, as well as practical considerations. Sample sizes statistical tests </w:t>
      </w:r>
      <w:proofErr w:type="gramStart"/>
      <w:r w:rsidRPr="004E0E0B">
        <w:rPr>
          <w:sz w:val="22"/>
          <w:szCs w:val="22"/>
        </w:rPr>
        <w:t>are provided</w:t>
      </w:r>
      <w:proofErr w:type="gramEnd"/>
      <w:r w:rsidRPr="004E0E0B">
        <w:rPr>
          <w:sz w:val="22"/>
          <w:szCs w:val="22"/>
        </w:rPr>
        <w:t xml:space="preserve"> 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8E597A8" w14:textId="5E9ABE6C" w:rsidR="002E013E" w:rsidRPr="004E0E0B" w:rsidRDefault="002E013E" w:rsidP="002E013E">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4E0E0B">
        <w:rPr>
          <w:sz w:val="22"/>
          <w:szCs w:val="22"/>
        </w:rPr>
        <w:t xml:space="preserve">The number of biological replicates (e.g. independent bacterial cultures), where relevant, is included in the figure legends.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6CDE1AF" w14:textId="33406A1F" w:rsidR="002B05B4" w:rsidRPr="004E0E0B" w:rsidRDefault="002B05B4" w:rsidP="002B05B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E0E0B">
        <w:rPr>
          <w:rFonts w:asciiTheme="minorHAnsi" w:hAnsiTheme="minorHAnsi"/>
          <w:sz w:val="22"/>
          <w:szCs w:val="22"/>
        </w:rPr>
        <w:t xml:space="preserve">All statistical analysis information </w:t>
      </w:r>
      <w:proofErr w:type="gramStart"/>
      <w:r w:rsidRPr="004E0E0B">
        <w:rPr>
          <w:rFonts w:asciiTheme="minorHAnsi" w:hAnsiTheme="minorHAnsi"/>
          <w:sz w:val="22"/>
          <w:szCs w:val="22"/>
        </w:rPr>
        <w:t>is provided</w:t>
      </w:r>
      <w:proofErr w:type="gramEnd"/>
      <w:r w:rsidRPr="004E0E0B">
        <w:rPr>
          <w:rFonts w:asciiTheme="minorHAnsi" w:hAnsiTheme="minorHAnsi"/>
          <w:sz w:val="22"/>
          <w:szCs w:val="22"/>
        </w:rPr>
        <w:t xml:space="preserve"> in the Figure Legends.</w:t>
      </w:r>
      <w:r w:rsidR="00615E94">
        <w:rPr>
          <w:rFonts w:asciiTheme="minorHAnsi" w:hAnsiTheme="minorHAnsi"/>
          <w:sz w:val="22"/>
          <w:szCs w:val="22"/>
        </w:rPr>
        <w:t xml:space="preserve"> Bar charts include single data points.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8CF065F" w:rsidR="00FD4937" w:rsidRPr="004E0E0B" w:rsidRDefault="002B05B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E0E0B">
        <w:rPr>
          <w:rFonts w:asciiTheme="minorHAnsi" w:hAnsiTheme="minorHAnsi"/>
          <w:sz w:val="22"/>
          <w:szCs w:val="22"/>
        </w:rPr>
        <w:t xml:space="preserve">This study does not include any clinical </w:t>
      </w:r>
      <w:proofErr w:type="gramStart"/>
      <w:r w:rsidRPr="004E0E0B">
        <w:rPr>
          <w:rFonts w:asciiTheme="minorHAnsi" w:hAnsiTheme="minorHAnsi"/>
          <w:sz w:val="22"/>
          <w:szCs w:val="22"/>
        </w:rPr>
        <w:t>studies,</w:t>
      </w:r>
      <w:proofErr w:type="gramEnd"/>
      <w:r w:rsidRPr="004E0E0B">
        <w:rPr>
          <w:rFonts w:asciiTheme="minorHAnsi" w:hAnsiTheme="minorHAnsi"/>
          <w:sz w:val="22"/>
          <w:szCs w:val="22"/>
        </w:rPr>
        <w:t xml:space="preserve"> therefore this does not apply to this submission</w:t>
      </w:r>
      <w:r w:rsidR="002E013E" w:rsidRPr="004E0E0B">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3BF51F6" w14:textId="35C01CDC" w:rsidR="00946FAB" w:rsidRPr="004E0E0B" w:rsidRDefault="002E013E" w:rsidP="00946FAB">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4E0E0B">
        <w:rPr>
          <w:rFonts w:asciiTheme="minorHAnsi" w:hAnsiTheme="minorHAnsi"/>
          <w:sz w:val="22"/>
          <w:szCs w:val="22"/>
        </w:rPr>
        <w:t xml:space="preserve">All data generated or analysed during this study are included in the manuscript or </w:t>
      </w:r>
      <w:proofErr w:type="gramStart"/>
      <w:r w:rsidR="00615E94">
        <w:rPr>
          <w:rFonts w:asciiTheme="minorHAnsi" w:hAnsiTheme="minorHAnsi"/>
          <w:sz w:val="22"/>
          <w:szCs w:val="22"/>
        </w:rPr>
        <w:t>has</w:t>
      </w:r>
      <w:r w:rsidRPr="004E0E0B">
        <w:rPr>
          <w:rFonts w:asciiTheme="minorHAnsi" w:hAnsiTheme="minorHAnsi"/>
          <w:sz w:val="22"/>
          <w:szCs w:val="22"/>
        </w:rPr>
        <w:t xml:space="preserve"> be</w:t>
      </w:r>
      <w:r w:rsidR="00615E94">
        <w:rPr>
          <w:rFonts w:asciiTheme="minorHAnsi" w:hAnsiTheme="minorHAnsi"/>
          <w:sz w:val="22"/>
          <w:szCs w:val="22"/>
        </w:rPr>
        <w:t>en</w:t>
      </w:r>
      <w:r w:rsidRPr="004E0E0B">
        <w:rPr>
          <w:rFonts w:asciiTheme="minorHAnsi" w:hAnsiTheme="minorHAnsi"/>
          <w:sz w:val="22"/>
          <w:szCs w:val="22"/>
        </w:rPr>
        <w:t xml:space="preserve"> provided</w:t>
      </w:r>
      <w:proofErr w:type="gramEnd"/>
      <w:r w:rsidRPr="004E0E0B">
        <w:rPr>
          <w:rFonts w:asciiTheme="minorHAnsi" w:hAnsiTheme="minorHAnsi"/>
          <w:sz w:val="22"/>
          <w:szCs w:val="22"/>
        </w:rPr>
        <w:t xml:space="preserve"> as supporting files. </w:t>
      </w:r>
      <w:r w:rsidR="00946FAB" w:rsidRPr="004E0E0B">
        <w:rPr>
          <w:sz w:val="22"/>
          <w:szCs w:val="22"/>
        </w:rPr>
        <w:t xml:space="preserve">Source data files (e.g., raw gel images and cropped regions) </w:t>
      </w:r>
      <w:proofErr w:type="gramStart"/>
      <w:r w:rsidR="00946FAB" w:rsidRPr="004E0E0B">
        <w:rPr>
          <w:sz w:val="22"/>
          <w:szCs w:val="22"/>
        </w:rPr>
        <w:t>have been provided</w:t>
      </w:r>
      <w:proofErr w:type="gramEnd"/>
      <w:r w:rsidR="00946FAB" w:rsidRPr="004E0E0B">
        <w:rPr>
          <w:sz w:val="22"/>
          <w:szCs w:val="22"/>
        </w:rPr>
        <w:t xml:space="preserve"> for all main and supplementary figures.</w:t>
      </w:r>
      <w:bookmarkStart w:id="1" w:name="_GoBack"/>
      <w:bookmarkEnd w:id="1"/>
    </w:p>
    <w:p w14:paraId="4E472B0E" w14:textId="5AFC1505"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E279" w14:textId="77777777" w:rsidR="004708C3" w:rsidRDefault="004708C3">
      <w:r>
        <w:separator/>
      </w:r>
    </w:p>
  </w:endnote>
  <w:endnote w:type="continuationSeparator" w:id="0">
    <w:p w14:paraId="79324116" w14:textId="77777777" w:rsidR="004708C3" w:rsidRDefault="0047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CA" w:eastAsia="en-CA"/>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CA" w:eastAsia="en-CA"/>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795E" w14:textId="77777777" w:rsidR="004708C3" w:rsidRDefault="004708C3">
      <w:r>
        <w:separator/>
      </w:r>
    </w:p>
  </w:footnote>
  <w:footnote w:type="continuationSeparator" w:id="0">
    <w:p w14:paraId="07A9B5EC" w14:textId="77777777" w:rsidR="004708C3" w:rsidRDefault="0047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CA" w:eastAsia="en-CA"/>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CA" w:eastAsia="en-CA"/>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93B2F"/>
    <w:rsid w:val="002B05B4"/>
    <w:rsid w:val="002E013E"/>
    <w:rsid w:val="00332DC6"/>
    <w:rsid w:val="004708C3"/>
    <w:rsid w:val="004E0E0B"/>
    <w:rsid w:val="00615E94"/>
    <w:rsid w:val="007C63A9"/>
    <w:rsid w:val="008262FD"/>
    <w:rsid w:val="00946FAB"/>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Sarah Lauren Svensson</cp:lastModifiedBy>
  <cp:revision>2</cp:revision>
  <dcterms:created xsi:type="dcterms:W3CDTF">2021-11-14T10:36:00Z</dcterms:created>
  <dcterms:modified xsi:type="dcterms:W3CDTF">2021-11-14T10:36:00Z</dcterms:modified>
</cp:coreProperties>
</file>