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0E365" w14:textId="77777777" w:rsidR="00F871B8" w:rsidRDefault="00F871B8" w:rsidP="00F871B8">
      <w:pPr>
        <w:pStyle w:val="Heading1"/>
        <w:spacing w:line="360" w:lineRule="auto"/>
        <w:rPr>
          <w:sz w:val="28"/>
          <w:szCs w:val="28"/>
        </w:rPr>
      </w:pPr>
      <w:r w:rsidRPr="000804EB">
        <w:rPr>
          <w:sz w:val="28"/>
          <w:szCs w:val="28"/>
        </w:rPr>
        <w:t xml:space="preserve">Supplementary </w:t>
      </w:r>
      <w:r>
        <w:rPr>
          <w:sz w:val="28"/>
          <w:szCs w:val="28"/>
        </w:rPr>
        <w:t>file 2</w:t>
      </w:r>
    </w:p>
    <w:p w14:paraId="18D066F2" w14:textId="77777777" w:rsidR="00F871B8" w:rsidRDefault="00F871B8" w:rsidP="00F871B8">
      <w:pPr>
        <w:spacing w:line="400" w:lineRule="exact"/>
        <w:jc w:val="both"/>
        <w:rPr>
          <w:b/>
          <w:szCs w:val="24"/>
        </w:rPr>
      </w:pPr>
      <w:r>
        <w:rPr>
          <w:b/>
          <w:szCs w:val="24"/>
        </w:rPr>
        <w:t>Table S2. Nucleotide sequence of primers used to amplify gene fragments for ISH probes</w:t>
      </w:r>
    </w:p>
    <w:tbl>
      <w:tblPr>
        <w:tblW w:w="7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341"/>
        <w:gridCol w:w="3330"/>
      </w:tblGrid>
      <w:tr w:rsidR="00F871B8" w14:paraId="5C7102BD" w14:textId="77777777" w:rsidTr="00464BE5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0FCF" w14:textId="77777777" w:rsidR="00F871B8" w:rsidRDefault="00F871B8" w:rsidP="00464BE5">
            <w:pPr>
              <w:rPr>
                <w:b/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D2D06" w14:textId="77777777" w:rsidR="00F871B8" w:rsidRDefault="00F871B8" w:rsidP="00464BE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nl-BE" w:eastAsia="nl-BE"/>
              </w:rPr>
              <w:t>Forward (5' -&gt; 3')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51B32" w14:textId="77777777" w:rsidR="00F871B8" w:rsidRDefault="00F871B8" w:rsidP="00464BE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nl-BE" w:eastAsia="nl-BE"/>
              </w:rPr>
              <w:t>Reverse (5' -&gt; 3')</w:t>
            </w:r>
          </w:p>
        </w:tc>
      </w:tr>
      <w:tr w:rsidR="00F871B8" w14:paraId="0FF23ECB" w14:textId="77777777" w:rsidTr="00464BE5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bottom"/>
            <w:hideMark/>
          </w:tcPr>
          <w:p w14:paraId="7682E1A0" w14:textId="77777777" w:rsidR="00F871B8" w:rsidRDefault="00F871B8" w:rsidP="00464BE5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  <w:t>Ov-ascl1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1616B695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AAGCAGCGGCACGAAATA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0067248F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CGGTGTCACTATCCTCAACAAG</w:t>
            </w:r>
          </w:p>
        </w:tc>
      </w:tr>
      <w:tr w:rsidR="00F871B8" w14:paraId="0A787952" w14:textId="77777777" w:rsidTr="00464BE5">
        <w:trPr>
          <w:trHeight w:val="288"/>
        </w:trPr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bottom"/>
            <w:hideMark/>
          </w:tcPr>
          <w:p w14:paraId="5B5FB81B" w14:textId="77777777" w:rsidR="00F871B8" w:rsidRDefault="00F871B8" w:rsidP="00464BE5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  <w:t>Ov-elav</w:t>
            </w:r>
          </w:p>
        </w:tc>
        <w:tc>
          <w:tcPr>
            <w:tcW w:w="334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0226BB29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GAACACACTGAGACAGAATGA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22E6C74C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CCAAAGAGACGCCAAAGT</w:t>
            </w:r>
          </w:p>
        </w:tc>
      </w:tr>
      <w:tr w:rsidR="00F871B8" w14:paraId="751C374B" w14:textId="77777777" w:rsidTr="00464BE5">
        <w:trPr>
          <w:trHeight w:val="288"/>
        </w:trPr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bottom"/>
            <w:hideMark/>
          </w:tcPr>
          <w:p w14:paraId="4AD2E693" w14:textId="77777777" w:rsidR="00F871B8" w:rsidRDefault="00F871B8" w:rsidP="00464BE5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  <w:t>Ov-neuroD</w:t>
            </w:r>
          </w:p>
        </w:tc>
        <w:tc>
          <w:tcPr>
            <w:tcW w:w="334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17E4808D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TGGTGACAGCAGTAGCGAGT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34247152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TGAAGACATCCAGCAACGAG</w:t>
            </w:r>
          </w:p>
        </w:tc>
      </w:tr>
      <w:tr w:rsidR="00F871B8" w14:paraId="4CBA12DF" w14:textId="77777777" w:rsidTr="00464BE5">
        <w:trPr>
          <w:trHeight w:val="288"/>
        </w:trPr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bottom"/>
            <w:hideMark/>
          </w:tcPr>
          <w:p w14:paraId="568236A6" w14:textId="77777777" w:rsidR="00F871B8" w:rsidRDefault="00F871B8" w:rsidP="00464BE5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  <w:t>Ov-ngn</w:t>
            </w:r>
          </w:p>
        </w:tc>
        <w:tc>
          <w:tcPr>
            <w:tcW w:w="334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5C7768A0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TCATCTTCGTCGCTGTCATTT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6BF5B8A9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CTCAGGGTCCAGATGTAATTG</w:t>
            </w:r>
          </w:p>
        </w:tc>
      </w:tr>
      <w:tr w:rsidR="00F871B8" w14:paraId="3B73260B" w14:textId="77777777" w:rsidTr="00464BE5">
        <w:trPr>
          <w:trHeight w:val="288"/>
        </w:trPr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bottom"/>
          </w:tcPr>
          <w:p w14:paraId="1972C902" w14:textId="77777777" w:rsidR="00F871B8" w:rsidRDefault="00F871B8" w:rsidP="00464BE5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  <w:t>Ov-pcna</w:t>
            </w:r>
          </w:p>
        </w:tc>
        <w:tc>
          <w:tcPr>
            <w:tcW w:w="334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63961CF4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B2285C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ATGGGACTGTAGTTCAACAGGAA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10E1A492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B2285C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GGTGCCAGATAATATCGGATGTA</w:t>
            </w:r>
          </w:p>
        </w:tc>
      </w:tr>
      <w:tr w:rsidR="00F871B8" w14:paraId="5669BB49" w14:textId="77777777" w:rsidTr="00464BE5">
        <w:trPr>
          <w:trHeight w:val="288"/>
        </w:trPr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bottom"/>
            <w:hideMark/>
          </w:tcPr>
          <w:p w14:paraId="4B8745E4" w14:textId="77777777" w:rsidR="00F871B8" w:rsidRDefault="00F871B8" w:rsidP="00464BE5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  <w:t>Ov-soxB1</w:t>
            </w:r>
          </w:p>
        </w:tc>
        <w:tc>
          <w:tcPr>
            <w:tcW w:w="334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1F912A20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CAGTCGCAGAAGAACAACCA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  <w:hideMark/>
          </w:tcPr>
          <w:p w14:paraId="1F09CF7D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ATTTGAGGCACCTGAGATGG</w:t>
            </w:r>
          </w:p>
        </w:tc>
      </w:tr>
      <w:tr w:rsidR="00F871B8" w14:paraId="6991001C" w14:textId="77777777" w:rsidTr="00464BE5">
        <w:trPr>
          <w:trHeight w:val="288"/>
        </w:trPr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bottom"/>
          </w:tcPr>
          <w:p w14:paraId="3142C74C" w14:textId="77777777" w:rsidR="00F871B8" w:rsidRDefault="00F871B8" w:rsidP="00464BE5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val="nl-BE" w:eastAsia="nl-BE"/>
              </w:rPr>
              <w:t>Ov-syt</w:t>
            </w:r>
          </w:p>
        </w:tc>
        <w:tc>
          <w:tcPr>
            <w:tcW w:w="334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69E47809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B2285C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GCAGGAGAGGGAAGAAAGATG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7CDDF1C5" w14:textId="77777777" w:rsidR="00F871B8" w:rsidRDefault="00F871B8" w:rsidP="00464BE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</w:pPr>
            <w:r w:rsidRPr="00B2285C">
              <w:rPr>
                <w:rFonts w:eastAsia="Times New Roman" w:cs="Arial"/>
                <w:color w:val="000000"/>
                <w:sz w:val="20"/>
                <w:szCs w:val="20"/>
                <w:lang w:val="nl-BE" w:eastAsia="nl-BE"/>
              </w:rPr>
              <w:t>CTCCAATGACGCAATCCAGTA</w:t>
            </w:r>
          </w:p>
        </w:tc>
      </w:tr>
    </w:tbl>
    <w:p w14:paraId="7ABE2196" w14:textId="77777777" w:rsidR="00F871B8" w:rsidRDefault="00F871B8" w:rsidP="00F871B8"/>
    <w:p w14:paraId="72477A0E" w14:textId="759EC9DE" w:rsidR="00F871B8" w:rsidRDefault="00F871B8" w:rsidP="00F871B8">
      <w:pPr>
        <w:spacing w:after="0" w:line="240" w:lineRule="auto"/>
      </w:pPr>
    </w:p>
    <w:sectPr w:rsidR="00F87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B8"/>
    <w:rsid w:val="00F8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EE197A"/>
  <w15:chartTrackingRefBased/>
  <w15:docId w15:val="{AD34AE63-8D6A-9643-8147-2CAD91BB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B8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Seuntjens</dc:creator>
  <cp:keywords/>
  <dc:description/>
  <cp:lastModifiedBy>Eve Seuntjens</cp:lastModifiedBy>
  <cp:revision>1</cp:revision>
  <dcterms:created xsi:type="dcterms:W3CDTF">2021-07-09T07:52:00Z</dcterms:created>
  <dcterms:modified xsi:type="dcterms:W3CDTF">2021-07-09T07:52:00Z</dcterms:modified>
</cp:coreProperties>
</file>