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80E5F">
        <w:fldChar w:fldCharType="begin"/>
      </w:r>
      <w:r w:rsidR="00B80E5F">
        <w:instrText xml:space="preserve"> HYPERLINK "https://biosharing.org/" \t "_blank" </w:instrText>
      </w:r>
      <w:r w:rsidR="00B80E5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80E5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2CF5AB3" w:rsidR="00FD4937" w:rsidRPr="00125190" w:rsidRDefault="002B609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doesn’t apply because the study is theoretical.</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B9BD4FD" w:rsidR="00FD4937" w:rsidRPr="00125190" w:rsidRDefault="002B609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new experiment was performed as part of this work.</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AFFC6A0" w:rsidR="00FD4937" w:rsidRPr="00505C51" w:rsidRDefault="002B609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Details about a Kolmogorov-Smirnov test on synthetic data can be found in Figure 2E. The p-value is provided as a result in the figure. No summary statistics </w:t>
      </w:r>
      <w:r w:rsidR="004D17ED">
        <w:rPr>
          <w:rFonts w:asciiTheme="minorHAnsi" w:hAnsiTheme="minorHAnsi"/>
          <w:sz w:val="22"/>
          <w:szCs w:val="22"/>
        </w:rPr>
        <w:t>is relevant</w:t>
      </w:r>
      <w:bookmarkStart w:id="1" w:name="_GoBack"/>
      <w:bookmarkEnd w:id="1"/>
      <w:r>
        <w:rPr>
          <w:rFonts w:asciiTheme="minorHAnsi" w:hAnsiTheme="minorHAnsi"/>
          <w:sz w:val="22"/>
          <w:szCs w:val="22"/>
        </w:rPr>
        <w:t xml:space="preserve"> for this test. Definitions of error bars are provided </w:t>
      </w:r>
      <w:r w:rsidR="004D17ED">
        <w:rPr>
          <w:rFonts w:asciiTheme="minorHAnsi" w:hAnsiTheme="minorHAnsi"/>
          <w:sz w:val="22"/>
          <w:szCs w:val="22"/>
        </w:rPr>
        <w:t>in captions of corresponding figures (Fig. 2F-G, and Figure 3).</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0D56B0A" w:rsidR="00FD4937" w:rsidRPr="00505C51" w:rsidRDefault="002B609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doesn’t apply because there are no experimental groups in this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DD7864F" w:rsidR="00FD4937" w:rsidRPr="00505C51" w:rsidRDefault="004D17E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were provided for all data shown in Figures 2, 3, and 4.</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77B50" w14:textId="77777777" w:rsidR="00B80E5F" w:rsidRDefault="00B80E5F">
      <w:r>
        <w:separator/>
      </w:r>
    </w:p>
  </w:endnote>
  <w:endnote w:type="continuationSeparator" w:id="0">
    <w:p w14:paraId="0E5A1E02" w14:textId="77777777" w:rsidR="00B80E5F" w:rsidRDefault="00B8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8BF9D" w14:textId="77777777" w:rsidR="00B80E5F" w:rsidRDefault="00B80E5F">
      <w:r>
        <w:separator/>
      </w:r>
    </w:p>
  </w:footnote>
  <w:footnote w:type="continuationSeparator" w:id="0">
    <w:p w14:paraId="5FA06BA7" w14:textId="77777777" w:rsidR="00B80E5F" w:rsidRDefault="00B80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B6090"/>
    <w:rsid w:val="00332DC6"/>
    <w:rsid w:val="004D17ED"/>
    <w:rsid w:val="00A0248A"/>
    <w:rsid w:val="00B80E5F"/>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Thierry Mora</cp:lastModifiedBy>
  <cp:revision>3</cp:revision>
  <dcterms:created xsi:type="dcterms:W3CDTF">2021-01-12T11:56:00Z</dcterms:created>
  <dcterms:modified xsi:type="dcterms:W3CDTF">2021-09-22T07:05:00Z</dcterms:modified>
</cp:coreProperties>
</file>