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0A7" w:rsidRDefault="00E62F80">
      <w:bookmarkStart w:id="0" w:name="_GoBack"/>
      <w:r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9A4308" wp14:editId="610A59C7">
                <wp:simplePos x="0" y="0"/>
                <wp:positionH relativeFrom="margin">
                  <wp:posOffset>0</wp:posOffset>
                </wp:positionH>
                <wp:positionV relativeFrom="margin">
                  <wp:posOffset>285115</wp:posOffset>
                </wp:positionV>
                <wp:extent cx="7543800" cy="3506470"/>
                <wp:effectExtent l="0" t="0" r="0" b="0"/>
                <wp:wrapTopAndBottom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3507001"/>
                          <a:chOff x="0" y="0"/>
                          <a:chExt cx="7543800" cy="3507213"/>
                        </a:xfrm>
                      </wpg:grpSpPr>
                      <wps:wsp>
                        <wps:cNvPr id="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43800" cy="3206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1167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51"/>
                                <w:gridCol w:w="1051"/>
                                <w:gridCol w:w="1051"/>
                                <w:gridCol w:w="1051"/>
                                <w:gridCol w:w="1051"/>
                                <w:gridCol w:w="1051"/>
                                <w:gridCol w:w="1051"/>
                                <w:gridCol w:w="1051"/>
                                <w:gridCol w:w="1051"/>
                                <w:gridCol w:w="1051"/>
                                <w:gridCol w:w="1052"/>
                                <w:gridCol w:w="13"/>
                              </w:tblGrid>
                              <w:tr w:rsidR="00E62F80" w:rsidRPr="00172A8B" w:rsidTr="004F01C2">
                                <w:trPr>
                                  <w:trHeight w:val="340"/>
                                </w:trPr>
                                <w:tc>
                                  <w:tcPr>
                                    <w:tcW w:w="11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24" w:type="dxa"/>
                                    <w:gridSpan w:val="11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Parameter estimates (</w:t>
                                    </w:r>
                                    <w:proofErr w:type="spellStart"/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RSE</w:t>
                                    </w:r>
                                    <w:proofErr w:type="spellEnd"/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%)</w:t>
                                    </w:r>
                                  </w:p>
                                </w:tc>
                              </w:tr>
                              <w:tr w:rsidR="00E62F80" w:rsidRPr="00172A8B" w:rsidTr="004F01C2">
                                <w:trPr>
                                  <w:trHeight w:val="340"/>
                                </w:trPr>
                                <w:tc>
                                  <w:tcPr>
                                    <w:tcW w:w="11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24" w:type="dxa"/>
                                    <w:gridSpan w:val="11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Models with different threshold </w:t>
                                    </w:r>
                                  </w:p>
                                </w:tc>
                              </w:tr>
                              <w:tr w:rsidR="00E62F80" w:rsidRPr="00172A8B" w:rsidTr="009E15FC">
                                <w:trPr>
                                  <w:gridAfter w:val="1"/>
                                  <w:wAfter w:w="13" w:type="dxa"/>
                                  <w:trHeight w:val="340"/>
                                </w:trPr>
                                <w:tc>
                                  <w:tcPr>
                                    <w:tcW w:w="11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102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Threshold = 4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 xml:space="preserve"> log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vertAlign w:val="subscript"/>
                                        <w:lang w:val="fr-FR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2102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Threshold = 5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 xml:space="preserve"> log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vertAlign w:val="subscript"/>
                                        <w:lang w:val="fr-FR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2102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Threshold = 6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 xml:space="preserve"> log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vertAlign w:val="subscript"/>
                                        <w:lang w:val="fr-FR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2102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Threshold = 7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 xml:space="preserve"> log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vertAlign w:val="subscript"/>
                                        <w:lang w:val="fr-FR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2103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Threshold = 8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 xml:space="preserve"> log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vertAlign w:val="subscript"/>
                                        <w:lang w:val="fr-FR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  <w:tr w:rsidR="00E62F80" w:rsidRPr="00172A8B" w:rsidTr="009E15FC">
                                <w:trPr>
                                  <w:gridAfter w:val="1"/>
                                  <w:wAfter w:w="13" w:type="dxa"/>
                                  <w:trHeight w:val="340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</w:rPr>
                                      <w:t>Fixed effect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Random effect SD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</w:rPr>
                                      <w:t>Fixed effect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Random effect SD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</w:rPr>
                                      <w:t>Fixed effect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Random effect SD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</w:rPr>
                                      <w:t>Fixed effect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Random effect SD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</w:rPr>
                                      <w:t>Fixed effect</w:t>
                                    </w:r>
                                  </w:p>
                                </w:tc>
                                <w:tc>
                                  <w:tcPr>
                                    <w:tcW w:w="1052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Random effect SD</w:t>
                                    </w:r>
                                  </w:p>
                                </w:tc>
                              </w:tr>
                              <w:tr w:rsidR="00E62F80" w:rsidRPr="00172A8B" w:rsidTr="009E15FC">
                                <w:trPr>
                                  <w:gridAfter w:val="1"/>
                                  <w:wAfter w:w="13" w:type="dxa"/>
                                  <w:trHeight w:val="340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R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13.9 (17)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0.34 (26)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13 (28)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0.37 (37)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13.6 (15)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0.38 (21)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14.5 (30)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0.41 (37)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14.8 (17)</w:t>
                                    </w:r>
                                  </w:p>
                                </w:tc>
                                <w:tc>
                                  <w:tcPr>
                                    <w:tcW w:w="1052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0.46 (22)</w:t>
                                    </w:r>
                                  </w:p>
                                </w:tc>
                              </w:tr>
                              <w:tr w:rsidR="00E62F80" w:rsidRPr="00172A8B" w:rsidTr="009E15FC">
                                <w:trPr>
                                  <w:gridAfter w:val="1"/>
                                  <w:wAfter w:w="13" w:type="dxa"/>
                                  <w:trHeight w:val="340"/>
                                </w:trPr>
                                <w:tc>
                                  <w:tcPr>
                                    <w:tcW w:w="11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rPr>
                                        <w:rFonts w:cs="Times New Roman"/>
                                        <w:sz w:val="16"/>
                                        <w:szCs w:val="16"/>
                                        <w:lang w:val="fr-FR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16"/>
                                            <w:szCs w:val="16"/>
                                            <w:lang w:val="fr-FR"/>
                                          </w:rPr>
                                          <m:t>δ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16"/>
                                            <w:szCs w:val="16"/>
                                            <w:lang w:val="fr-FR"/>
                                          </w:rPr>
                                          <m:t> </m:t>
                                        </m:r>
                                      </m:oMath>
                                    </m:oMathPara>
                                  </w:p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16"/>
                                            <w:szCs w:val="16"/>
                                            <w:lang w:val="fr-FR"/>
                                          </w:rPr>
                                          <m:t>(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iCs/>
                                                <w:sz w:val="16"/>
                                                <w:szCs w:val="16"/>
                                                <w:lang w:val="en-GB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16"/>
                                                <w:szCs w:val="16"/>
                                                <w:lang w:val="fr-FR"/>
                                              </w:rPr>
                                              <m:t>d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16"/>
                                                <w:szCs w:val="16"/>
                                                <w:lang w:val="fr-FR"/>
                                              </w:rPr>
                                              <m:t>-</m:t>
                                            </m:r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16"/>
                                                <w:szCs w:val="16"/>
                                                <w:lang w:val="fr-FR"/>
                                              </w:rPr>
                                              <m:t>1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16"/>
                                            <w:szCs w:val="16"/>
                                            <w:lang w:val="fr-FR"/>
                                          </w:rPr>
                                          <m:t>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0.834 (1)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0.02 (80)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0.84 (7)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0.03 (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200</w:t>
                                    </w: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0.842 (4)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0.037 (77)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0.836 (3)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0.033 (253)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0.86 (7)</w:t>
                                    </w:r>
                                  </w:p>
                                </w:tc>
                                <w:tc>
                                  <w:tcPr>
                                    <w:tcW w:w="1052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0.047 (59)</w:t>
                                    </w:r>
                                  </w:p>
                                </w:tc>
                              </w:tr>
                              <w:tr w:rsidR="00E62F80" w:rsidRPr="00172A8B" w:rsidTr="009E15FC">
                                <w:trPr>
                                  <w:gridAfter w:val="1"/>
                                  <w:wAfter w:w="13" w:type="dxa"/>
                                  <w:trHeight w:val="340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Default="00E62F80" w:rsidP="009E15FC">
                                    <w:pPr>
                                      <w:spacing w:after="0" w:line="240" w:lineRule="auto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p</m:t>
                                        </m:r>
                                      </m:oMath>
                                    </m:oMathPara>
                                  </w:p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16"/>
                                        <w:szCs w:val="20"/>
                                        <w:lang w:val="en-GB"/>
                                      </w:rPr>
                                      <w:t>(</w:t>
                                    </w:r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20"/>
                                          <w:lang w:val="en-GB"/>
                                        </w:rPr>
                                        <m:t>cell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16"/>
                                              <w:szCs w:val="20"/>
                                              <w:lang w:val="en-GB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16"/>
                                              <w:szCs w:val="20"/>
                                              <w:lang w:val="en-GB"/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 w:val="16"/>
                                              <w:szCs w:val="20"/>
                                              <w:lang w:val="en-GB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16"/>
                                              <w:szCs w:val="20"/>
                                              <w:lang w:val="en-GB"/>
                                            </w:rPr>
                                            <m:t>1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20"/>
                                          <w:lang w:val="en-GB"/>
                                        </w:rPr>
                                        <m:t>.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16"/>
                                              <w:szCs w:val="20"/>
                                              <w:lang w:val="en-GB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16"/>
                                              <w:szCs w:val="20"/>
                                              <w:lang w:val="en-GB"/>
                                            </w:rPr>
                                            <m:t>d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 w:val="16"/>
                                              <w:szCs w:val="20"/>
                                              <w:lang w:val="en-GB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16"/>
                                              <w:szCs w:val="20"/>
                                              <w:lang w:val="en-GB"/>
                                            </w:rPr>
                                            <m:t>1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20"/>
                                          <w:lang w:val="en-GB"/>
                                        </w:rPr>
                                        <m:t>)</m:t>
                                      </m:r>
                                    </m:oMath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2.75×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10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5</m:t>
                                          </m:r>
                                        </m:sup>
                                      </m:sSup>
                                    </m:oMath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</w:p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(43)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2.41 (8)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2.6×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10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5</m:t>
                                          </m:r>
                                        </m:sup>
                                      </m:sSup>
                                    </m:oMath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</w:p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(44)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2.4 (9)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2.8×1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5</m:t>
                                          </m:r>
                                        </m:sup>
                                      </m:sSup>
                                    </m:oMath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</w:p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(49)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2.35 (8)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3.01×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10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5</m:t>
                                          </m:r>
                                        </m:sup>
                                      </m:sSup>
                                    </m:oMath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</w:p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(78)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2.3 (9)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3.8×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10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5</m:t>
                                          </m:r>
                                        </m:sup>
                                      </m:sSup>
                                    </m:oMath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</w:p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(76)</w:t>
                                    </w:r>
                                  </w:p>
                                </w:tc>
                                <w:tc>
                                  <w:tcPr>
                                    <w:tcW w:w="1052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172A8B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2.2 (10)</w:t>
                                    </w:r>
                                  </w:p>
                                </w:tc>
                              </w:tr>
                              <w:tr w:rsidR="00E62F80" w:rsidRPr="00172A8B" w:rsidTr="009E15FC">
                                <w:trPr>
                                  <w:gridAfter w:val="1"/>
                                  <w:wAfter w:w="13" w:type="dxa"/>
                                  <w:trHeight w:val="340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γ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0.29 (21)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vMerge w:val="restart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0.8 (37)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0.37 (21)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vMerge w:val="restart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0.8 (30)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0.49 (20)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vMerge w:val="restart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0.85 (32)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0.68 (23)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vMerge w:val="restart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0.98 (54)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1.16 (40)</w:t>
                                    </w:r>
                                  </w:p>
                                </w:tc>
                                <w:tc>
                                  <w:tcPr>
                                    <w:tcW w:w="1052" w:type="dxa"/>
                                    <w:vMerge w:val="restart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1.15 (35)</w:t>
                                    </w:r>
                                  </w:p>
                                </w:tc>
                              </w:tr>
                              <w:tr w:rsidR="00E62F80" w:rsidRPr="00172A8B" w:rsidTr="00D22E45">
                                <w:trPr>
                                  <w:gridAfter w:val="1"/>
                                  <w:wAfter w:w="13" w:type="dxa"/>
                                  <w:trHeight w:val="340"/>
                                </w:trPr>
                                <w:tc>
                                  <w:tcPr>
                                    <w:tcW w:w="11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γ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0.13 (46)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vMerge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0.16 (39)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vMerge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0.20 (44)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vMerge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0.25 (63)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vMerge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0.34 (66)</w:t>
                                    </w:r>
                                  </w:p>
                                </w:tc>
                                <w:tc>
                                  <w:tcPr>
                                    <w:tcW w:w="1052" w:type="dxa"/>
                                    <w:vMerge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9E15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</w:p>
                                </w:tc>
                              </w:tr>
                              <w:tr w:rsidR="00E62F80" w:rsidRPr="00172A8B" w:rsidTr="005F7CC2">
                                <w:trPr>
                                  <w:gridAfter w:val="1"/>
                                  <w:wAfter w:w="13" w:type="dxa"/>
                                  <w:trHeight w:val="340"/>
                                </w:trPr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Default="00E62F80" w:rsidP="00D22E4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BIC</w:t>
                                    </w:r>
                                  </w:p>
                                </w:tc>
                                <w:tc>
                                  <w:tcPr>
                                    <w:tcW w:w="2102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D22E4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 w:rsidRPr="00A87756"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249</w:t>
                                    </w: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102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172A8B" w:rsidRDefault="00E62F80" w:rsidP="00D22E4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 w:rsidRPr="00A87756">
                                      <w:rPr>
                                        <w:sz w:val="20"/>
                                      </w:rPr>
                                      <w:t>2496</w:t>
                                    </w:r>
                                  </w:p>
                                </w:tc>
                                <w:tc>
                                  <w:tcPr>
                                    <w:tcW w:w="2102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A87756" w:rsidRDefault="00E62F80" w:rsidP="00D22E4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 w:rsidRPr="00A87756">
                                      <w:rPr>
                                        <w:sz w:val="20"/>
                                      </w:rPr>
                                      <w:t>2498</w:t>
                                    </w:r>
                                  </w:p>
                                </w:tc>
                                <w:tc>
                                  <w:tcPr>
                                    <w:tcW w:w="2102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A87756" w:rsidRDefault="00E62F80" w:rsidP="00D22E4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 w:rsidRPr="00A87756">
                                      <w:rPr>
                                        <w:sz w:val="20"/>
                                      </w:rPr>
                                      <w:t>2501</w:t>
                                    </w:r>
                                  </w:p>
                                </w:tc>
                                <w:tc>
                                  <w:tcPr>
                                    <w:tcW w:w="2103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E62F80" w:rsidRPr="00A87756" w:rsidRDefault="00E62F80" w:rsidP="00D22E4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 w:rsidRPr="00A87756">
                                      <w:rPr>
                                        <w:sz w:val="20"/>
                                      </w:rPr>
                                      <w:t>2510</w:t>
                                    </w:r>
                                  </w:p>
                                </w:tc>
                              </w:tr>
                            </w:tbl>
                            <w:p w:rsidR="00E62F80" w:rsidRPr="00172A8B" w:rsidRDefault="00E62F80" w:rsidP="00E62F80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Zone de texte 34"/>
                        <wps:cNvSpPr txBox="1"/>
                        <wps:spPr>
                          <a:xfrm>
                            <a:off x="327357" y="3073398"/>
                            <a:ext cx="6670454" cy="4338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62F80" w:rsidRPr="0073652D" w:rsidRDefault="00E62F80" w:rsidP="00E62F80">
                              <w:pPr>
                                <w:pStyle w:val="Sansinterligne"/>
                                <w:rPr>
                                  <w:noProof/>
                                  <w:color w:val="002060"/>
                                  <w:sz w:val="24"/>
                                </w:rPr>
                              </w:pPr>
                              <w:r>
                                <w:t>Supplementary Table 2. Parameter estimates of models with different threshold values below which the transmission is set to 5%.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A4308" id="Groupe 28" o:spid="_x0000_s1026" style="position:absolute;margin-left:0;margin-top:22.45pt;width:594pt;height:276.1pt;z-index:251659264;mso-position-horizontal-relative:margin;mso-position-vertical-relative:margin;mso-height-relative:margin" coordsize="75438,3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75438;height:3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tbl>
                        <w:tblPr>
                          <w:tblW w:w="1167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1"/>
                          <w:gridCol w:w="1051"/>
                          <w:gridCol w:w="1051"/>
                          <w:gridCol w:w="1051"/>
                          <w:gridCol w:w="1051"/>
                          <w:gridCol w:w="1051"/>
                          <w:gridCol w:w="1051"/>
                          <w:gridCol w:w="1051"/>
                          <w:gridCol w:w="1051"/>
                          <w:gridCol w:w="1051"/>
                          <w:gridCol w:w="1052"/>
                          <w:gridCol w:w="13"/>
                        </w:tblGrid>
                        <w:tr w:rsidR="00E62F80" w:rsidRPr="00172A8B" w:rsidTr="004F01C2">
                          <w:trPr>
                            <w:trHeight w:val="340"/>
                          </w:trPr>
                          <w:tc>
                            <w:tcPr>
                              <w:tcW w:w="11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0524" w:type="dxa"/>
                              <w:gridSpan w:val="11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Parameter estimates (</w:t>
                              </w:r>
                              <w:proofErr w:type="spellStart"/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RSE</w:t>
                              </w:r>
                              <w:proofErr w:type="spellEnd"/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%)</w:t>
                              </w:r>
                            </w:p>
                          </w:tc>
                        </w:tr>
                        <w:tr w:rsidR="00E62F80" w:rsidRPr="00172A8B" w:rsidTr="004F01C2">
                          <w:trPr>
                            <w:trHeight w:val="340"/>
                          </w:trPr>
                          <w:tc>
                            <w:tcPr>
                              <w:tcW w:w="11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0524" w:type="dxa"/>
                              <w:gridSpan w:val="11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Models with different threshold </w:t>
                              </w:r>
                            </w:p>
                          </w:tc>
                        </w:tr>
                        <w:tr w:rsidR="00E62F80" w:rsidRPr="00172A8B" w:rsidTr="009E15FC">
                          <w:trPr>
                            <w:gridAfter w:val="1"/>
                            <w:wAfter w:w="13" w:type="dxa"/>
                            <w:trHeight w:val="340"/>
                          </w:trPr>
                          <w:tc>
                            <w:tcPr>
                              <w:tcW w:w="11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02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Threshold = 4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 xml:space="preserve"> log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vertAlign w:val="subscript"/>
                                  <w:lang w:val="fr-FR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102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Threshold = 5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 xml:space="preserve"> log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vertAlign w:val="subscript"/>
                                  <w:lang w:val="fr-FR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102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Threshold = 6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 xml:space="preserve"> log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vertAlign w:val="subscript"/>
                                  <w:lang w:val="fr-FR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102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Threshold = 7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 xml:space="preserve"> log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vertAlign w:val="subscript"/>
                                  <w:lang w:val="fr-FR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103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Threshold = 8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 xml:space="preserve"> log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vertAlign w:val="subscript"/>
                                  <w:lang w:val="fr-FR"/>
                                </w:rPr>
                                <w:t>10</w:t>
                              </w:r>
                            </w:p>
                          </w:tc>
                        </w:tr>
                        <w:tr w:rsidR="00E62F80" w:rsidRPr="00172A8B" w:rsidTr="009E15FC">
                          <w:trPr>
                            <w:gridAfter w:val="1"/>
                            <w:wAfter w:w="13" w:type="dxa"/>
                            <w:trHeight w:val="340"/>
                          </w:trPr>
                          <w:tc>
                            <w:tcPr>
                              <w:tcW w:w="11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Fixed effect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Random effect SD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Fixed effect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Random effect SD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Fixed effect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Random effect SD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Fixed effect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Random effect SD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Fixed effect</w:t>
                              </w:r>
                            </w:p>
                          </w:tc>
                          <w:tc>
                            <w:tcPr>
                              <w:tcW w:w="1052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Random effect SD</w:t>
                              </w:r>
                            </w:p>
                          </w:tc>
                        </w:tr>
                        <w:tr w:rsidR="00E62F80" w:rsidRPr="00172A8B" w:rsidTr="009E15FC">
                          <w:trPr>
                            <w:gridAfter w:val="1"/>
                            <w:wAfter w:w="13" w:type="dxa"/>
                            <w:trHeight w:val="340"/>
                          </w:trPr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0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13.9 (17)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0.34 (26)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13 (28)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0.37 (37)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13.6 (15)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0.38 (21)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14.5 (30)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0.41 (37)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14.8 (17)</w:t>
                              </w:r>
                            </w:p>
                          </w:tc>
                          <w:tc>
                            <w:tcPr>
                              <w:tcW w:w="1052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0.46 (22)</w:t>
                              </w:r>
                            </w:p>
                          </w:tc>
                        </w:tr>
                        <w:tr w:rsidR="00E62F80" w:rsidRPr="00172A8B" w:rsidTr="009E15FC">
                          <w:trPr>
                            <w:gridAfter w:val="1"/>
                            <w:wAfter w:w="13" w:type="dxa"/>
                            <w:trHeight w:val="340"/>
                          </w:trPr>
                          <w:tc>
                            <w:tcPr>
                              <w:tcW w:w="11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rPr>
                                  <w:rFonts w:cs="Times New Roman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16"/>
                                      <w:szCs w:val="16"/>
                                      <w:lang w:val="fr-FR"/>
                                    </w:rPr>
                                    <m:t>δ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16"/>
                                      <w:szCs w:val="16"/>
                                      <w:lang w:val="fr-FR"/>
                                    </w:rPr>
                                    <m:t> </m:t>
                                  </m:r>
                                </m:oMath>
                              </m:oMathPara>
                            </w:p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16"/>
                                      <w:szCs w:val="16"/>
                                      <w:lang w:val="fr-FR"/>
                                    </w:rPr>
                                    <m:t>(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16"/>
                                          <w:lang w:val="fr-FR"/>
                                        </w:rPr>
                                        <m:t>d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16"/>
                                          <w:lang w:val="fr-FR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sz w:val="16"/>
                                          <w:szCs w:val="16"/>
                                          <w:lang w:val="fr-FR"/>
                                        </w:rPr>
                                        <m:t>1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16"/>
                                      <w:szCs w:val="16"/>
                                      <w:lang w:val="fr-FR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0.834 (1)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0.02 (80)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0.84 (7)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0.03 (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200</w:t>
                              </w: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0.842 (4)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0.037 (77)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0.836 (3)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0.033 (253)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0.86 (7)</w:t>
                              </w:r>
                            </w:p>
                          </w:tc>
                          <w:tc>
                            <w:tcPr>
                              <w:tcW w:w="1052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0.047 (59)</w:t>
                              </w:r>
                            </w:p>
                          </w:tc>
                        </w:tr>
                        <w:tr w:rsidR="00E62F80" w:rsidRPr="00172A8B" w:rsidTr="009E15FC">
                          <w:trPr>
                            <w:gridAfter w:val="1"/>
                            <w:wAfter w:w="13" w:type="dxa"/>
                            <w:trHeight w:val="340"/>
                          </w:trPr>
                          <w:tc>
                            <w:tcPr>
                              <w:tcW w:w="11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Default="00E62F80" w:rsidP="009E15FC">
                              <w:pPr>
                                <w:spacing w:after="0" w:line="240" w:lineRule="auto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fr-FR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16"/>
                                  <w:szCs w:val="20"/>
                                  <w:lang w:val="en-GB"/>
                                </w:rPr>
                                <w:t>(</w:t>
                              </w: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16"/>
                                    <w:szCs w:val="20"/>
                                    <w:lang w:val="en-GB"/>
                                  </w:rPr>
                                  <m:t>cell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16"/>
                                        <w:szCs w:val="20"/>
                                        <w:lang w:val="en-GB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16"/>
                                        <w:szCs w:val="20"/>
                                        <w:lang w:val="en-GB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16"/>
                                        <w:szCs w:val="20"/>
                                        <w:lang w:val="en-GB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16"/>
                                        <w:szCs w:val="20"/>
                                        <w:lang w:val="en-GB"/>
                                      </w:rPr>
                                      <m:t>1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16"/>
                                    <w:szCs w:val="20"/>
                                    <w:lang w:val="en-GB"/>
                                  </w:rPr>
                                  <m:t>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16"/>
                                        <w:szCs w:val="20"/>
                                        <w:lang w:val="en-GB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16"/>
                                        <w:szCs w:val="20"/>
                                        <w:lang w:val="en-GB"/>
                                      </w:rPr>
                                      <m:t>d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16"/>
                                        <w:szCs w:val="20"/>
                                        <w:lang w:val="en-GB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16"/>
                                        <w:szCs w:val="20"/>
                                        <w:lang w:val="en-GB"/>
                                      </w:rPr>
                                      <m:t>1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16"/>
                                    <w:szCs w:val="20"/>
                                    <w:lang w:val="en-GB"/>
                                  </w:rPr>
                                  <m:t>)</m:t>
                                </m:r>
                              </m:oMath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fr-FR"/>
                                  </w:rPr>
                                  <m:t>2.75×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(43)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2.41 (8)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fr-FR"/>
                                  </w:rPr>
                                  <m:t>2.6×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(44)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2.4 (9)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fr-FR"/>
                                  </w:rPr>
                                  <m:t>2.8×1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(49)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2.35 (8)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fr-FR"/>
                                  </w:rPr>
                                  <m:t>3.01×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(78)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2.3 (9)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fr-FR"/>
                                  </w:rPr>
                                  <m:t>3.8×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(76)</w:t>
                              </w:r>
                            </w:p>
                          </w:tc>
                          <w:tc>
                            <w:tcPr>
                              <w:tcW w:w="1052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2A8B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2.2 (10)</w:t>
                              </w:r>
                            </w:p>
                          </w:tc>
                        </w:tr>
                        <w:tr w:rsidR="00E62F80" w:rsidRPr="00172A8B" w:rsidTr="009E15FC">
                          <w:trPr>
                            <w:gridAfter w:val="1"/>
                            <w:wAfter w:w="13" w:type="dxa"/>
                            <w:trHeight w:val="340"/>
                          </w:trPr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γ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0.29 (21)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0.8 (37)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0.37 (21)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0.8 (30)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0.49 (20)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0.85 (32)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0.68 (23)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0.98 (54)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1.16 (40)</w:t>
                              </w:r>
                            </w:p>
                          </w:tc>
                          <w:tc>
                            <w:tcPr>
                              <w:tcW w:w="1052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1.15 (35)</w:t>
                              </w:r>
                            </w:p>
                          </w:tc>
                        </w:tr>
                        <w:tr w:rsidR="00E62F80" w:rsidRPr="00172A8B" w:rsidTr="00D22E45">
                          <w:trPr>
                            <w:gridAfter w:val="1"/>
                            <w:wAfter w:w="13" w:type="dxa"/>
                            <w:trHeight w:val="340"/>
                          </w:trPr>
                          <w:tc>
                            <w:tcPr>
                              <w:tcW w:w="11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γ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0.13 (46)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0.16 (39)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0.20 (44)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0.25 (63)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0.34 (66)</w:t>
                              </w:r>
                            </w:p>
                          </w:tc>
                          <w:tc>
                            <w:tcPr>
                              <w:tcW w:w="1052" w:type="dxa"/>
                              <w:vMerge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9E15FC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62F80" w:rsidRPr="00172A8B" w:rsidTr="005F7CC2">
                          <w:trPr>
                            <w:gridAfter w:val="1"/>
                            <w:wAfter w:w="13" w:type="dxa"/>
                            <w:trHeight w:val="340"/>
                          </w:trPr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Default="00E62F80" w:rsidP="00D22E45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BIC</w:t>
                              </w:r>
                            </w:p>
                          </w:tc>
                          <w:tc>
                            <w:tcPr>
                              <w:tcW w:w="2102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D22E45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A87756"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249</w:t>
                              </w: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102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172A8B" w:rsidRDefault="00E62F80" w:rsidP="00D22E45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A87756">
                                <w:rPr>
                                  <w:sz w:val="20"/>
                                </w:rPr>
                                <w:t>2496</w:t>
                              </w:r>
                            </w:p>
                          </w:tc>
                          <w:tc>
                            <w:tcPr>
                              <w:tcW w:w="2102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A87756" w:rsidRDefault="00E62F80" w:rsidP="00D22E45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A87756">
                                <w:rPr>
                                  <w:sz w:val="20"/>
                                </w:rPr>
                                <w:t>2498</w:t>
                              </w:r>
                            </w:p>
                          </w:tc>
                          <w:tc>
                            <w:tcPr>
                              <w:tcW w:w="2102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A87756" w:rsidRDefault="00E62F80" w:rsidP="00D22E45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A87756">
                                <w:rPr>
                                  <w:sz w:val="20"/>
                                </w:rPr>
                                <w:t>2501</w:t>
                              </w:r>
                            </w:p>
                          </w:tc>
                          <w:tc>
                            <w:tcPr>
                              <w:tcW w:w="2103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E62F80" w:rsidRPr="00A87756" w:rsidRDefault="00E62F80" w:rsidP="00D22E45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A87756">
                                <w:rPr>
                                  <w:sz w:val="20"/>
                                </w:rPr>
                                <w:t>2510</w:t>
                              </w:r>
                            </w:p>
                          </w:tc>
                        </w:tr>
                      </w:tbl>
                      <w:p w:rsidR="00E62F80" w:rsidRPr="00172A8B" w:rsidRDefault="00E62F80" w:rsidP="00E62F80">
                        <w:pPr>
                          <w:rPr>
                            <w:rFonts w:cs="Times New Roman"/>
                            <w:sz w:val="20"/>
                            <w:szCs w:val="20"/>
                            <w:lang w:val="fr-FR"/>
                          </w:rPr>
                        </w:pPr>
                      </w:p>
                    </w:txbxContent>
                  </v:textbox>
                </v:shape>
                <v:shape id="Zone de texte 34" o:spid="_x0000_s1028" type="#_x0000_t202" style="position:absolute;left:3273;top:30733;width:66705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 stroked="f">
                  <v:textbox inset="0,0,0,0">
                    <w:txbxContent>
                      <w:p w:rsidR="00E62F80" w:rsidRPr="0073652D" w:rsidRDefault="00E62F80" w:rsidP="00E62F80">
                        <w:pPr>
                          <w:pStyle w:val="Sansinterligne"/>
                          <w:rPr>
                            <w:noProof/>
                            <w:color w:val="002060"/>
                            <w:sz w:val="24"/>
                          </w:rPr>
                        </w:pPr>
                        <w:r>
                          <w:t>Supplementary Table 2. Parameter estimates of models with different threshold values below which the transmission is set to 5%.</w:t>
                        </w:r>
                      </w:p>
                    </w:txbxContent>
                  </v:textbox>
                </v:shape>
                <w10:wrap type="topAndBottom" anchorx="margin" anchory="margin"/>
              </v:group>
            </w:pict>
          </mc:Fallback>
        </mc:AlternateContent>
      </w:r>
      <w:bookmarkEnd w:id="0"/>
    </w:p>
    <w:sectPr w:rsidR="002520A7" w:rsidSect="00E62F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80"/>
    <w:rsid w:val="002520A7"/>
    <w:rsid w:val="00E6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DD689C-DB06-4A25-BF59-0B50AE2E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F80"/>
    <w:rPr>
      <w:rFonts w:ascii="Times New Roman" w:eastAsia="Batang" w:hAnsi="Times New Roman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MOIIIIIIIIIIII"/>
    <w:uiPriority w:val="1"/>
    <w:qFormat/>
    <w:rsid w:val="00E62F80"/>
    <w:pPr>
      <w:spacing w:after="0" w:line="240" w:lineRule="auto"/>
    </w:pPr>
    <w:rPr>
      <w:rFonts w:ascii="Times New Roman" w:eastAsia="Batang" w:hAnsi="Times New Roman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MARC</dc:creator>
  <cp:keywords/>
  <dc:description/>
  <cp:lastModifiedBy>Aurelien MARC</cp:lastModifiedBy>
  <cp:revision>1</cp:revision>
  <dcterms:created xsi:type="dcterms:W3CDTF">2021-07-28T12:58:00Z</dcterms:created>
  <dcterms:modified xsi:type="dcterms:W3CDTF">2021-07-28T12:59:00Z</dcterms:modified>
</cp:coreProperties>
</file>