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C1B0" w14:textId="5025E365" w:rsidR="00604152" w:rsidRPr="00604152" w:rsidRDefault="00FF6D9B" w:rsidP="00604152">
      <w:pPr>
        <w:spacing w:before="360" w:after="240" w:line="240" w:lineRule="auto"/>
        <w:outlineLvl w:val="1"/>
        <w:rPr>
          <w:rFonts w:ascii="Arial" w:eastAsia="Times New Roman" w:hAnsi="Arial" w:cs="Times New Roman"/>
          <w:b/>
          <w:bCs/>
          <w:color w:val="000000"/>
          <w:szCs w:val="36"/>
          <w:lang w:val="en-GB" w:eastAsia="hu-HU"/>
        </w:rPr>
      </w:pPr>
      <w:r>
        <w:rPr>
          <w:rFonts w:ascii="Arial" w:eastAsia="Times New Roman" w:hAnsi="Arial" w:cs="Times New Roman"/>
          <w:b/>
          <w:bCs/>
          <w:color w:val="000000"/>
          <w:szCs w:val="36"/>
          <w:lang w:val="en-GB" w:eastAsia="hu-HU"/>
        </w:rPr>
        <w:t>Supplementary File</w:t>
      </w:r>
      <w:r w:rsidR="00604152" w:rsidRPr="00604152">
        <w:rPr>
          <w:rFonts w:ascii="Arial" w:eastAsia="Times New Roman" w:hAnsi="Arial" w:cs="Times New Roman"/>
          <w:b/>
          <w:bCs/>
          <w:color w:val="000000"/>
          <w:szCs w:val="36"/>
          <w:lang w:val="en-GB" w:eastAsia="hu-HU"/>
        </w:rPr>
        <w:t xml:space="preserve"> 1 – Primers and PCR condition to detect PEAR plasmid integration</w:t>
      </w:r>
    </w:p>
    <w:p w14:paraId="4DB74B2A" w14:textId="77777777" w:rsidR="00604152" w:rsidRPr="00604152" w:rsidRDefault="00604152" w:rsidP="00604152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GB" w:eastAsia="hu-HU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026"/>
        <w:gridCol w:w="4055"/>
        <w:gridCol w:w="1494"/>
        <w:gridCol w:w="1487"/>
      </w:tblGrid>
      <w:tr w:rsidR="00604152" w:rsidRPr="00604152" w14:paraId="2028ECBD" w14:textId="77777777" w:rsidTr="00711B0E">
        <w:tc>
          <w:tcPr>
            <w:tcW w:w="2601" w:type="dxa"/>
          </w:tcPr>
          <w:p w14:paraId="0BCB560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Primer name</w:t>
            </w:r>
          </w:p>
        </w:tc>
        <w:tc>
          <w:tcPr>
            <w:tcW w:w="4055" w:type="dxa"/>
          </w:tcPr>
          <w:p w14:paraId="12AF7D1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Primer sequence</w:t>
            </w:r>
          </w:p>
        </w:tc>
        <w:tc>
          <w:tcPr>
            <w:tcW w:w="2446" w:type="dxa"/>
          </w:tcPr>
          <w:p w14:paraId="715DD60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37E9D1F8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F45E381" w14:textId="77777777" w:rsidTr="00711B0E">
        <w:tc>
          <w:tcPr>
            <w:tcW w:w="2601" w:type="dxa"/>
          </w:tcPr>
          <w:p w14:paraId="5D0ED9B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1DC401A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03801CE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64E20E2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3DD06164" w14:textId="77777777" w:rsidTr="00711B0E">
        <w:tc>
          <w:tcPr>
            <w:tcW w:w="2601" w:type="dxa"/>
          </w:tcPr>
          <w:p w14:paraId="4735B6F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PEAR-detect-for</w:t>
            </w:r>
          </w:p>
        </w:tc>
        <w:tc>
          <w:tcPr>
            <w:tcW w:w="4055" w:type="dxa"/>
          </w:tcPr>
          <w:p w14:paraId="72B7DE5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GCTGACTTAAAGGGGACCAACACAT</w:t>
            </w:r>
          </w:p>
        </w:tc>
        <w:tc>
          <w:tcPr>
            <w:tcW w:w="2446" w:type="dxa"/>
          </w:tcPr>
          <w:p w14:paraId="12D8AE0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1D9A26D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9FD9310" w14:textId="77777777" w:rsidTr="00711B0E">
        <w:tc>
          <w:tcPr>
            <w:tcW w:w="2601" w:type="dxa"/>
          </w:tcPr>
          <w:p w14:paraId="7E35130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PEAR-detect-rev</w:t>
            </w:r>
          </w:p>
        </w:tc>
        <w:tc>
          <w:tcPr>
            <w:tcW w:w="4055" w:type="dxa"/>
          </w:tcPr>
          <w:p w14:paraId="55276A8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TTAGTGAACCGTCAGATCCGC</w:t>
            </w:r>
          </w:p>
        </w:tc>
        <w:tc>
          <w:tcPr>
            <w:tcW w:w="2446" w:type="dxa"/>
          </w:tcPr>
          <w:p w14:paraId="642F84D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0E08930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FCB9FCC" w14:textId="77777777" w:rsidTr="00711B0E">
        <w:tc>
          <w:tcPr>
            <w:tcW w:w="2601" w:type="dxa"/>
          </w:tcPr>
          <w:p w14:paraId="0FFFC20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61C2572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7795AB1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43D14ED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071BA8A7" w14:textId="77777777" w:rsidTr="00711B0E">
        <w:tc>
          <w:tcPr>
            <w:tcW w:w="2601" w:type="dxa"/>
          </w:tcPr>
          <w:p w14:paraId="51BE265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PEAR plasmid</w:t>
            </w:r>
          </w:p>
        </w:tc>
        <w:tc>
          <w:tcPr>
            <w:tcW w:w="4055" w:type="dxa"/>
          </w:tcPr>
          <w:p w14:paraId="06D160D3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PCR product size (bp)</w:t>
            </w:r>
          </w:p>
        </w:tc>
        <w:tc>
          <w:tcPr>
            <w:tcW w:w="2446" w:type="dxa"/>
          </w:tcPr>
          <w:p w14:paraId="297C3F3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1E92F708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3DD28E9A" w14:textId="77777777" w:rsidTr="00711B0E">
        <w:tc>
          <w:tcPr>
            <w:tcW w:w="2601" w:type="dxa"/>
          </w:tcPr>
          <w:p w14:paraId="4B21D1B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6B77BC3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6B7C562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1C031893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F483EC3" w14:textId="77777777" w:rsidTr="00711B0E">
        <w:tc>
          <w:tcPr>
            <w:tcW w:w="2601" w:type="dxa"/>
          </w:tcPr>
          <w:p w14:paraId="51B5838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PEAR-GFP</w:t>
            </w:r>
          </w:p>
        </w:tc>
        <w:tc>
          <w:tcPr>
            <w:tcW w:w="4055" w:type="dxa"/>
          </w:tcPr>
          <w:p w14:paraId="3B84E81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443</w:t>
            </w:r>
          </w:p>
        </w:tc>
        <w:tc>
          <w:tcPr>
            <w:tcW w:w="2446" w:type="dxa"/>
          </w:tcPr>
          <w:p w14:paraId="74C82D0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3E73E5E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834E34C" w14:textId="77777777" w:rsidTr="00711B0E">
        <w:tc>
          <w:tcPr>
            <w:tcW w:w="2601" w:type="dxa"/>
          </w:tcPr>
          <w:p w14:paraId="119CA93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PEAR-</w:t>
            </w:r>
            <w:proofErr w:type="spellStart"/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mScarlet</w:t>
            </w:r>
            <w:proofErr w:type="spellEnd"/>
          </w:p>
        </w:tc>
        <w:tc>
          <w:tcPr>
            <w:tcW w:w="4055" w:type="dxa"/>
          </w:tcPr>
          <w:p w14:paraId="4215604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488</w:t>
            </w:r>
          </w:p>
        </w:tc>
        <w:tc>
          <w:tcPr>
            <w:tcW w:w="2446" w:type="dxa"/>
          </w:tcPr>
          <w:p w14:paraId="491C4D5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5DCF63C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0A4206E9" w14:textId="77777777" w:rsidTr="00711B0E">
        <w:tc>
          <w:tcPr>
            <w:tcW w:w="2601" w:type="dxa"/>
          </w:tcPr>
          <w:p w14:paraId="2000D86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5B7B337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20718D8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3F50651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04802D3" w14:textId="77777777" w:rsidTr="00711B0E">
        <w:tc>
          <w:tcPr>
            <w:tcW w:w="2601" w:type="dxa"/>
          </w:tcPr>
          <w:p w14:paraId="220FC1E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PCR mix</w:t>
            </w:r>
          </w:p>
        </w:tc>
        <w:tc>
          <w:tcPr>
            <w:tcW w:w="4055" w:type="dxa"/>
          </w:tcPr>
          <w:p w14:paraId="518FA48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0EA7731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48F6D4A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67D7C728" w14:textId="77777777" w:rsidTr="00711B0E">
        <w:tc>
          <w:tcPr>
            <w:tcW w:w="2601" w:type="dxa"/>
          </w:tcPr>
          <w:p w14:paraId="25A1266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324C124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2B659F69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74A1376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5BBEE265" w14:textId="77777777" w:rsidTr="00711B0E">
        <w:tc>
          <w:tcPr>
            <w:tcW w:w="2601" w:type="dxa"/>
          </w:tcPr>
          <w:p w14:paraId="5C0027D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gDNA</w:t>
            </w:r>
          </w:p>
        </w:tc>
        <w:tc>
          <w:tcPr>
            <w:tcW w:w="4055" w:type="dxa"/>
          </w:tcPr>
          <w:p w14:paraId="0D063D6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150 ng</w:t>
            </w:r>
          </w:p>
        </w:tc>
        <w:tc>
          <w:tcPr>
            <w:tcW w:w="2446" w:type="dxa"/>
          </w:tcPr>
          <w:p w14:paraId="436F46E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1EFFF0A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A08EEA9" w14:textId="77777777" w:rsidTr="00711B0E">
        <w:tc>
          <w:tcPr>
            <w:tcW w:w="2601" w:type="dxa"/>
          </w:tcPr>
          <w:p w14:paraId="4500265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Q5 polymerase</w:t>
            </w:r>
          </w:p>
        </w:tc>
        <w:tc>
          <w:tcPr>
            <w:tcW w:w="4055" w:type="dxa"/>
          </w:tcPr>
          <w:p w14:paraId="31CBB5C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0.25 µL</w:t>
            </w:r>
          </w:p>
        </w:tc>
        <w:tc>
          <w:tcPr>
            <w:tcW w:w="2446" w:type="dxa"/>
          </w:tcPr>
          <w:p w14:paraId="6F09EC9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6AC6070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6F95978A" w14:textId="77777777" w:rsidTr="00711B0E">
        <w:tc>
          <w:tcPr>
            <w:tcW w:w="2601" w:type="dxa"/>
          </w:tcPr>
          <w:p w14:paraId="53B8B61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10 µM primers</w:t>
            </w:r>
          </w:p>
        </w:tc>
        <w:tc>
          <w:tcPr>
            <w:tcW w:w="4055" w:type="dxa"/>
          </w:tcPr>
          <w:p w14:paraId="702F65E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1.25 – 1.25 µL</w:t>
            </w:r>
          </w:p>
        </w:tc>
        <w:tc>
          <w:tcPr>
            <w:tcW w:w="2446" w:type="dxa"/>
          </w:tcPr>
          <w:p w14:paraId="65643F6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51E23EF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7840122" w14:textId="77777777" w:rsidTr="00711B0E">
        <w:tc>
          <w:tcPr>
            <w:tcW w:w="2601" w:type="dxa"/>
          </w:tcPr>
          <w:p w14:paraId="58E369D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10 mM dNTPs</w:t>
            </w:r>
          </w:p>
        </w:tc>
        <w:tc>
          <w:tcPr>
            <w:tcW w:w="4055" w:type="dxa"/>
          </w:tcPr>
          <w:p w14:paraId="2761304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0.5 µL</w:t>
            </w:r>
          </w:p>
        </w:tc>
        <w:tc>
          <w:tcPr>
            <w:tcW w:w="2446" w:type="dxa"/>
          </w:tcPr>
          <w:p w14:paraId="5687053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14DEEF03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FB9C1A9" w14:textId="77777777" w:rsidTr="00711B0E">
        <w:tc>
          <w:tcPr>
            <w:tcW w:w="2601" w:type="dxa"/>
          </w:tcPr>
          <w:p w14:paraId="2E2C544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5x Q5 reaction buffer</w:t>
            </w:r>
          </w:p>
        </w:tc>
        <w:tc>
          <w:tcPr>
            <w:tcW w:w="4055" w:type="dxa"/>
          </w:tcPr>
          <w:p w14:paraId="75AA53A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5 µL</w:t>
            </w:r>
          </w:p>
        </w:tc>
        <w:tc>
          <w:tcPr>
            <w:tcW w:w="2446" w:type="dxa"/>
          </w:tcPr>
          <w:p w14:paraId="225907E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4C915D6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2647849" w14:textId="77777777" w:rsidTr="00711B0E">
        <w:tc>
          <w:tcPr>
            <w:tcW w:w="2601" w:type="dxa"/>
          </w:tcPr>
          <w:p w14:paraId="144770E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DNase free water</w:t>
            </w:r>
          </w:p>
        </w:tc>
        <w:tc>
          <w:tcPr>
            <w:tcW w:w="4055" w:type="dxa"/>
          </w:tcPr>
          <w:p w14:paraId="13C2EED1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to 25 µL</w:t>
            </w:r>
          </w:p>
        </w:tc>
        <w:tc>
          <w:tcPr>
            <w:tcW w:w="2446" w:type="dxa"/>
          </w:tcPr>
          <w:p w14:paraId="3850717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011CA14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A962E1A" w14:textId="77777777" w:rsidTr="00711B0E">
        <w:tc>
          <w:tcPr>
            <w:tcW w:w="2601" w:type="dxa"/>
          </w:tcPr>
          <w:p w14:paraId="236771A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527FA62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0616E10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36C33A09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6932FDE4" w14:textId="77777777" w:rsidTr="00711B0E">
        <w:tc>
          <w:tcPr>
            <w:tcW w:w="2601" w:type="dxa"/>
          </w:tcPr>
          <w:p w14:paraId="6E739C8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  <w:t>PCR protocol</w:t>
            </w:r>
          </w:p>
        </w:tc>
        <w:tc>
          <w:tcPr>
            <w:tcW w:w="4055" w:type="dxa"/>
          </w:tcPr>
          <w:p w14:paraId="64497F7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72AD26D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  <w:tc>
          <w:tcPr>
            <w:tcW w:w="2446" w:type="dxa"/>
          </w:tcPr>
          <w:p w14:paraId="77B80209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CC84A35" w14:textId="77777777" w:rsidTr="00711B0E">
        <w:tc>
          <w:tcPr>
            <w:tcW w:w="2601" w:type="dxa"/>
          </w:tcPr>
          <w:p w14:paraId="6442FFF3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  <w:tc>
          <w:tcPr>
            <w:tcW w:w="4055" w:type="dxa"/>
          </w:tcPr>
          <w:p w14:paraId="7961EB3C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T [°C]</w:t>
            </w:r>
          </w:p>
        </w:tc>
        <w:tc>
          <w:tcPr>
            <w:tcW w:w="2446" w:type="dxa"/>
          </w:tcPr>
          <w:p w14:paraId="3C8A547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t [s]</w:t>
            </w:r>
          </w:p>
        </w:tc>
        <w:tc>
          <w:tcPr>
            <w:tcW w:w="2446" w:type="dxa"/>
          </w:tcPr>
          <w:p w14:paraId="21D6E97E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12168D54" w14:textId="77777777" w:rsidTr="00711B0E">
        <w:tc>
          <w:tcPr>
            <w:tcW w:w="2601" w:type="dxa"/>
          </w:tcPr>
          <w:p w14:paraId="3AD3BF6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Initial denaturation</w:t>
            </w:r>
          </w:p>
        </w:tc>
        <w:tc>
          <w:tcPr>
            <w:tcW w:w="4055" w:type="dxa"/>
          </w:tcPr>
          <w:p w14:paraId="6861A3D5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98</w:t>
            </w:r>
          </w:p>
        </w:tc>
        <w:tc>
          <w:tcPr>
            <w:tcW w:w="2446" w:type="dxa"/>
          </w:tcPr>
          <w:p w14:paraId="04D71A0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30</w:t>
            </w:r>
          </w:p>
        </w:tc>
        <w:tc>
          <w:tcPr>
            <w:tcW w:w="2446" w:type="dxa"/>
          </w:tcPr>
          <w:p w14:paraId="4B0ECE8B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5DC6FD78" w14:textId="77777777" w:rsidTr="00711B0E">
        <w:tc>
          <w:tcPr>
            <w:tcW w:w="2601" w:type="dxa"/>
          </w:tcPr>
          <w:p w14:paraId="0638996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Denaturation</w:t>
            </w:r>
          </w:p>
        </w:tc>
        <w:tc>
          <w:tcPr>
            <w:tcW w:w="4055" w:type="dxa"/>
          </w:tcPr>
          <w:p w14:paraId="44619547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98</w:t>
            </w:r>
          </w:p>
        </w:tc>
        <w:tc>
          <w:tcPr>
            <w:tcW w:w="2446" w:type="dxa"/>
          </w:tcPr>
          <w:p w14:paraId="6EA8999C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10</w:t>
            </w:r>
          </w:p>
        </w:tc>
        <w:tc>
          <w:tcPr>
            <w:tcW w:w="2446" w:type="dxa"/>
            <w:vMerge w:val="restart"/>
            <w:vAlign w:val="center"/>
          </w:tcPr>
          <w:p w14:paraId="5519E730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35x</w:t>
            </w:r>
          </w:p>
        </w:tc>
      </w:tr>
      <w:tr w:rsidR="00604152" w:rsidRPr="00604152" w14:paraId="5D052FC1" w14:textId="77777777" w:rsidTr="00711B0E">
        <w:tc>
          <w:tcPr>
            <w:tcW w:w="2601" w:type="dxa"/>
          </w:tcPr>
          <w:p w14:paraId="35F6C70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Annealing</w:t>
            </w:r>
          </w:p>
        </w:tc>
        <w:tc>
          <w:tcPr>
            <w:tcW w:w="4055" w:type="dxa"/>
          </w:tcPr>
          <w:p w14:paraId="573F0B1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68</w:t>
            </w:r>
          </w:p>
        </w:tc>
        <w:tc>
          <w:tcPr>
            <w:tcW w:w="2446" w:type="dxa"/>
          </w:tcPr>
          <w:p w14:paraId="289A9674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15</w:t>
            </w:r>
          </w:p>
        </w:tc>
        <w:tc>
          <w:tcPr>
            <w:tcW w:w="2446" w:type="dxa"/>
            <w:vMerge/>
            <w:vAlign w:val="center"/>
          </w:tcPr>
          <w:p w14:paraId="4D8AB31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5D6D138C" w14:textId="77777777" w:rsidTr="00711B0E">
        <w:tc>
          <w:tcPr>
            <w:tcW w:w="2601" w:type="dxa"/>
          </w:tcPr>
          <w:p w14:paraId="2B05D40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Extension</w:t>
            </w:r>
          </w:p>
        </w:tc>
        <w:tc>
          <w:tcPr>
            <w:tcW w:w="4055" w:type="dxa"/>
          </w:tcPr>
          <w:p w14:paraId="19A322DA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72</w:t>
            </w:r>
          </w:p>
        </w:tc>
        <w:tc>
          <w:tcPr>
            <w:tcW w:w="2446" w:type="dxa"/>
          </w:tcPr>
          <w:p w14:paraId="227CBBAC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15</w:t>
            </w:r>
          </w:p>
        </w:tc>
        <w:tc>
          <w:tcPr>
            <w:tcW w:w="2446" w:type="dxa"/>
            <w:vMerge/>
            <w:vAlign w:val="center"/>
          </w:tcPr>
          <w:p w14:paraId="26386AFC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479B6C70" w14:textId="77777777" w:rsidTr="00711B0E">
        <w:tc>
          <w:tcPr>
            <w:tcW w:w="2601" w:type="dxa"/>
          </w:tcPr>
          <w:p w14:paraId="3C93BF1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Final extension</w:t>
            </w:r>
          </w:p>
        </w:tc>
        <w:tc>
          <w:tcPr>
            <w:tcW w:w="4055" w:type="dxa"/>
          </w:tcPr>
          <w:p w14:paraId="0B15EDE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72</w:t>
            </w:r>
          </w:p>
        </w:tc>
        <w:tc>
          <w:tcPr>
            <w:tcW w:w="2446" w:type="dxa"/>
          </w:tcPr>
          <w:p w14:paraId="6353B07F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120</w:t>
            </w:r>
          </w:p>
        </w:tc>
        <w:tc>
          <w:tcPr>
            <w:tcW w:w="2446" w:type="dxa"/>
          </w:tcPr>
          <w:p w14:paraId="1CA6D739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  <w:tr w:rsidR="00604152" w:rsidRPr="00604152" w14:paraId="79473478" w14:textId="77777777" w:rsidTr="00711B0E">
        <w:tc>
          <w:tcPr>
            <w:tcW w:w="2601" w:type="dxa"/>
          </w:tcPr>
          <w:p w14:paraId="309BF083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Hold</w:t>
            </w:r>
          </w:p>
        </w:tc>
        <w:tc>
          <w:tcPr>
            <w:tcW w:w="4055" w:type="dxa"/>
          </w:tcPr>
          <w:p w14:paraId="696693AD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  <w:t>to 4</w:t>
            </w:r>
          </w:p>
        </w:tc>
        <w:tc>
          <w:tcPr>
            <w:tcW w:w="2446" w:type="dxa"/>
          </w:tcPr>
          <w:p w14:paraId="1F3C35A2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  <w:r w:rsidRPr="00604152">
              <w:rPr>
                <w:rFonts w:ascii="Arial" w:eastAsia="Times New Roman" w:hAnsi="Arial" w:cs="Arial"/>
                <w:color w:val="000000"/>
                <w:sz w:val="30"/>
                <w:szCs w:val="30"/>
                <w:lang w:val="en-GB" w:eastAsia="hu-HU"/>
              </w:rPr>
              <w:t>∞</w:t>
            </w:r>
          </w:p>
        </w:tc>
        <w:tc>
          <w:tcPr>
            <w:tcW w:w="2446" w:type="dxa"/>
          </w:tcPr>
          <w:p w14:paraId="63E23CE6" w14:textId="77777777" w:rsidR="00604152" w:rsidRPr="00604152" w:rsidRDefault="00604152" w:rsidP="006041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en-GB" w:eastAsia="hu-HU"/>
              </w:rPr>
            </w:pPr>
          </w:p>
        </w:tc>
      </w:tr>
    </w:tbl>
    <w:p w14:paraId="12EAECE4" w14:textId="1C79B092" w:rsidR="00FA6245" w:rsidRDefault="00FA6245"/>
    <w:sectPr w:rsidR="00FA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52"/>
    <w:rsid w:val="000B2092"/>
    <w:rsid w:val="002B2D51"/>
    <w:rsid w:val="00373896"/>
    <w:rsid w:val="0038007C"/>
    <w:rsid w:val="004A1ACC"/>
    <w:rsid w:val="004C0516"/>
    <w:rsid w:val="00604152"/>
    <w:rsid w:val="00750EFD"/>
    <w:rsid w:val="0075254D"/>
    <w:rsid w:val="00E322F8"/>
    <w:rsid w:val="00FA6245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B8E"/>
  <w15:chartTrackingRefBased/>
  <w15:docId w15:val="{23F482A1-780B-4095-BEB1-E233783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F8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A1ACC"/>
    <w:pPr>
      <w:keepNext/>
      <w:keepLines/>
      <w:outlineLvl w:val="0"/>
    </w:pPr>
    <w:rPr>
      <w:rFonts w:eastAsia="Times New Roman" w:cs="Times New Roman"/>
      <w:b/>
      <w:i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1ACC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itle">
    <w:name w:val="caption title"/>
    <w:basedOn w:val="Caption"/>
    <w:link w:val="captiontitleChar"/>
    <w:autoRedefine/>
    <w:qFormat/>
    <w:rsid w:val="004A1ACC"/>
    <w:pPr>
      <w:spacing w:before="120" w:after="0"/>
      <w:contextualSpacing/>
      <w:jc w:val="center"/>
    </w:pPr>
    <w:rPr>
      <w:rFonts w:cs="Times New Roman"/>
      <w:noProof/>
      <w:sz w:val="20"/>
    </w:rPr>
  </w:style>
  <w:style w:type="character" w:customStyle="1" w:styleId="captiontitleChar">
    <w:name w:val="caption title Char"/>
    <w:basedOn w:val="DefaultParagraphFont"/>
    <w:link w:val="captiontitle"/>
    <w:rsid w:val="004A1ACC"/>
    <w:rPr>
      <w:rFonts w:ascii="Times New Roman" w:hAnsi="Times New Roman" w:cs="Times New Roman"/>
      <w:i/>
      <w:iCs/>
      <w:noProof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A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1ACC"/>
    <w:rPr>
      <w:rFonts w:ascii="Times New Roman" w:eastAsia="Times New Roman" w:hAnsi="Times New Roman" w:cs="Times New Roman"/>
      <w:b/>
      <w:i/>
      <w:smallCap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ACC"/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table" w:customStyle="1" w:styleId="Rcsostblzat1">
    <w:name w:val="Rácsos táblázat1"/>
    <w:basedOn w:val="TableNormal"/>
    <w:next w:val="TableGrid"/>
    <w:uiPriority w:val="39"/>
    <w:rsid w:val="0060415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0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2</cp:revision>
  <dcterms:created xsi:type="dcterms:W3CDTF">2021-12-10T14:22:00Z</dcterms:created>
  <dcterms:modified xsi:type="dcterms:W3CDTF">2021-12-10T14:24:00Z</dcterms:modified>
</cp:coreProperties>
</file>