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E515A">
        <w:fldChar w:fldCharType="begin"/>
      </w:r>
      <w:r w:rsidR="00DE515A">
        <w:instrText xml:space="preserve"> HYPERLINK "https://biosharing.org/" \t "_blank" </w:instrText>
      </w:r>
      <w:r w:rsidR="00DE515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E515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4CC755F" w:rsidR="00FD4937" w:rsidRPr="00125190" w:rsidRDefault="00E5420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perform a power analysis to identify a target sample size for this study</w:t>
      </w:r>
      <w:r w:rsidR="00607F34">
        <w:rPr>
          <w:rFonts w:asciiTheme="minorHAnsi" w:hAnsiTheme="minorHAnsi"/>
        </w:rPr>
        <w:t xml:space="preserve">. We </w:t>
      </w:r>
      <w:r>
        <w:rPr>
          <w:rFonts w:asciiTheme="minorHAnsi" w:hAnsiTheme="minorHAnsi"/>
        </w:rPr>
        <w:t>identified a target sample size</w:t>
      </w:r>
      <w:r w:rsidR="00607F34">
        <w:rPr>
          <w:rFonts w:asciiTheme="minorHAnsi" w:hAnsiTheme="minorHAnsi"/>
        </w:rPr>
        <w:t xml:space="preserve"> based on previous publications using similar methods (</w:t>
      </w:r>
      <w:r w:rsidR="00094EB1">
        <w:rPr>
          <w:rFonts w:asciiTheme="minorHAnsi" w:hAnsiTheme="minorHAnsi"/>
        </w:rPr>
        <w:t xml:space="preserve">Cai et al., </w:t>
      </w:r>
      <w:proofErr w:type="spellStart"/>
      <w:r w:rsidR="00094EB1">
        <w:rPr>
          <w:rFonts w:asciiTheme="minorHAnsi" w:hAnsiTheme="minorHAnsi"/>
        </w:rPr>
        <w:t>eLife</w:t>
      </w:r>
      <w:proofErr w:type="spellEnd"/>
      <w:r w:rsidR="00094EB1">
        <w:rPr>
          <w:rFonts w:asciiTheme="minorHAnsi" w:hAnsiTheme="minorHAnsi"/>
        </w:rPr>
        <w:t xml:space="preserve"> 2020, Crouse et al., </w:t>
      </w:r>
      <w:proofErr w:type="spellStart"/>
      <w:r w:rsidR="00094EB1">
        <w:rPr>
          <w:rFonts w:asciiTheme="minorHAnsi" w:hAnsiTheme="minorHAnsi"/>
        </w:rPr>
        <w:t>eLife</w:t>
      </w:r>
      <w:proofErr w:type="spellEnd"/>
      <w:r w:rsidR="00094EB1">
        <w:rPr>
          <w:rFonts w:asciiTheme="minorHAnsi" w:hAnsiTheme="minorHAnsi"/>
        </w:rPr>
        <w:t xml:space="preserve"> 2020</w:t>
      </w:r>
      <w:r w:rsidR="00607F34">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BA38FCF" w14:textId="77777777" w:rsidR="00DA4D69" w:rsidRDefault="00DA4D6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For each analysis of </w:t>
      </w:r>
      <w:proofErr w:type="spellStart"/>
      <w:r>
        <w:rPr>
          <w:rFonts w:asciiTheme="minorHAnsi" w:hAnsiTheme="minorHAnsi"/>
        </w:rPr>
        <w:t>fiber</w:t>
      </w:r>
      <w:proofErr w:type="spellEnd"/>
      <w:r>
        <w:rPr>
          <w:rFonts w:asciiTheme="minorHAnsi" w:hAnsiTheme="minorHAnsi"/>
        </w:rPr>
        <w:t xml:space="preserve">-based calcium imaging, we performed 11 biological replicates (one sample per mouse, 11 mice). For each analysis of </w:t>
      </w:r>
      <w:proofErr w:type="spellStart"/>
      <w:r>
        <w:rPr>
          <w:rFonts w:asciiTheme="minorHAnsi" w:hAnsiTheme="minorHAnsi"/>
        </w:rPr>
        <w:t>fiber</w:t>
      </w:r>
      <w:proofErr w:type="spellEnd"/>
      <w:r>
        <w:rPr>
          <w:rFonts w:asciiTheme="minorHAnsi" w:hAnsiTheme="minorHAnsi"/>
        </w:rPr>
        <w:t>-based ACh sensor imaging, we performed 10 biological replicates (one sample per mouse, 10 mice)</w:t>
      </w:r>
      <w:r w:rsidR="00D071FD">
        <w:rPr>
          <w:rFonts w:asciiTheme="minorHAnsi" w:hAnsiTheme="minorHAnsi"/>
        </w:rPr>
        <w:t xml:space="preserve">. </w:t>
      </w:r>
    </w:p>
    <w:p w14:paraId="65B9F167" w14:textId="77777777" w:rsidR="00DA4D69" w:rsidRDefault="00DA4D6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0A10CB4" w14:textId="5F09113D" w:rsidR="009514F0" w:rsidRDefault="0056125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w:t>
      </w:r>
      <w:r w:rsidR="00D071FD">
        <w:rPr>
          <w:rFonts w:asciiTheme="minorHAnsi" w:hAnsiTheme="minorHAnsi"/>
        </w:rPr>
        <w:t>s</w:t>
      </w:r>
      <w:r>
        <w:rPr>
          <w:rFonts w:asciiTheme="minorHAnsi" w:hAnsiTheme="minorHAnsi"/>
        </w:rPr>
        <w:t xml:space="preserve"> of </w:t>
      </w:r>
      <w:r w:rsidR="00D071FD">
        <w:rPr>
          <w:rFonts w:asciiTheme="minorHAnsi" w:hAnsiTheme="minorHAnsi"/>
        </w:rPr>
        <w:t>technical replicates are detailed</w:t>
      </w:r>
      <w:r>
        <w:rPr>
          <w:rFonts w:asciiTheme="minorHAnsi" w:hAnsiTheme="minorHAnsi"/>
        </w:rPr>
        <w:t xml:space="preserve"> in the Methods section</w:t>
      </w:r>
      <w:r w:rsidR="00D071FD">
        <w:rPr>
          <w:rFonts w:asciiTheme="minorHAnsi" w:hAnsiTheme="minorHAnsi"/>
        </w:rPr>
        <w:t xml:space="preserve">. </w:t>
      </w:r>
      <w:r w:rsidR="00DA4D69">
        <w:rPr>
          <w:rFonts w:asciiTheme="minorHAnsi" w:hAnsiTheme="minorHAnsi"/>
        </w:rPr>
        <w:t xml:space="preserve">Analysis was performed on individual trial data. </w:t>
      </w:r>
      <w:r w:rsidR="00D071FD">
        <w:rPr>
          <w:rFonts w:asciiTheme="minorHAnsi" w:hAnsiTheme="minorHAnsi"/>
        </w:rPr>
        <w:t xml:space="preserve">During the sensory characterization session, each </w:t>
      </w:r>
      <w:r w:rsidR="00DA4D69">
        <w:rPr>
          <w:rFonts w:asciiTheme="minorHAnsi" w:hAnsiTheme="minorHAnsi"/>
        </w:rPr>
        <w:t>unique trial type was repeated</w:t>
      </w:r>
      <w:r w:rsidR="00D071FD">
        <w:rPr>
          <w:rFonts w:asciiTheme="minorHAnsi" w:hAnsiTheme="minorHAnsi"/>
        </w:rPr>
        <w:t xml:space="preserve"> 20 times</w:t>
      </w:r>
      <w:r w:rsidR="00DA4D69">
        <w:rPr>
          <w:rFonts w:asciiTheme="minorHAnsi" w:hAnsiTheme="minorHAnsi"/>
        </w:rPr>
        <w:t xml:space="preserve"> each</w:t>
      </w:r>
      <w:r w:rsidR="00D071FD">
        <w:rPr>
          <w:rFonts w:asciiTheme="minorHAnsi" w:hAnsiTheme="minorHAnsi"/>
        </w:rPr>
        <w:t xml:space="preserve"> (Figure 2). </w:t>
      </w:r>
      <w:r w:rsidR="009243D2">
        <w:rPr>
          <w:rFonts w:asciiTheme="minorHAnsi" w:hAnsiTheme="minorHAnsi"/>
        </w:rPr>
        <w:t xml:space="preserve">During </w:t>
      </w:r>
      <w:proofErr w:type="spellStart"/>
      <w:r w:rsidR="009243D2">
        <w:rPr>
          <w:rFonts w:asciiTheme="minorHAnsi" w:hAnsiTheme="minorHAnsi"/>
        </w:rPr>
        <w:t>behavioral</w:t>
      </w:r>
      <w:proofErr w:type="spellEnd"/>
      <w:r w:rsidR="009243D2">
        <w:rPr>
          <w:rFonts w:asciiTheme="minorHAnsi" w:hAnsiTheme="minorHAnsi"/>
        </w:rPr>
        <w:t xml:space="preserve"> training</w:t>
      </w:r>
      <w:r w:rsidR="00DA4D69">
        <w:rPr>
          <w:rFonts w:asciiTheme="minorHAnsi" w:hAnsiTheme="minorHAnsi"/>
        </w:rPr>
        <w:t xml:space="preserve"> (Figs 1, 3-6)</w:t>
      </w:r>
      <w:r w:rsidR="009243D2">
        <w:rPr>
          <w:rFonts w:asciiTheme="minorHAnsi" w:hAnsiTheme="minorHAnsi"/>
        </w:rPr>
        <w:t xml:space="preserve">, </w:t>
      </w:r>
      <w:r w:rsidR="00DA4D69">
        <w:rPr>
          <w:rFonts w:asciiTheme="minorHAnsi" w:hAnsiTheme="minorHAnsi"/>
        </w:rPr>
        <w:t xml:space="preserve">any given measurement condition was dictated by the animals’ </w:t>
      </w:r>
      <w:proofErr w:type="spellStart"/>
      <w:r w:rsidR="00DA4D69">
        <w:rPr>
          <w:rFonts w:asciiTheme="minorHAnsi" w:hAnsiTheme="minorHAnsi"/>
        </w:rPr>
        <w:t>behavior</w:t>
      </w:r>
      <w:proofErr w:type="spellEnd"/>
      <w:r w:rsidR="00DA4D69">
        <w:rPr>
          <w:rFonts w:asciiTheme="minorHAnsi" w:hAnsiTheme="minorHAnsi"/>
        </w:rPr>
        <w:t xml:space="preserve">. Technical replicates were collected over 10 </w:t>
      </w:r>
      <w:proofErr w:type="spellStart"/>
      <w:r w:rsidR="00DA4D69">
        <w:rPr>
          <w:rFonts w:asciiTheme="minorHAnsi" w:hAnsiTheme="minorHAnsi"/>
        </w:rPr>
        <w:t>behavioral</w:t>
      </w:r>
      <w:proofErr w:type="spellEnd"/>
      <w:r w:rsidR="00DA4D69">
        <w:rPr>
          <w:rFonts w:asciiTheme="minorHAnsi" w:hAnsiTheme="minorHAnsi"/>
        </w:rPr>
        <w:t xml:space="preserve"> sessions and generally produced over 100 replications for any unique measurement</w:t>
      </w:r>
      <w:r w:rsidR="009243D2">
        <w:rPr>
          <w:rFonts w:asciiTheme="minorHAnsi" w:hAnsiTheme="minorHAnsi"/>
        </w:rPr>
        <w:t xml:space="preserve">. </w:t>
      </w:r>
      <w:r w:rsidR="00D071FD">
        <w:rPr>
          <w:rFonts w:asciiTheme="minorHAnsi" w:hAnsiTheme="minorHAnsi"/>
        </w:rPr>
        <w:t>The timeline of the experiment is shown in Figure 2A.</w:t>
      </w:r>
    </w:p>
    <w:p w14:paraId="2F1E8347" w14:textId="77777777" w:rsidR="009514F0" w:rsidRDefault="009514F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3D2120F0" w:rsidR="00FD4937" w:rsidRPr="00125190" w:rsidRDefault="0056125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exclude any subjects </w:t>
      </w:r>
      <w:r w:rsidR="00526848">
        <w:rPr>
          <w:rFonts w:asciiTheme="minorHAnsi" w:hAnsiTheme="minorHAnsi"/>
        </w:rPr>
        <w:t>from</w:t>
      </w:r>
      <w:r>
        <w:rPr>
          <w:rFonts w:asciiTheme="minorHAnsi" w:hAnsiTheme="minorHAnsi"/>
        </w:rPr>
        <w:t xml:space="preserve"> the analysis of </w:t>
      </w:r>
      <w:proofErr w:type="spellStart"/>
      <w:r>
        <w:rPr>
          <w:rFonts w:asciiTheme="minorHAnsi" w:hAnsiTheme="minorHAnsi"/>
        </w:rPr>
        <w:t>fiber</w:t>
      </w:r>
      <w:proofErr w:type="spellEnd"/>
      <w:r>
        <w:rPr>
          <w:rFonts w:asciiTheme="minorHAnsi" w:hAnsiTheme="minorHAnsi"/>
        </w:rPr>
        <w:t xml:space="preserve"> photometry data. </w:t>
      </w:r>
      <w:r w:rsidR="00327987">
        <w:rPr>
          <w:rFonts w:asciiTheme="minorHAnsi" w:hAnsiTheme="minorHAnsi"/>
        </w:rPr>
        <w:t xml:space="preserve">We did not exclude any trials from the analysis of </w:t>
      </w:r>
      <w:proofErr w:type="spellStart"/>
      <w:r w:rsidR="00327987">
        <w:rPr>
          <w:rFonts w:asciiTheme="minorHAnsi" w:hAnsiTheme="minorHAnsi"/>
        </w:rPr>
        <w:t>fiber</w:t>
      </w:r>
      <w:proofErr w:type="spellEnd"/>
      <w:r w:rsidR="00327987">
        <w:rPr>
          <w:rFonts w:asciiTheme="minorHAnsi" w:hAnsiTheme="minorHAnsi"/>
        </w:rPr>
        <w:t xml:space="preserve"> photometry data. </w:t>
      </w:r>
      <w:r>
        <w:rPr>
          <w:rFonts w:asciiTheme="minorHAnsi" w:hAnsiTheme="minorHAnsi"/>
        </w:rPr>
        <w:t>For the analysis of the size of the pupil, w</w:t>
      </w:r>
      <w:r w:rsidR="00526848">
        <w:rPr>
          <w:rFonts w:asciiTheme="minorHAnsi" w:hAnsiTheme="minorHAnsi"/>
        </w:rPr>
        <w:t>e</w:t>
      </w:r>
      <w:r>
        <w:rPr>
          <w:rFonts w:asciiTheme="minorHAnsi" w:hAnsiTheme="minorHAnsi"/>
        </w:rPr>
        <w:t xml:space="preserve"> </w:t>
      </w:r>
      <w:r w:rsidR="00526848">
        <w:rPr>
          <w:rFonts w:asciiTheme="minorHAnsi" w:hAnsiTheme="minorHAnsi"/>
        </w:rPr>
        <w:t xml:space="preserve">excluded </w:t>
      </w:r>
      <w:r w:rsidR="00327987">
        <w:rPr>
          <w:rFonts w:asciiTheme="minorHAnsi" w:hAnsiTheme="minorHAnsi"/>
        </w:rPr>
        <w:t xml:space="preserve">four </w:t>
      </w:r>
      <w:r>
        <w:rPr>
          <w:rFonts w:asciiTheme="minorHAnsi" w:hAnsiTheme="minorHAnsi"/>
        </w:rPr>
        <w:t>mice</w:t>
      </w:r>
      <w:r w:rsidR="00526848">
        <w:rPr>
          <w:rFonts w:asciiTheme="minorHAnsi" w:hAnsiTheme="minorHAnsi"/>
        </w:rPr>
        <w:t xml:space="preserve"> for which</w:t>
      </w:r>
      <w:r>
        <w:rPr>
          <w:rFonts w:asciiTheme="minorHAnsi" w:hAnsiTheme="minorHAnsi"/>
        </w:rPr>
        <w:t xml:space="preserve"> </w:t>
      </w:r>
      <w:r w:rsidR="00526848">
        <w:rPr>
          <w:rFonts w:asciiTheme="minorHAnsi" w:hAnsiTheme="minorHAnsi"/>
        </w:rPr>
        <w:t xml:space="preserve">the algorithm </w:t>
      </w:r>
      <w:r w:rsidR="00DA4D69">
        <w:rPr>
          <w:rFonts w:asciiTheme="minorHAnsi" w:hAnsiTheme="minorHAnsi"/>
        </w:rPr>
        <w:t xml:space="preserve">could not accurately identify the pupil over </w:t>
      </w:r>
      <w:r w:rsidR="00526848">
        <w:rPr>
          <w:rFonts w:asciiTheme="minorHAnsi" w:hAnsiTheme="minorHAnsi"/>
        </w:rPr>
        <w:t>the full session</w:t>
      </w:r>
      <w:r>
        <w:rPr>
          <w:rFonts w:asciiTheme="minorHAnsi" w:hAnsiTheme="minorHAnsi"/>
        </w:rPr>
        <w:t xml:space="preserve"> (Figures 1F, 1G and 2E). </w:t>
      </w:r>
      <w:r w:rsidR="00327987">
        <w:rPr>
          <w:rFonts w:asciiTheme="minorHAnsi" w:hAnsiTheme="minorHAnsi"/>
        </w:rPr>
        <w:t xml:space="preserve">This is reported on lines </w:t>
      </w:r>
      <w:r w:rsidR="002F7216">
        <w:rPr>
          <w:rFonts w:asciiTheme="minorHAnsi" w:hAnsiTheme="minorHAnsi"/>
        </w:rPr>
        <w:t>811-813</w:t>
      </w:r>
      <w:r w:rsidR="00327987">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0E7A462C" w:rsidR="00FD4937" w:rsidRDefault="00FD4937" w:rsidP="00FD4937">
      <w:pPr>
        <w:rPr>
          <w:rFonts w:asciiTheme="minorHAnsi" w:hAnsiTheme="minorHAnsi"/>
          <w:b/>
          <w:bCs/>
        </w:rPr>
      </w:pPr>
    </w:p>
    <w:p w14:paraId="03E2C275" w14:textId="77777777" w:rsidR="00185EB3" w:rsidRDefault="00185EB3"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4C5023B" w:rsidR="00FD4937" w:rsidRPr="00505C51" w:rsidRDefault="0052684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of the statistical analyses are given in the main manuscript and figure legends. Each reference to a statistical test is accompanied by the sample size and appropriate metrics.</w:t>
      </w:r>
    </w:p>
    <w:p w14:paraId="77BEC252" w14:textId="77777777" w:rsidR="00FD4937" w:rsidRDefault="00FD4937" w:rsidP="00FD4937">
      <w:pPr>
        <w:rPr>
          <w:rFonts w:asciiTheme="minorHAnsi" w:hAnsiTheme="minorHAnsi"/>
          <w:bCs/>
          <w:sz w:val="22"/>
          <w:szCs w:val="22"/>
        </w:rPr>
      </w:pPr>
    </w:p>
    <w:p w14:paraId="3AF95E85" w14:textId="77777777" w:rsidR="002F7216" w:rsidRDefault="002F7216" w:rsidP="00FD4937">
      <w:pPr>
        <w:rPr>
          <w:rFonts w:asciiTheme="minorHAnsi" w:hAnsiTheme="minorHAnsi"/>
          <w:bCs/>
          <w:sz w:val="22"/>
          <w:szCs w:val="22"/>
        </w:rPr>
      </w:pPr>
    </w:p>
    <w:p w14:paraId="0BABEB29" w14:textId="77777777" w:rsidR="002F7216" w:rsidRDefault="002F7216" w:rsidP="00FD4937">
      <w:pPr>
        <w:rPr>
          <w:rFonts w:asciiTheme="minorHAnsi" w:hAnsiTheme="minorHAnsi"/>
          <w:bCs/>
          <w:sz w:val="22"/>
          <w:szCs w:val="22"/>
        </w:rPr>
      </w:pPr>
    </w:p>
    <w:p w14:paraId="5D694B60" w14:textId="77777777" w:rsidR="002F7216" w:rsidRDefault="002F7216" w:rsidP="00FD4937">
      <w:pPr>
        <w:rPr>
          <w:rFonts w:asciiTheme="minorHAnsi" w:hAnsiTheme="minorHAnsi"/>
          <w:bCs/>
          <w:sz w:val="22"/>
          <w:szCs w:val="22"/>
        </w:rPr>
      </w:pPr>
    </w:p>
    <w:p w14:paraId="2B7D86A8" w14:textId="77777777" w:rsidR="002F7216" w:rsidRDefault="002F7216"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2FB98F1" w:rsidR="00FD4937" w:rsidRPr="00505C51" w:rsidRDefault="0052684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study included a single experimental group. The assignment of </w:t>
      </w:r>
      <w:r w:rsidR="008F5973">
        <w:rPr>
          <w:rFonts w:asciiTheme="minorHAnsi" w:hAnsiTheme="minorHAnsi"/>
          <w:sz w:val="22"/>
          <w:szCs w:val="22"/>
        </w:rPr>
        <w:t>tone frequency</w:t>
      </w:r>
      <w:r>
        <w:rPr>
          <w:rFonts w:asciiTheme="minorHAnsi" w:hAnsiTheme="minorHAnsi"/>
          <w:sz w:val="22"/>
          <w:szCs w:val="22"/>
        </w:rPr>
        <w:t xml:space="preserve"> to reinforcer type was randomized and balanced across mice.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4CAA982" w14:textId="3707C3A6" w:rsidR="00AE50DC" w:rsidRDefault="00DE631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00526848">
        <w:rPr>
          <w:rFonts w:asciiTheme="minorHAnsi" w:hAnsiTheme="minorHAnsi"/>
          <w:sz w:val="22"/>
          <w:szCs w:val="22"/>
        </w:rPr>
        <w:t xml:space="preserve">he source data files in a </w:t>
      </w:r>
      <w:r w:rsidR="00526848">
        <w:rPr>
          <w:rFonts w:asciiTheme="minorHAnsi" w:hAnsiTheme="minorHAnsi"/>
          <w:i/>
          <w:iCs/>
          <w:sz w:val="22"/>
          <w:szCs w:val="22"/>
        </w:rPr>
        <w:t xml:space="preserve">.mat </w:t>
      </w:r>
      <w:r w:rsidR="00526848">
        <w:rPr>
          <w:rFonts w:asciiTheme="minorHAnsi" w:hAnsiTheme="minorHAnsi"/>
          <w:sz w:val="22"/>
          <w:szCs w:val="22"/>
        </w:rPr>
        <w:t xml:space="preserve">format and the </w:t>
      </w:r>
      <w:proofErr w:type="spellStart"/>
      <w:r w:rsidR="00526848">
        <w:rPr>
          <w:rFonts w:asciiTheme="minorHAnsi" w:hAnsiTheme="minorHAnsi"/>
          <w:sz w:val="22"/>
          <w:szCs w:val="22"/>
        </w:rPr>
        <w:t>Matlab</w:t>
      </w:r>
      <w:proofErr w:type="spellEnd"/>
      <w:r w:rsidR="00526848">
        <w:rPr>
          <w:rFonts w:asciiTheme="minorHAnsi" w:hAnsiTheme="minorHAnsi"/>
          <w:sz w:val="22"/>
          <w:szCs w:val="22"/>
        </w:rPr>
        <w:t xml:space="preserve"> code to reproduce the </w:t>
      </w:r>
      <w:r w:rsidR="005358E2">
        <w:rPr>
          <w:rFonts w:asciiTheme="minorHAnsi" w:hAnsiTheme="minorHAnsi"/>
          <w:sz w:val="22"/>
          <w:szCs w:val="22"/>
        </w:rPr>
        <w:t>produce Figures 1-</w:t>
      </w:r>
      <w:r>
        <w:rPr>
          <w:rFonts w:asciiTheme="minorHAnsi" w:hAnsiTheme="minorHAnsi"/>
          <w:sz w:val="22"/>
          <w:szCs w:val="22"/>
        </w:rPr>
        <w:t xml:space="preserve">7 and their supplements are available on Mendeley Data </w:t>
      </w:r>
      <w:r w:rsidR="00AE50DC" w:rsidRPr="00AE50DC">
        <w:rPr>
          <w:rFonts w:asciiTheme="minorHAnsi" w:hAnsiTheme="minorHAnsi"/>
          <w:sz w:val="22"/>
          <w:szCs w:val="22"/>
        </w:rPr>
        <w:t xml:space="preserve">(Robert B, Kimchi, EY, Watanabe Y, </w:t>
      </w:r>
      <w:proofErr w:type="spellStart"/>
      <w:r w:rsidR="00AE50DC" w:rsidRPr="00AE50DC">
        <w:rPr>
          <w:rFonts w:asciiTheme="minorHAnsi" w:hAnsiTheme="minorHAnsi"/>
          <w:sz w:val="22"/>
          <w:szCs w:val="22"/>
        </w:rPr>
        <w:t>Chakoma</w:t>
      </w:r>
      <w:proofErr w:type="spellEnd"/>
      <w:r w:rsidR="00AE50DC" w:rsidRPr="00AE50DC">
        <w:rPr>
          <w:rFonts w:asciiTheme="minorHAnsi" w:hAnsiTheme="minorHAnsi"/>
          <w:sz w:val="22"/>
          <w:szCs w:val="22"/>
        </w:rPr>
        <w:t xml:space="preserve"> T, Jing M, Li Y, </w:t>
      </w:r>
      <w:proofErr w:type="spellStart"/>
      <w:r w:rsidR="00AE50DC" w:rsidRPr="00AE50DC">
        <w:rPr>
          <w:rFonts w:asciiTheme="minorHAnsi" w:hAnsiTheme="minorHAnsi"/>
          <w:sz w:val="22"/>
          <w:szCs w:val="22"/>
        </w:rPr>
        <w:t>Polley</w:t>
      </w:r>
      <w:proofErr w:type="spellEnd"/>
      <w:r w:rsidR="00AE50DC" w:rsidRPr="00AE50DC">
        <w:rPr>
          <w:rFonts w:asciiTheme="minorHAnsi" w:hAnsiTheme="minorHAnsi"/>
          <w:sz w:val="22"/>
          <w:szCs w:val="22"/>
        </w:rPr>
        <w:t xml:space="preserve"> DB | 2021 | “Data for: "A functional topography within the cholinergic basal forebrain for encoding sensory cues and </w:t>
      </w:r>
      <w:proofErr w:type="spellStart"/>
      <w:r w:rsidR="00AE50DC" w:rsidRPr="00AE50DC">
        <w:rPr>
          <w:rFonts w:asciiTheme="minorHAnsi" w:hAnsiTheme="minorHAnsi"/>
          <w:sz w:val="22"/>
          <w:szCs w:val="22"/>
        </w:rPr>
        <w:t>behavioral</w:t>
      </w:r>
      <w:proofErr w:type="spellEnd"/>
      <w:r w:rsidR="00AE50DC" w:rsidRPr="00AE50DC">
        <w:rPr>
          <w:rFonts w:asciiTheme="minorHAnsi" w:hAnsiTheme="minorHAnsi"/>
          <w:sz w:val="22"/>
          <w:szCs w:val="22"/>
        </w:rPr>
        <w:t xml:space="preserve"> reinforcement outcomes."” | </w:t>
      </w:r>
      <w:r w:rsidR="00CA1C94" w:rsidRPr="00CA1C94">
        <w:rPr>
          <w:rFonts w:asciiTheme="minorHAnsi" w:hAnsiTheme="minorHAnsi"/>
          <w:sz w:val="22"/>
          <w:szCs w:val="22"/>
        </w:rPr>
        <w:t>dx.doi.org/10.17632/d8tjdxyjcm.1</w:t>
      </w:r>
      <w:r w:rsidR="00AE50DC" w:rsidRPr="00AE50DC">
        <w:rPr>
          <w:rFonts w:asciiTheme="minorHAnsi" w:hAnsiTheme="minorHAnsi"/>
          <w:sz w:val="22"/>
          <w:szCs w:val="22"/>
        </w:rPr>
        <w:t xml:space="preserve">|Mendeley Data, </w:t>
      </w:r>
      <w:proofErr w:type="spellStart"/>
      <w:r w:rsidR="00AE50DC" w:rsidRPr="00AE50DC">
        <w:rPr>
          <w:rFonts w:asciiTheme="minorHAnsi" w:hAnsiTheme="minorHAnsi"/>
          <w:sz w:val="22"/>
          <w:szCs w:val="22"/>
        </w:rPr>
        <w:t>doi</w:t>
      </w:r>
      <w:proofErr w:type="spellEnd"/>
      <w:r w:rsidR="00AE50DC" w:rsidRPr="00AE50DC">
        <w:rPr>
          <w:rFonts w:asciiTheme="minorHAnsi" w:hAnsiTheme="minorHAnsi"/>
          <w:sz w:val="22"/>
          <w:szCs w:val="22"/>
        </w:rPr>
        <w:t>: 10.17632/d8tjdxyjcm.</w:t>
      </w:r>
      <w:r w:rsidR="00EC420D">
        <w:rPr>
          <w:rFonts w:asciiTheme="minorHAnsi" w:hAnsiTheme="minorHAnsi"/>
          <w:sz w:val="22"/>
          <w:szCs w:val="22"/>
        </w:rPr>
        <w:t>2</w:t>
      </w:r>
      <w:r>
        <w:rPr>
          <w:rFonts w:asciiTheme="minorHAnsi" w:hAnsiTheme="minorHAnsi"/>
          <w:sz w:val="22"/>
          <w:szCs w:val="22"/>
        </w:rPr>
        <w:t>)</w:t>
      </w:r>
      <w:r w:rsidR="005358E2">
        <w:rPr>
          <w:rFonts w:asciiTheme="minorHAnsi" w:hAnsiTheme="minorHAnsi"/>
          <w:sz w:val="22"/>
          <w:szCs w:val="22"/>
        </w:rPr>
        <w:t xml:space="preserve">. </w:t>
      </w:r>
    </w:p>
    <w:p w14:paraId="4E472B0E" w14:textId="526369ED" w:rsidR="00FD4937" w:rsidRDefault="005358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included a spreadsheet with the details of the quantification of immunolabeled cells shown in Figure 1D</w:t>
      </w:r>
      <w:r w:rsidR="002669DF">
        <w:rPr>
          <w:rFonts w:asciiTheme="minorHAnsi" w:hAnsiTheme="minorHAnsi"/>
          <w:sz w:val="22"/>
          <w:szCs w:val="22"/>
        </w:rPr>
        <w:t xml:space="preserve"> in Figure 1 – Source Data 1</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5118" w14:textId="77777777" w:rsidR="000F31C4" w:rsidRDefault="000F31C4">
      <w:r>
        <w:separator/>
      </w:r>
    </w:p>
  </w:endnote>
  <w:endnote w:type="continuationSeparator" w:id="0">
    <w:p w14:paraId="093110DA" w14:textId="77777777" w:rsidR="000F31C4" w:rsidRDefault="000F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66B9" w14:textId="77777777" w:rsidR="000F31C4" w:rsidRDefault="000F31C4">
      <w:r>
        <w:separator/>
      </w:r>
    </w:p>
  </w:footnote>
  <w:footnote w:type="continuationSeparator" w:id="0">
    <w:p w14:paraId="5ECC3C40" w14:textId="77777777" w:rsidR="000F31C4" w:rsidRDefault="000F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4EB1"/>
    <w:rsid w:val="000F31C4"/>
    <w:rsid w:val="00152B81"/>
    <w:rsid w:val="00185EB3"/>
    <w:rsid w:val="002669DF"/>
    <w:rsid w:val="002F7216"/>
    <w:rsid w:val="00327987"/>
    <w:rsid w:val="00332DC6"/>
    <w:rsid w:val="003C2F32"/>
    <w:rsid w:val="004F48F9"/>
    <w:rsid w:val="00526848"/>
    <w:rsid w:val="005358E2"/>
    <w:rsid w:val="0056125A"/>
    <w:rsid w:val="00607F34"/>
    <w:rsid w:val="0065549C"/>
    <w:rsid w:val="008B119B"/>
    <w:rsid w:val="008E6AFB"/>
    <w:rsid w:val="008F5973"/>
    <w:rsid w:val="009243D2"/>
    <w:rsid w:val="009514F0"/>
    <w:rsid w:val="009F6995"/>
    <w:rsid w:val="00A0248A"/>
    <w:rsid w:val="00AE50DC"/>
    <w:rsid w:val="00BE5736"/>
    <w:rsid w:val="00CA1C94"/>
    <w:rsid w:val="00D071FD"/>
    <w:rsid w:val="00DA4D69"/>
    <w:rsid w:val="00DE515A"/>
    <w:rsid w:val="00DE6310"/>
    <w:rsid w:val="00E5420B"/>
    <w:rsid w:val="00EC420D"/>
    <w:rsid w:val="00EF050A"/>
    <w:rsid w:val="00EF413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1038</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Blaise Robert</cp:lastModifiedBy>
  <cp:revision>10</cp:revision>
  <dcterms:created xsi:type="dcterms:W3CDTF">2021-04-30T21:28:00Z</dcterms:created>
  <dcterms:modified xsi:type="dcterms:W3CDTF">2021-10-05T12:34:00Z</dcterms:modified>
</cp:coreProperties>
</file>