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7323B4B" w14:textId="4AFCD5BE" w:rsidR="003D749D" w:rsidRPr="003D749D" w:rsidRDefault="003D749D" w:rsidP="003D749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D749D">
        <w:rPr>
          <w:rFonts w:asciiTheme="minorHAnsi" w:hAnsiTheme="minorHAnsi"/>
        </w:rPr>
        <w:t>Sample sizes were chosen to achieve a power (1-beta) of 0.80, assuming a Typ</w:t>
      </w:r>
      <w:r>
        <w:rPr>
          <w:rFonts w:asciiTheme="minorHAnsi" w:hAnsiTheme="minorHAnsi"/>
        </w:rPr>
        <w:t>e</w:t>
      </w:r>
      <w:bookmarkStart w:id="0" w:name="_GoBack"/>
      <w:bookmarkEnd w:id="0"/>
      <w:r w:rsidRPr="003D749D">
        <w:rPr>
          <w:rFonts w:asciiTheme="minorHAnsi" w:hAnsiTheme="minorHAnsi"/>
        </w:rPr>
        <w:t xml:space="preserve"> I error rate (alpha) of 0.05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9920E1" w:rsidR="00B330BD" w:rsidRPr="00125190" w:rsidRDefault="00C33A9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data generated or analyzed during this study are included in the figure legends and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F2134FE" w14:textId="5E1E46C1" w:rsidR="00C33A95" w:rsidRPr="00125190" w:rsidRDefault="00C33A95" w:rsidP="00C33A9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analysis during this study is</w:t>
      </w:r>
      <w:r>
        <w:rPr>
          <w:rFonts w:asciiTheme="minorHAnsi" w:hAnsiTheme="minorHAnsi"/>
        </w:rPr>
        <w:t xml:space="preserve"> included in the figure legends and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52CBC0" w:rsidR="00BC3CCE" w:rsidRPr="00505C51" w:rsidRDefault="00C33A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448D09" w:rsidR="00BC3CCE" w:rsidRPr="00505C51" w:rsidRDefault="00C33A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Original blots are included as source data files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E745" w14:textId="77777777" w:rsidR="004E6812" w:rsidRDefault="004E6812" w:rsidP="004215FE">
      <w:r>
        <w:separator/>
      </w:r>
    </w:p>
  </w:endnote>
  <w:endnote w:type="continuationSeparator" w:id="0">
    <w:p w14:paraId="5AF709BD" w14:textId="77777777" w:rsidR="004E6812" w:rsidRDefault="004E68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5B6A" w14:textId="77777777" w:rsidR="004E6812" w:rsidRDefault="004E6812" w:rsidP="004215FE">
      <w:r>
        <w:separator/>
      </w:r>
    </w:p>
  </w:footnote>
  <w:footnote w:type="continuationSeparator" w:id="0">
    <w:p w14:paraId="4CC60A3D" w14:textId="77777777" w:rsidR="004E6812" w:rsidRDefault="004E68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749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6812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4A4E"/>
    <w:rsid w:val="00C21D14"/>
    <w:rsid w:val="00C24CF7"/>
    <w:rsid w:val="00C33A95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E4D5856-4D3E-8F4E-9581-B4BDDEA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4BB36-18F9-6E43-B753-9B3C19CA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Euge</cp:lastModifiedBy>
  <cp:revision>3</cp:revision>
  <dcterms:created xsi:type="dcterms:W3CDTF">2021-05-02T13:22:00Z</dcterms:created>
  <dcterms:modified xsi:type="dcterms:W3CDTF">2021-05-02T14:44:00Z</dcterms:modified>
</cp:coreProperties>
</file>