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1419" w14:textId="77777777" w:rsidR="00E00C22" w:rsidRPr="00747343" w:rsidRDefault="00E00C22" w:rsidP="00E00C22">
      <w:pPr>
        <w:rPr>
          <w:rFonts w:ascii="Arial"/>
          <w:sz w:val="20"/>
          <w:szCs w:val="20"/>
        </w:rPr>
      </w:pP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43"/>
        <w:gridCol w:w="617"/>
        <w:gridCol w:w="625"/>
        <w:gridCol w:w="720"/>
        <w:gridCol w:w="900"/>
        <w:gridCol w:w="899"/>
        <w:gridCol w:w="949"/>
        <w:gridCol w:w="537"/>
        <w:gridCol w:w="540"/>
        <w:gridCol w:w="720"/>
      </w:tblGrid>
      <w:tr w:rsidR="00E00C22" w14:paraId="1A8CC49A" w14:textId="77777777" w:rsidTr="00142B85">
        <w:trPr>
          <w:trHeight w:val="320"/>
          <w:jc w:val="center"/>
        </w:trPr>
        <w:tc>
          <w:tcPr>
            <w:tcW w:w="1880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F7AB" w14:textId="77777777" w:rsidR="00E00C22" w:rsidRDefault="00E00C22" w:rsidP="00142B85"/>
        </w:tc>
        <w:tc>
          <w:tcPr>
            <w:tcW w:w="3605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4D3D" w14:textId="77777777" w:rsidR="00E00C22" w:rsidRPr="00FD4CCB" w:rsidRDefault="00E00C22" w:rsidP="00142B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Trained</w:t>
            </w:r>
          </w:p>
        </w:tc>
        <w:tc>
          <w:tcPr>
            <w:tcW w:w="3645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0E923" w14:textId="77777777" w:rsidR="00E00C22" w:rsidRPr="00FD4CCB" w:rsidRDefault="00E00C22" w:rsidP="00142B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Untrained</w:t>
            </w:r>
          </w:p>
        </w:tc>
      </w:tr>
      <w:tr w:rsidR="00E00C22" w14:paraId="049AA2F5" w14:textId="77777777" w:rsidTr="00142B85">
        <w:trPr>
          <w:trHeight w:val="32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EF61A" w14:textId="77777777" w:rsidR="00E00C22" w:rsidRDefault="00E00C22" w:rsidP="00142B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191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45A5">
              <w:rPr>
                <w:rFonts w:ascii="Calibri" w:hAnsi="Calibri" w:cs="Calibri"/>
                <w:i/>
                <w:sz w:val="18"/>
                <w:szCs w:val="18"/>
              </w:rPr>
              <w:t>r</w:t>
            </w:r>
            <w:r w:rsidRPr="008245A5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526E" w14:textId="77777777" w:rsidR="00E00C22" w:rsidRPr="008245A5" w:rsidRDefault="00E00C22" w:rsidP="00142B85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8245A5">
              <w:rPr>
                <w:rFonts w:ascii="Calibri" w:hAnsi="Calibri" w:cs="Calibri"/>
                <w:i/>
                <w:sz w:val="18"/>
                <w:szCs w:val="18"/>
              </w:rPr>
              <w:t>F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E465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DF1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C4AAC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DF2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79A1" w14:textId="77777777" w:rsidR="00E00C22" w:rsidRPr="008245A5" w:rsidRDefault="00E00C22" w:rsidP="00142B85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8245A5">
              <w:rPr>
                <w:rFonts w:ascii="Calibri" w:hAnsi="Calibri" w:cs="Calibri"/>
                <w:i/>
                <w:sz w:val="18"/>
                <w:szCs w:val="18"/>
              </w:rPr>
              <w:t>P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0AD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45A5">
              <w:rPr>
                <w:rFonts w:ascii="Calibri" w:hAnsi="Calibri" w:cs="Calibri"/>
                <w:i/>
                <w:sz w:val="18"/>
                <w:szCs w:val="18"/>
              </w:rPr>
              <w:t>r</w:t>
            </w:r>
            <w:r w:rsidRPr="008245A5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2BDF" w14:textId="77777777" w:rsidR="00E00C22" w:rsidRPr="008245A5" w:rsidRDefault="00E00C22" w:rsidP="00142B85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8245A5">
              <w:rPr>
                <w:rFonts w:ascii="Calibri" w:hAnsi="Calibri" w:cs="Calibri"/>
                <w:i/>
                <w:sz w:val="18"/>
                <w:szCs w:val="18"/>
              </w:rPr>
              <w:t>F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8077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DF1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2569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DF2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9ED7" w14:textId="77777777" w:rsidR="00E00C22" w:rsidRPr="008245A5" w:rsidRDefault="00E00C22" w:rsidP="00142B85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8245A5">
              <w:rPr>
                <w:rFonts w:ascii="Calibri" w:hAnsi="Calibri" w:cs="Calibri"/>
                <w:i/>
                <w:sz w:val="18"/>
                <w:szCs w:val="18"/>
              </w:rPr>
              <w:t>P</w:t>
            </w:r>
          </w:p>
        </w:tc>
      </w:tr>
      <w:tr w:rsidR="00E00C22" w14:paraId="7E59E21E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A466E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Offer value H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B0FD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0.004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E19B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0.021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CF5A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C739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E455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0.891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7C79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0.017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27DE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0.086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0378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311F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F4368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0.781</w:t>
            </w:r>
          </w:p>
        </w:tc>
      </w:tr>
      <w:tr w:rsidR="00E00C22" w14:paraId="27CBCA8E" w14:textId="77777777" w:rsidTr="00142B85">
        <w:trPr>
          <w:trHeight w:val="38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483F8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Log offer value H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B0AA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0.255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12EFE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1.710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499D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DD51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EDD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0.248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B336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0.134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E63F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0.774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F19A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7E4E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65C9E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0.419</w:t>
            </w:r>
          </w:p>
        </w:tc>
      </w:tr>
      <w:tr w:rsidR="00E00C22" w14:paraId="3AD7C5D8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630E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Offer value M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2F623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0.106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85B0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0.594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9D35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E62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2F3A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0.476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7B5E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0.005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A0EF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0.027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EDE38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EBAD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123D0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0.875</w:t>
            </w:r>
          </w:p>
        </w:tc>
      </w:tr>
      <w:tr w:rsidR="00E00C22" w14:paraId="6D017816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DBCCC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Log offer value M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A2F8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0.017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8DB2A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0.087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CA749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6ADF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AE32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0.780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B56A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0.010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98A15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0.049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33B05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FE2B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78CF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0.834</w:t>
            </w:r>
          </w:p>
        </w:tc>
      </w:tr>
      <w:tr w:rsidR="00E00C22" w14:paraId="27F18787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CA7E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Offer value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3033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0.003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EC1B5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0.014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2AE5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93D8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09A9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0.912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538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0.015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E5C9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0.077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5385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E6C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4B1B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0.793</w:t>
            </w:r>
          </w:p>
        </w:tc>
      </w:tr>
      <w:tr w:rsidR="00E00C22" w14:paraId="46D9A616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10AB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Log offer value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6D0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0.174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0779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1.053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B1BA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E63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B36D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0.352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3D5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0.046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AC7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0.240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08C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9E72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3615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0.645</w:t>
            </w:r>
          </w:p>
        </w:tc>
      </w:tr>
      <w:tr w:rsidR="00E00C22" w14:paraId="1B45C448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56765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Δ Offer value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598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0.006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164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0.029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9E52D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CB36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5A49F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0.872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1E9D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0.017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1F03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0.089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95D9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3906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6BE78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0.778</w:t>
            </w:r>
          </w:p>
        </w:tc>
      </w:tr>
      <w:tr w:rsidR="00E00C22" w14:paraId="71FB1A5E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7CAF5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Δ Log offer value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1F9D0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0.174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96E1E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1.053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284D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DCAD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B65B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0.352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6B54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0.046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0DC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0.240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72D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8A35C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C08F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0.645</w:t>
            </w:r>
          </w:p>
        </w:tc>
      </w:tr>
      <w:tr w:rsidR="00E00C22" w14:paraId="31B2ED83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F820E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Chosen value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D414E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0.001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2E98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0.003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4E3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7B6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2B8D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0.959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AF0A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0.000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D0545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0.002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24D3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76C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5F4F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0.968</w:t>
            </w:r>
          </w:p>
        </w:tc>
      </w:tr>
      <w:tr w:rsidR="00E00C22" w14:paraId="4967EB5D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8F42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Log chosen value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BA8F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0.098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3C2C9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0.541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73C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B20C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1E73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0.495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CDC13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0.007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900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0.035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C5FE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614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025D3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0.858</w:t>
            </w:r>
          </w:p>
        </w:tc>
      </w:tr>
      <w:tr w:rsidR="00E00C22" w14:paraId="7634D672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D3537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Δ Chosen value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3E13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0.004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1022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0.019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0A8CA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2F50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BF96A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0.896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19D2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0.013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5D9E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0.068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2D78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41D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AA8A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0.805</w:t>
            </w:r>
          </w:p>
        </w:tc>
      </w:tr>
      <w:tr w:rsidR="00E00C22" w14:paraId="1E140419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D410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Δ Log chosen value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655E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0.199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B525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1.241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E18CC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011C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94F16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0.316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BD683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0.059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1910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0.314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B3A8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297A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F32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0.600</w:t>
            </w:r>
          </w:p>
        </w:tc>
      </w:tr>
      <w:tr w:rsidR="00E00C22" w14:paraId="422E63B9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0043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Offer utility H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C143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0.162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F06A6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0.965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EF568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96E38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5992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0.371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205D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0.098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5FF6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0.541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217A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03F9B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E192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0.495</w:t>
            </w:r>
          </w:p>
        </w:tc>
      </w:tr>
      <w:tr w:rsidR="00E00C22" w14:paraId="5AA5591A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8734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Offer utility M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384F3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0.035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1473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0.183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662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DE79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A3AC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0.687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5BD8D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0.003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895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0.016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99A8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8278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178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0.903</w:t>
            </w:r>
          </w:p>
        </w:tc>
      </w:tr>
      <w:tr w:rsidR="00E00C22" w14:paraId="27D63B8F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2A17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Offer utility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3808F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0.139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BD60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0.804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D40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B0DAD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8668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0.411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8010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0.147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C2CD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0.865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0160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17D9E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E3A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0.395</w:t>
            </w:r>
          </w:p>
        </w:tc>
      </w:tr>
      <w:tr w:rsidR="00E00C22" w14:paraId="6F416BAB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B823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Δ Offer utility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FF2BB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0.151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A58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0.890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D4133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0B55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927E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0.389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EB1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0.043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291E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0.225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74F58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BCF16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836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0.655</w:t>
            </w:r>
          </w:p>
        </w:tc>
      </w:tr>
      <w:tr w:rsidR="00E00C22" w14:paraId="5EE11AFB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5EE1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Chosen utility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0BCF9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0.125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7120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0.715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BC3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0017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4D19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0.436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16A48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0.130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740D2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0.749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8B03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B9F2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5A2B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0.426</w:t>
            </w:r>
          </w:p>
        </w:tc>
      </w:tr>
      <w:tr w:rsidR="00E00C22" w14:paraId="55CA77F7" w14:textId="77777777" w:rsidTr="00142B85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4F695" w14:textId="77777777" w:rsidR="00E00C22" w:rsidRPr="00FD4CCB" w:rsidRDefault="00E00C22" w:rsidP="00142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4CCB">
              <w:rPr>
                <w:rFonts w:ascii="Arial" w:hAnsi="Arial" w:cs="Arial"/>
                <w:b/>
                <w:sz w:val="20"/>
                <w:szCs w:val="20"/>
              </w:rPr>
              <w:t>Δ Chosen utility</w:t>
            </w:r>
          </w:p>
        </w:tc>
        <w:tc>
          <w:tcPr>
            <w:tcW w:w="7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A572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0.105</w:t>
            </w:r>
          </w:p>
        </w:tc>
        <w:tc>
          <w:tcPr>
            <w:tcW w:w="6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BCEDE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0.586</w:t>
            </w:r>
          </w:p>
        </w:tc>
        <w:tc>
          <w:tcPr>
            <w:tcW w:w="6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0D4A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A66E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759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0.478</w:t>
            </w:r>
          </w:p>
        </w:tc>
        <w:tc>
          <w:tcPr>
            <w:tcW w:w="8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30F1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0.130</w:t>
            </w:r>
          </w:p>
        </w:tc>
        <w:tc>
          <w:tcPr>
            <w:tcW w:w="9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4B4B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0.749</w:t>
            </w:r>
          </w:p>
        </w:tc>
        <w:tc>
          <w:tcPr>
            <w:tcW w:w="5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94980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7164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E485" w14:textId="77777777" w:rsidR="00E00C22" w:rsidRDefault="00E00C22" w:rsidP="00142B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0.426</w:t>
            </w:r>
          </w:p>
        </w:tc>
      </w:tr>
    </w:tbl>
    <w:p w14:paraId="53691AAB" w14:textId="77777777" w:rsidR="00E00C22" w:rsidRDefault="00E00C22" w:rsidP="00E00C22">
      <w:pPr>
        <w:pStyle w:val="Body"/>
        <w:rPr>
          <w:rFonts w:ascii="Arial"/>
          <w:sz w:val="20"/>
          <w:szCs w:val="20"/>
        </w:rPr>
      </w:pPr>
    </w:p>
    <w:p w14:paraId="0230E718" w14:textId="77777777" w:rsidR="00E00C22" w:rsidRDefault="00E00C22" w:rsidP="00E00C22">
      <w:pPr>
        <w:pStyle w:val="Body"/>
        <w:rPr>
          <w:rFonts w:ascii="Arial"/>
          <w:b/>
          <w:sz w:val="20"/>
          <w:szCs w:val="20"/>
        </w:rPr>
      </w:pPr>
      <w:r>
        <w:rPr>
          <w:rFonts w:ascii="Arial"/>
          <w:b/>
          <w:sz w:val="20"/>
          <w:szCs w:val="20"/>
        </w:rPr>
        <w:t>Supplementary File 3:</w:t>
      </w:r>
      <w:r w:rsidRPr="00BC33E2">
        <w:rPr>
          <w:rFonts w:ascii="Arial"/>
          <w:b/>
          <w:sz w:val="20"/>
          <w:szCs w:val="20"/>
        </w:rPr>
        <w:t xml:space="preserve"> </w:t>
      </w:r>
      <w:r>
        <w:rPr>
          <w:rFonts w:ascii="Arial"/>
          <w:b/>
          <w:sz w:val="20"/>
          <w:szCs w:val="20"/>
        </w:rPr>
        <w:t>Tests of linear correlations between AWC activation and economic variable it might hypothetically represent</w:t>
      </w:r>
    </w:p>
    <w:p w14:paraId="291E3672" w14:textId="77777777" w:rsidR="00E00C22" w:rsidRDefault="00E00C22" w:rsidP="00E00C22">
      <w:pPr>
        <w:pStyle w:val="Body"/>
        <w:rPr>
          <w:rFonts w:ascii="Arial"/>
          <w:b/>
          <w:sz w:val="20"/>
          <w:szCs w:val="20"/>
        </w:rPr>
      </w:pPr>
    </w:p>
    <w:p w14:paraId="46DBC13A" w14:textId="176B269A" w:rsidR="00E00C22" w:rsidRDefault="00E00C22" w:rsidP="00E00C22">
      <w:pPr>
        <w:pStyle w:val="Body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Significance of correlations was tested using the </w:t>
      </w:r>
      <w:r w:rsidRPr="00FC0EBD">
        <w:rPr>
          <w:rFonts w:ascii="Arial"/>
          <w:i/>
          <w:sz w:val="20"/>
          <w:szCs w:val="20"/>
        </w:rPr>
        <w:t>F</w:t>
      </w:r>
      <w:r>
        <w:rPr>
          <w:rFonts w:ascii="Arial"/>
          <w:sz w:val="20"/>
          <w:szCs w:val="20"/>
        </w:rPr>
        <w:t xml:space="preserve"> distribution. This table shows, for each economic variable tested, the correlation coefficient, value of the </w:t>
      </w:r>
      <w:r w:rsidRPr="00197274">
        <w:rPr>
          <w:rFonts w:ascii="Arial"/>
          <w:i/>
          <w:sz w:val="20"/>
          <w:szCs w:val="20"/>
        </w:rPr>
        <w:t xml:space="preserve">F </w:t>
      </w:r>
      <w:r>
        <w:rPr>
          <w:rFonts w:ascii="Arial"/>
          <w:sz w:val="20"/>
          <w:szCs w:val="20"/>
        </w:rPr>
        <w:t xml:space="preserve">statistic, its two degrees of freedom, and the corresponding </w:t>
      </w:r>
      <w:r w:rsidRPr="00A67D17">
        <w:rPr>
          <w:rFonts w:ascii="Arial"/>
          <w:i/>
          <w:sz w:val="20"/>
          <w:szCs w:val="20"/>
        </w:rPr>
        <w:t>P</w:t>
      </w:r>
      <w:r>
        <w:rPr>
          <w:rFonts w:ascii="Arial"/>
          <w:sz w:val="20"/>
          <w:szCs w:val="20"/>
        </w:rPr>
        <w:t xml:space="preserve"> value. No significant correlations where found. For definitions of variables see Supplementary File 2.</w:t>
      </w:r>
    </w:p>
    <w:p w14:paraId="7790B5D8" w14:textId="77777777" w:rsidR="00204C67" w:rsidRDefault="00204C67"/>
    <w:sectPr w:rsidR="00204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22"/>
    <w:rsid w:val="00204C67"/>
    <w:rsid w:val="00840773"/>
    <w:rsid w:val="009F1715"/>
    <w:rsid w:val="00BE06D8"/>
    <w:rsid w:val="00E0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42568"/>
  <w15:chartTrackingRefBased/>
  <w15:docId w15:val="{AB0C1B1F-EB65-E842-AD2F-0DF2F978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00C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Lockery</dc:creator>
  <cp:keywords/>
  <dc:description/>
  <cp:lastModifiedBy>Shawn Lockery</cp:lastModifiedBy>
  <cp:revision>1</cp:revision>
  <dcterms:created xsi:type="dcterms:W3CDTF">2023-02-10T00:59:00Z</dcterms:created>
  <dcterms:modified xsi:type="dcterms:W3CDTF">2023-02-10T01:00:00Z</dcterms:modified>
</cp:coreProperties>
</file>