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9"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956B7">
        <w:fldChar w:fldCharType="begin"/>
      </w:r>
      <w:r w:rsidR="000956B7">
        <w:instrText xml:space="preserve"> HYPERLINK "https://biosharing.org/" \t "_blank" </w:instrText>
      </w:r>
      <w:r w:rsidR="000956B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0956B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40114EFD" w14:textId="5FACF262" w:rsidR="0084147B" w:rsidRDefault="0084147B" w:rsidP="0084147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sample size and statistic information </w:t>
      </w:r>
      <w:r>
        <w:rPr>
          <w:rFonts w:asciiTheme="minorHAnsi" w:hAnsiTheme="minorHAnsi" w:hint="eastAsia"/>
          <w:sz w:val="22"/>
          <w:szCs w:val="22"/>
          <w:lang w:eastAsia="zh-CN"/>
        </w:rPr>
        <w:t xml:space="preserve">were </w:t>
      </w:r>
      <w:r>
        <w:rPr>
          <w:rFonts w:asciiTheme="minorHAnsi" w:hAnsiTheme="minorHAnsi"/>
          <w:sz w:val="22"/>
          <w:szCs w:val="22"/>
        </w:rPr>
        <w:t>described in each figure legends and “Statistical Analyses” in Materials and Methods.</w:t>
      </w:r>
    </w:p>
    <w:p w14:paraId="55F9DB82" w14:textId="77777777" w:rsidR="0084147B" w:rsidRPr="0084147B" w:rsidRDefault="0084147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2ECA96D" w14:textId="77777777" w:rsidR="009A5A2E" w:rsidRDefault="005A65DC" w:rsidP="009A5A2E">
      <w:pPr>
        <w:framePr w:w="7817" w:h="1088" w:hSpace="180" w:wrap="around" w:vAnchor="text" w:hAnchor="page" w:x="1858" w:y="1"/>
        <w:widowControl w:val="0"/>
        <w:pBdr>
          <w:top w:val="single" w:sz="6" w:space="1" w:color="auto"/>
          <w:left w:val="single" w:sz="6" w:space="1" w:color="auto"/>
          <w:bottom w:val="single" w:sz="6" w:space="1" w:color="auto"/>
          <w:right w:val="single" w:sz="6" w:space="1" w:color="auto"/>
        </w:pBdr>
        <w:autoSpaceDE w:val="0"/>
        <w:autoSpaceDN w:val="0"/>
        <w:adjustRightInd w:val="0"/>
        <w:rPr>
          <w:rFonts w:asciiTheme="minorHAnsi" w:hAnsiTheme="minorHAnsi"/>
          <w:lang w:eastAsia="zh-CN"/>
        </w:rPr>
      </w:pPr>
      <w:r>
        <w:rPr>
          <w:rFonts w:asciiTheme="minorHAnsi" w:hAnsiTheme="minorHAnsi" w:hint="eastAsia"/>
          <w:lang w:eastAsia="zh-CN"/>
        </w:rPr>
        <w:t xml:space="preserve">The information </w:t>
      </w:r>
      <w:proofErr w:type="gramStart"/>
      <w:r>
        <w:rPr>
          <w:rFonts w:asciiTheme="minorHAnsi" w:hAnsiTheme="minorHAnsi" w:hint="eastAsia"/>
          <w:lang w:eastAsia="zh-CN"/>
        </w:rPr>
        <w:t xml:space="preserve">of </w:t>
      </w:r>
      <w:r w:rsidR="00972A21" w:rsidRPr="00972A21">
        <w:rPr>
          <w:rFonts w:asciiTheme="minorHAnsi" w:hAnsiTheme="minorHAnsi"/>
        </w:rPr>
        <w:t xml:space="preserve"> replication</w:t>
      </w:r>
      <w:proofErr w:type="gramEnd"/>
      <w:r w:rsidR="00972A21" w:rsidRPr="00972A21">
        <w:rPr>
          <w:rFonts w:asciiTheme="minorHAnsi" w:hAnsiTheme="minorHAnsi"/>
        </w:rPr>
        <w:t xml:space="preserve"> is described in </w:t>
      </w:r>
      <w:r>
        <w:rPr>
          <w:rFonts w:asciiTheme="minorHAnsi" w:hAnsiTheme="minorHAnsi" w:hint="eastAsia"/>
          <w:lang w:eastAsia="zh-CN"/>
        </w:rPr>
        <w:t xml:space="preserve">each </w:t>
      </w:r>
      <w:r w:rsidR="00972A21" w:rsidRPr="00972A21">
        <w:rPr>
          <w:rFonts w:asciiTheme="minorHAnsi" w:hAnsiTheme="minorHAnsi"/>
        </w:rPr>
        <w:t>figure legends.</w:t>
      </w:r>
    </w:p>
    <w:p w14:paraId="417E724F" w14:textId="1C6DAF60" w:rsidR="00FD4937" w:rsidRPr="009A5A2E" w:rsidRDefault="00972A21" w:rsidP="009A5A2E">
      <w:pPr>
        <w:framePr w:w="7817" w:h="1088" w:hSpace="180" w:wrap="around" w:vAnchor="text" w:hAnchor="page" w:x="1858" w:y="1"/>
        <w:widowControl w:val="0"/>
        <w:pBdr>
          <w:top w:val="single" w:sz="6" w:space="1" w:color="auto"/>
          <w:left w:val="single" w:sz="6" w:space="1" w:color="auto"/>
          <w:bottom w:val="single" w:sz="6" w:space="1" w:color="auto"/>
          <w:right w:val="single" w:sz="6" w:space="1" w:color="auto"/>
        </w:pBdr>
        <w:autoSpaceDE w:val="0"/>
        <w:autoSpaceDN w:val="0"/>
        <w:adjustRightInd w:val="0"/>
        <w:rPr>
          <w:rFonts w:asciiTheme="minorHAnsi" w:hAnsiTheme="minorHAnsi"/>
          <w:b/>
          <w:lang w:eastAsia="zh-CN"/>
        </w:rPr>
      </w:pPr>
      <w:r w:rsidRPr="00972A21">
        <w:rPr>
          <w:rFonts w:asciiTheme="minorHAnsi" w:hAnsiTheme="minorHAnsi"/>
        </w:rPr>
        <w:t xml:space="preserve"> </w:t>
      </w:r>
      <w:r w:rsidR="009A5A2E">
        <w:rPr>
          <w:lang w:val="en-US"/>
        </w:rPr>
        <w:t>Link</w:t>
      </w:r>
      <w:r w:rsidR="009A5A2E">
        <w:rPr>
          <w:rFonts w:hint="eastAsia"/>
          <w:lang w:val="en-US" w:eastAsia="zh-CN"/>
        </w:rPr>
        <w:t xml:space="preserve"> </w:t>
      </w:r>
      <w:r w:rsidR="009A5A2E">
        <w:rPr>
          <w:lang w:val="en-US"/>
        </w:rPr>
        <w:t xml:space="preserve">to </w:t>
      </w:r>
      <w:r w:rsidR="009A5A2E">
        <w:rPr>
          <w:rFonts w:hint="eastAsia"/>
          <w:lang w:val="en-US" w:eastAsia="zh-CN"/>
        </w:rPr>
        <w:t>RNA sequencing</w:t>
      </w:r>
      <w:r w:rsidR="009A5A2E">
        <w:rPr>
          <w:lang w:val="en-US"/>
        </w:rPr>
        <w:t xml:space="preserve"> data </w:t>
      </w:r>
      <w:r w:rsidR="009A5A2E">
        <w:rPr>
          <w:rFonts w:hint="eastAsia"/>
          <w:lang w:val="en-US" w:eastAsia="zh-CN"/>
        </w:rPr>
        <w:t>is</w:t>
      </w:r>
      <w:r w:rsidR="009A5A2E">
        <w:rPr>
          <w:lang w:val="en-US"/>
        </w:rPr>
        <w:t xml:space="preserve"> provided in t</w:t>
      </w:r>
      <w:r w:rsidR="008935C5">
        <w:rPr>
          <w:lang w:val="en-US"/>
        </w:rPr>
        <w:t>he Material and Methods section</w:t>
      </w:r>
      <w:r w:rsidR="008935C5">
        <w:rPr>
          <w:rFonts w:hint="eastAsia"/>
          <w:lang w:val="en-US" w:eastAsia="zh-CN"/>
        </w:rPr>
        <w:t xml:space="preserve"> </w:t>
      </w:r>
      <w:r w:rsidR="008935C5">
        <w:rPr>
          <w:rFonts w:hint="eastAsia"/>
          <w:lang w:val="en-US" w:eastAsia="zh-CN"/>
        </w:rPr>
        <w:t>（</w:t>
      </w:r>
      <w:r w:rsidR="009A5A2E" w:rsidRPr="009A5A2E">
        <w:rPr>
          <w:rStyle w:val="Strong"/>
          <w:b w:val="0"/>
          <w:color w:val="333333"/>
        </w:rPr>
        <w:t xml:space="preserve">Data and materials </w:t>
      </w:r>
      <w:r w:rsidR="008935C5">
        <w:rPr>
          <w:rStyle w:val="Strong"/>
          <w:b w:val="0"/>
          <w:color w:val="333333"/>
        </w:rPr>
        <w:t>availabilit</w:t>
      </w:r>
      <w:r w:rsidR="008935C5">
        <w:rPr>
          <w:rStyle w:val="Strong"/>
          <w:rFonts w:hint="eastAsia"/>
          <w:b w:val="0"/>
          <w:color w:val="333333"/>
          <w:lang w:eastAsia="zh-CN"/>
        </w:rPr>
        <w:t>y</w:t>
      </w:r>
      <w:r w:rsidR="008935C5">
        <w:rPr>
          <w:rStyle w:val="Strong"/>
          <w:rFonts w:hint="eastAsia"/>
          <w:b w:val="0"/>
          <w:color w:val="333333"/>
          <w:lang w:eastAsia="zh-CN"/>
        </w:rPr>
        <w:t>）</w:t>
      </w:r>
      <w:r w:rsidR="008935C5">
        <w:rPr>
          <w:rStyle w:val="Strong"/>
          <w:rFonts w:hint="eastAsia"/>
          <w:b w:val="0"/>
          <w:color w:val="333333"/>
          <w:lang w:eastAsia="zh-CN"/>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691BF96" w14:textId="77777777" w:rsidR="008D53EC" w:rsidRDefault="008D53EC" w:rsidP="008D53E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sidRPr="00972A21">
        <w:rPr>
          <w:rFonts w:asciiTheme="minorHAnsi" w:hAnsiTheme="minorHAnsi"/>
          <w:sz w:val="22"/>
          <w:szCs w:val="22"/>
        </w:rPr>
        <w:t xml:space="preserve">Information about statistical analysis methods, sample numbers and precision measures </w:t>
      </w:r>
      <w:r>
        <w:rPr>
          <w:rFonts w:asciiTheme="minorHAnsi" w:hAnsiTheme="minorHAnsi"/>
          <w:sz w:val="22"/>
          <w:szCs w:val="22"/>
        </w:rPr>
        <w:t>are described in figure legends</w:t>
      </w:r>
      <w:r>
        <w:rPr>
          <w:rFonts w:asciiTheme="minorHAnsi" w:hAnsiTheme="minorHAnsi" w:hint="eastAsia"/>
          <w:sz w:val="22"/>
          <w:szCs w:val="22"/>
          <w:lang w:eastAsia="zh-CN"/>
        </w:rPr>
        <w:t xml:space="preserve"> and in the materials and methods.</w:t>
      </w:r>
    </w:p>
    <w:p w14:paraId="4930AF5D" w14:textId="2D7898FC" w:rsidR="00964582" w:rsidRDefault="00964582" w:rsidP="0096458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6F4E7724" w14:textId="60D795CA" w:rsidR="00964582" w:rsidRDefault="008D53EC" w:rsidP="00BE54D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eastAsia="Arial Unicode MS" w:hint="eastAsia"/>
          <w:lang w:eastAsia="zh-CN"/>
        </w:rPr>
        <w:t xml:space="preserve">We use a simple </w:t>
      </w:r>
      <w:r w:rsidRPr="005C3C58">
        <w:rPr>
          <w:rFonts w:eastAsia="Arial Unicode MS"/>
        </w:rPr>
        <w:t xml:space="preserve">MS Excel randomization tool to randomize </w:t>
      </w:r>
      <w:r w:rsidR="00C83B30">
        <w:rPr>
          <w:rFonts w:eastAsia="Arial Unicode MS" w:hint="eastAsia"/>
          <w:lang w:eastAsia="zh-CN"/>
        </w:rPr>
        <w:t xml:space="preserve">the </w:t>
      </w:r>
      <w:r w:rsidRPr="005C3C58">
        <w:rPr>
          <w:rFonts w:eastAsia="Arial Unicode MS"/>
        </w:rPr>
        <w:t>mice to different treatment groups.</w:t>
      </w:r>
      <w:r>
        <w:rPr>
          <w:rFonts w:eastAsia="Arial Unicode MS" w:hint="eastAsia"/>
          <w:lang w:eastAsia="zh-CN"/>
        </w:rPr>
        <w:t xml:space="preserve"> It is described in Materials and Methods.</w:t>
      </w:r>
      <w:r w:rsidR="00BE54D0">
        <w:rPr>
          <w:rFonts w:eastAsia="Arial Unicode MS" w:hint="eastAsia"/>
          <w:lang w:eastAsia="zh-CN"/>
        </w:rPr>
        <w:t xml:space="preserve"> No masking was used during the experiments or analysis.</w:t>
      </w:r>
    </w:p>
    <w:p w14:paraId="6BC44EAF" w14:textId="77777777" w:rsidR="00964582" w:rsidRPr="00964582" w:rsidRDefault="0096458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B4B9047" w14:textId="0D599B4E" w:rsidR="00FD4937" w:rsidRDefault="006A6259" w:rsidP="00F3179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hint="eastAsia"/>
          <w:lang w:eastAsia="zh-CN"/>
        </w:rPr>
      </w:pPr>
      <w:proofErr w:type="spellStart"/>
      <w:r w:rsidRPr="006A6259">
        <w:rPr>
          <w:rFonts w:asciiTheme="minorHAnsi" w:hAnsiTheme="minorHAnsi" w:hint="eastAsia"/>
          <w:sz w:val="22"/>
          <w:szCs w:val="22"/>
          <w:lang w:eastAsia="zh-CN"/>
        </w:rPr>
        <w:t>RNAseq</w:t>
      </w:r>
      <w:proofErr w:type="spellEnd"/>
      <w:r w:rsidRPr="006A6259">
        <w:rPr>
          <w:rFonts w:asciiTheme="minorHAnsi" w:hAnsiTheme="minorHAnsi" w:hint="eastAsia"/>
          <w:sz w:val="22"/>
          <w:szCs w:val="22"/>
          <w:lang w:eastAsia="zh-CN"/>
        </w:rPr>
        <w:t xml:space="preserve"> data </w:t>
      </w:r>
      <w:r w:rsidR="00F31791">
        <w:rPr>
          <w:rFonts w:hint="eastAsia"/>
        </w:rPr>
        <w:t xml:space="preserve">are deposited in the NCBI Gene Expression Omnibus under </w:t>
      </w:r>
      <w:r w:rsidR="00F31791">
        <w:t>accession</w:t>
      </w:r>
      <w:r w:rsidR="00F31791">
        <w:rPr>
          <w:rFonts w:hint="eastAsia"/>
        </w:rPr>
        <w:t xml:space="preserve"> number GEO:</w:t>
      </w:r>
      <w:r w:rsidR="00F31791" w:rsidRPr="00045D6D">
        <w:t xml:space="preserve"> GSE141729</w:t>
      </w:r>
      <w:r w:rsidR="00F31791">
        <w:rPr>
          <w:rFonts w:hint="eastAsia"/>
        </w:rPr>
        <w:t>.</w:t>
      </w:r>
    </w:p>
    <w:p w14:paraId="5BA7D143" w14:textId="2F89852A" w:rsidR="00AB177D" w:rsidRPr="00AB177D" w:rsidRDefault="00AB177D" w:rsidP="00F3179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hint="eastAsia"/>
          <w:lang w:eastAsia="zh-CN"/>
        </w:rPr>
        <w:t xml:space="preserve">The numerical data that are represented in the figures are provided as source data. </w:t>
      </w:r>
    </w:p>
    <w:p w14:paraId="36572DF2" w14:textId="77777777" w:rsidR="00EF34D9" w:rsidRPr="00EF34D9" w:rsidRDefault="00EF34D9">
      <w:pPr>
        <w:rPr>
          <w:lang w:eastAsia="zh-CN"/>
        </w:rPr>
      </w:pPr>
      <w:bookmarkStart w:id="1" w:name="_GoBack"/>
      <w:bookmarkEnd w:id="1"/>
    </w:p>
    <w:sectPr w:rsidR="00EF34D9" w:rsidRPr="00EF34D9">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CBE37" w14:textId="77777777" w:rsidR="00A615B0" w:rsidRDefault="00A615B0">
      <w:r>
        <w:separator/>
      </w:r>
    </w:p>
  </w:endnote>
  <w:endnote w:type="continuationSeparator" w:id="0">
    <w:p w14:paraId="56D8C039" w14:textId="77777777" w:rsidR="00A615B0" w:rsidRDefault="00A6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Arial Unicode MS"/>
    <w:panose1 w:val="00000000000000000000"/>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E8A9A" w14:textId="77777777" w:rsidR="00A615B0" w:rsidRDefault="00A615B0">
      <w:r>
        <w:separator/>
      </w:r>
    </w:p>
  </w:footnote>
  <w:footnote w:type="continuationSeparator" w:id="0">
    <w:p w14:paraId="414CC50F" w14:textId="77777777" w:rsidR="00A615B0" w:rsidRDefault="00A61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062305"/>
    <w:rsid w:val="000956B7"/>
    <w:rsid w:val="00332DC6"/>
    <w:rsid w:val="00503A6E"/>
    <w:rsid w:val="005A65DC"/>
    <w:rsid w:val="006A6259"/>
    <w:rsid w:val="0084147B"/>
    <w:rsid w:val="008935C5"/>
    <w:rsid w:val="008D53EC"/>
    <w:rsid w:val="008F0886"/>
    <w:rsid w:val="00964582"/>
    <w:rsid w:val="00972A21"/>
    <w:rsid w:val="0099016F"/>
    <w:rsid w:val="009A5A2E"/>
    <w:rsid w:val="00A0248A"/>
    <w:rsid w:val="00A2277C"/>
    <w:rsid w:val="00A615B0"/>
    <w:rsid w:val="00AB177D"/>
    <w:rsid w:val="00BE54D0"/>
    <w:rsid w:val="00BE5736"/>
    <w:rsid w:val="00C83B30"/>
    <w:rsid w:val="00EF34D9"/>
    <w:rsid w:val="00F31791"/>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972A21"/>
    <w:rPr>
      <w:sz w:val="16"/>
      <w:szCs w:val="16"/>
    </w:rPr>
  </w:style>
  <w:style w:type="character" w:customStyle="1" w:styleId="BalloonTextChar">
    <w:name w:val="Balloon Text Char"/>
    <w:basedOn w:val="DefaultParagraphFont"/>
    <w:link w:val="BalloonText"/>
    <w:uiPriority w:val="99"/>
    <w:semiHidden/>
    <w:rsid w:val="00972A21"/>
    <w:rPr>
      <w:sz w:val="16"/>
      <w:szCs w:val="16"/>
    </w:rPr>
  </w:style>
  <w:style w:type="character" w:styleId="FollowedHyperlink">
    <w:name w:val="FollowedHyperlink"/>
    <w:basedOn w:val="DefaultParagraphFont"/>
    <w:uiPriority w:val="99"/>
    <w:semiHidden/>
    <w:unhideWhenUsed/>
    <w:rsid w:val="00972A21"/>
    <w:rPr>
      <w:color w:val="954F72" w:themeColor="followedHyperlink"/>
      <w:u w:val="single"/>
    </w:rPr>
  </w:style>
  <w:style w:type="character" w:styleId="Strong">
    <w:name w:val="Strong"/>
    <w:uiPriority w:val="22"/>
    <w:qFormat/>
    <w:rsid w:val="009A5A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972A21"/>
    <w:rPr>
      <w:sz w:val="16"/>
      <w:szCs w:val="16"/>
    </w:rPr>
  </w:style>
  <w:style w:type="character" w:customStyle="1" w:styleId="BalloonTextChar">
    <w:name w:val="Balloon Text Char"/>
    <w:basedOn w:val="DefaultParagraphFont"/>
    <w:link w:val="BalloonText"/>
    <w:uiPriority w:val="99"/>
    <w:semiHidden/>
    <w:rsid w:val="00972A21"/>
    <w:rPr>
      <w:sz w:val="16"/>
      <w:szCs w:val="16"/>
    </w:rPr>
  </w:style>
  <w:style w:type="character" w:styleId="FollowedHyperlink">
    <w:name w:val="FollowedHyperlink"/>
    <w:basedOn w:val="DefaultParagraphFont"/>
    <w:uiPriority w:val="99"/>
    <w:semiHidden/>
    <w:unhideWhenUsed/>
    <w:rsid w:val="00972A21"/>
    <w:rPr>
      <w:color w:val="954F72" w:themeColor="followedHyperlink"/>
      <w:u w:val="single"/>
    </w:rPr>
  </w:style>
  <w:style w:type="character" w:styleId="Strong">
    <w:name w:val="Strong"/>
    <w:uiPriority w:val="22"/>
    <w:qFormat/>
    <w:rsid w:val="009A5A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29061">
      <w:bodyDiv w:val="1"/>
      <w:marLeft w:val="0"/>
      <w:marRight w:val="0"/>
      <w:marTop w:val="0"/>
      <w:marBottom w:val="0"/>
      <w:divBdr>
        <w:top w:val="none" w:sz="0" w:space="0" w:color="auto"/>
        <w:left w:val="none" w:sz="0" w:space="0" w:color="auto"/>
        <w:bottom w:val="none" w:sz="0" w:space="0" w:color="auto"/>
        <w:right w:val="none" w:sz="0" w:space="0" w:color="auto"/>
      </w:divBdr>
    </w:div>
    <w:div w:id="401416985">
      <w:bodyDiv w:val="1"/>
      <w:marLeft w:val="0"/>
      <w:marRight w:val="0"/>
      <w:marTop w:val="0"/>
      <w:marBottom w:val="0"/>
      <w:divBdr>
        <w:top w:val="none" w:sz="0" w:space="0" w:color="auto"/>
        <w:left w:val="none" w:sz="0" w:space="0" w:color="auto"/>
        <w:bottom w:val="none" w:sz="0" w:space="0" w:color="auto"/>
        <w:right w:val="none" w:sz="0" w:space="0" w:color="auto"/>
      </w:divBdr>
    </w:div>
    <w:div w:id="707488506">
      <w:bodyDiv w:val="1"/>
      <w:marLeft w:val="0"/>
      <w:marRight w:val="0"/>
      <w:marTop w:val="0"/>
      <w:marBottom w:val="0"/>
      <w:divBdr>
        <w:top w:val="none" w:sz="0" w:space="0" w:color="auto"/>
        <w:left w:val="none" w:sz="0" w:space="0" w:color="auto"/>
        <w:bottom w:val="none" w:sz="0" w:space="0" w:color="auto"/>
        <w:right w:val="none" w:sz="0" w:space="0" w:color="auto"/>
      </w:divBdr>
    </w:div>
    <w:div w:id="1001666056">
      <w:bodyDiv w:val="1"/>
      <w:marLeft w:val="0"/>
      <w:marRight w:val="0"/>
      <w:marTop w:val="0"/>
      <w:marBottom w:val="0"/>
      <w:divBdr>
        <w:top w:val="none" w:sz="0" w:space="0" w:color="auto"/>
        <w:left w:val="none" w:sz="0" w:space="0" w:color="auto"/>
        <w:bottom w:val="none" w:sz="0" w:space="0" w:color="auto"/>
        <w:right w:val="none" w:sz="0" w:space="0" w:color="auto"/>
      </w:divBdr>
    </w:div>
    <w:div w:id="1104303922">
      <w:bodyDiv w:val="1"/>
      <w:marLeft w:val="0"/>
      <w:marRight w:val="0"/>
      <w:marTop w:val="0"/>
      <w:marBottom w:val="0"/>
      <w:divBdr>
        <w:top w:val="none" w:sz="0" w:space="0" w:color="auto"/>
        <w:left w:val="none" w:sz="0" w:space="0" w:color="auto"/>
        <w:bottom w:val="none" w:sz="0" w:space="0" w:color="auto"/>
        <w:right w:val="none" w:sz="0" w:space="0" w:color="auto"/>
      </w:divBdr>
    </w:div>
    <w:div w:id="1271738380">
      <w:bodyDiv w:val="1"/>
      <w:marLeft w:val="0"/>
      <w:marRight w:val="0"/>
      <w:marTop w:val="0"/>
      <w:marBottom w:val="0"/>
      <w:divBdr>
        <w:top w:val="none" w:sz="0" w:space="0" w:color="auto"/>
        <w:left w:val="none" w:sz="0" w:space="0" w:color="auto"/>
        <w:bottom w:val="none" w:sz="0" w:space="0" w:color="auto"/>
        <w:right w:val="none" w:sz="0" w:space="0" w:color="auto"/>
      </w:divBdr>
    </w:div>
    <w:div w:id="1494372920">
      <w:bodyDiv w:val="1"/>
      <w:marLeft w:val="0"/>
      <w:marRight w:val="0"/>
      <w:marTop w:val="0"/>
      <w:marBottom w:val="0"/>
      <w:divBdr>
        <w:top w:val="none" w:sz="0" w:space="0" w:color="auto"/>
        <w:left w:val="none" w:sz="0" w:space="0" w:color="auto"/>
        <w:bottom w:val="none" w:sz="0" w:space="0" w:color="auto"/>
        <w:right w:val="none" w:sz="0" w:space="0" w:color="auto"/>
      </w:divBdr>
    </w:div>
    <w:div w:id="2034725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chouxiaoya</cp:lastModifiedBy>
  <cp:revision>13</cp:revision>
  <dcterms:created xsi:type="dcterms:W3CDTF">2021-01-12T11:56:00Z</dcterms:created>
  <dcterms:modified xsi:type="dcterms:W3CDTF">2021-07-08T01:12:00Z</dcterms:modified>
</cp:coreProperties>
</file>