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7DF1C" w14:textId="0D115EE2" w:rsidR="002F553D" w:rsidRDefault="002F553D" w:rsidP="002F553D">
      <w:pPr>
        <w:rPr>
          <w:rFonts w:cs="Arial"/>
          <w:b/>
          <w:bCs/>
          <w:color w:val="FF0000"/>
          <w:lang w:val="en-US"/>
        </w:rPr>
      </w:pPr>
      <w:r>
        <w:rPr>
          <w:rFonts w:cs="Arial"/>
          <w:b/>
          <w:bCs/>
          <w:color w:val="FF0000"/>
          <w:lang w:val="en-US"/>
        </w:rPr>
        <w:t>Figure 4-figure s</w:t>
      </w:r>
      <w:r w:rsidRPr="008B6807">
        <w:rPr>
          <w:rFonts w:cs="Arial"/>
          <w:b/>
          <w:bCs/>
          <w:color w:val="FF0000"/>
          <w:lang w:val="en-US"/>
        </w:rPr>
        <w:t xml:space="preserve">upplementary </w:t>
      </w:r>
      <w:r>
        <w:rPr>
          <w:rFonts w:cs="Arial"/>
          <w:b/>
          <w:bCs/>
          <w:color w:val="FF0000"/>
          <w:lang w:val="en-US"/>
        </w:rPr>
        <w:t>file 2</w:t>
      </w:r>
    </w:p>
    <w:p w14:paraId="3E3A65F9" w14:textId="6E71ADD6" w:rsidR="002F553D" w:rsidRDefault="002F553D" w:rsidP="002F553D">
      <w:pPr>
        <w:spacing w:line="480" w:lineRule="auto"/>
        <w:rPr>
          <w:rFonts w:cs="Arial"/>
          <w:color w:val="FF0000"/>
          <w:lang w:val="en-US"/>
        </w:rPr>
      </w:pPr>
    </w:p>
    <w:p w14:paraId="1A26CB41" w14:textId="1B795D1A" w:rsidR="002F553D" w:rsidRPr="002F553D" w:rsidRDefault="002F553D" w:rsidP="002F553D">
      <w:pPr>
        <w:spacing w:line="480" w:lineRule="auto"/>
        <w:rPr>
          <w:rFonts w:cs="Arial"/>
          <w:b/>
          <w:bCs/>
          <w:color w:val="FF0000"/>
          <w:lang w:val="en-US"/>
        </w:rPr>
      </w:pPr>
      <w:r w:rsidRPr="002F553D">
        <w:rPr>
          <w:rFonts w:cs="Arial"/>
          <w:b/>
          <w:bCs/>
          <w:color w:val="FF0000"/>
          <w:lang w:val="en-US"/>
        </w:rPr>
        <w:t>Supplementary method</w:t>
      </w:r>
    </w:p>
    <w:p w14:paraId="689611D9" w14:textId="2F572BDC" w:rsidR="002F553D" w:rsidRPr="008B6807" w:rsidRDefault="002F553D" w:rsidP="002F553D">
      <w:pPr>
        <w:spacing w:line="480" w:lineRule="auto"/>
        <w:rPr>
          <w:rFonts w:cs="Arial"/>
          <w:color w:val="FF0000"/>
          <w:lang w:val="en-US"/>
        </w:rPr>
      </w:pPr>
      <w:r w:rsidRPr="008B6807">
        <w:rPr>
          <w:rFonts w:cs="Arial"/>
          <w:color w:val="FF0000"/>
          <w:lang w:val="en-US"/>
        </w:rPr>
        <w:t>Gene expression analysis</w:t>
      </w:r>
    </w:p>
    <w:p w14:paraId="603793C3" w14:textId="77777777" w:rsidR="002F553D" w:rsidRPr="008B6807" w:rsidRDefault="002F553D" w:rsidP="002F553D">
      <w:pPr>
        <w:spacing w:line="480" w:lineRule="auto"/>
        <w:rPr>
          <w:rFonts w:cs="Arial"/>
          <w:color w:val="FF0000"/>
          <w:lang w:val="en-US"/>
        </w:rPr>
      </w:pPr>
      <w:r w:rsidRPr="008B6807">
        <w:rPr>
          <w:rFonts w:cs="Arial"/>
          <w:color w:val="FF0000"/>
          <w:lang w:val="en-US"/>
        </w:rPr>
        <w:t xml:space="preserve">Five serial cryo-sections of </w:t>
      </w:r>
      <w:proofErr w:type="spellStart"/>
      <w:r w:rsidRPr="008B6807">
        <w:rPr>
          <w:rFonts w:cs="Arial"/>
          <w:color w:val="FF0000"/>
          <w:lang w:val="en-US"/>
        </w:rPr>
        <w:t>pln</w:t>
      </w:r>
      <w:proofErr w:type="spellEnd"/>
      <w:r w:rsidRPr="008B6807">
        <w:rPr>
          <w:rFonts w:cs="Arial"/>
          <w:color w:val="FF0000"/>
          <w:lang w:val="en-US"/>
        </w:rPr>
        <w:t xml:space="preserve"> were prepared for isolation of the total RNA using the </w:t>
      </w:r>
      <w:proofErr w:type="spellStart"/>
      <w:r w:rsidRPr="008B6807">
        <w:rPr>
          <w:rFonts w:cs="Arial"/>
          <w:color w:val="FF0000"/>
          <w:lang w:val="en-US"/>
        </w:rPr>
        <w:t>innuPREP</w:t>
      </w:r>
      <w:proofErr w:type="spellEnd"/>
      <w:r w:rsidRPr="008B6807">
        <w:rPr>
          <w:rFonts w:cs="Arial"/>
          <w:color w:val="FF0000"/>
          <w:lang w:val="en-US"/>
        </w:rPr>
        <w:t xml:space="preserve"> RNA Mini Kit (</w:t>
      </w:r>
      <w:proofErr w:type="spellStart"/>
      <w:r w:rsidRPr="008B6807">
        <w:rPr>
          <w:rFonts w:cs="Arial"/>
          <w:color w:val="FF0000"/>
          <w:lang w:val="en-US"/>
        </w:rPr>
        <w:t>Analytik</w:t>
      </w:r>
      <w:proofErr w:type="spellEnd"/>
      <w:r w:rsidRPr="008B6807">
        <w:rPr>
          <w:rFonts w:cs="Arial"/>
          <w:color w:val="FF0000"/>
          <w:lang w:val="en-US"/>
        </w:rPr>
        <w:t xml:space="preserve"> Jena, Hildesheim, Germany) and the gene expression was determined as previously described 20. Briefly, after reverse transcription, the cDNA and the respective primers were added to Taq Man qPCR Master Mix (Thermo Fisher Scientific, Waltham, USA) or SYBR Green qPCR Master Mix (Thermo Fisher Scientific, Waltham, USA) and amplified. All utilized primer (</w:t>
      </w:r>
      <w:proofErr w:type="spellStart"/>
      <w:r w:rsidRPr="008B6807">
        <w:rPr>
          <w:rFonts w:cs="Arial"/>
          <w:color w:val="FF0000"/>
          <w:lang w:val="en-US"/>
        </w:rPr>
        <w:t>Biomers</w:t>
      </w:r>
      <w:proofErr w:type="spellEnd"/>
      <w:r w:rsidRPr="008B6807">
        <w:rPr>
          <w:rFonts w:cs="Arial"/>
          <w:color w:val="FF0000"/>
          <w:lang w:val="en-US"/>
        </w:rPr>
        <w:t>, Ulm, Germany) were designed to span at least an exon-exon junction and were titrated for optimal signal-to-noise ratio: Ki67 (for: 5’ATCATTGACCGCTCCTTTAGGT, rev: 5’GCTCGCCTTGATGGTTCCT), βActin (for: 5’GATGCTCCCCGGGCTGTATT, rev: 5’GGGGTACTTCAGGGTCAGGA), GAPDH (for: 5’GACGGCCGCATCTTCTTG</w:t>
      </w:r>
      <w:r w:rsidRPr="008B6807">
        <w:rPr>
          <w:rFonts w:cs="Arial" w:hint="eastAsia"/>
          <w:color w:val="FF0000"/>
          <w:lang w:val="en-US"/>
        </w:rPr>
        <w:t>T, rev: 5</w:t>
      </w:r>
      <w:r w:rsidRPr="008B6807">
        <w:rPr>
          <w:rFonts w:cs="Arial" w:hint="eastAsia"/>
          <w:color w:val="FF0000"/>
          <w:lang w:val="en-US"/>
        </w:rPr>
        <w:t>’</w:t>
      </w:r>
      <w:r w:rsidRPr="008B6807">
        <w:rPr>
          <w:rFonts w:cs="Arial" w:hint="eastAsia"/>
          <w:color w:val="FF0000"/>
          <w:lang w:val="en-US"/>
        </w:rPr>
        <w:t>CACACCGACCTTCACCATTTT, probe: 5</w:t>
      </w:r>
      <w:r w:rsidRPr="008B6807">
        <w:rPr>
          <w:rFonts w:cs="Arial" w:hint="eastAsia"/>
          <w:color w:val="FF0000"/>
          <w:lang w:val="en-US"/>
        </w:rPr>
        <w:t>’</w:t>
      </w:r>
      <w:r w:rsidRPr="008B6807">
        <w:rPr>
          <w:rFonts w:cs="Arial" w:hint="eastAsia"/>
          <w:color w:val="FF0000"/>
          <w:lang w:val="en-US"/>
        </w:rPr>
        <w:t>CAGTGCCAGCCTCGTCCCGTAGA), and MLN51 (for: 5</w:t>
      </w:r>
      <w:r w:rsidRPr="008B6807">
        <w:rPr>
          <w:rFonts w:cs="Arial" w:hint="eastAsia"/>
          <w:color w:val="FF0000"/>
          <w:lang w:val="en-US"/>
        </w:rPr>
        <w:t>′</w:t>
      </w:r>
      <w:r w:rsidRPr="008B6807">
        <w:rPr>
          <w:rFonts w:cs="Arial" w:hint="eastAsia"/>
          <w:color w:val="FF0000"/>
          <w:lang w:val="en-US"/>
        </w:rPr>
        <w:t>CCAAGCCAGCCTTCATTCTTG, rev: 5</w:t>
      </w:r>
      <w:r w:rsidRPr="008B6807">
        <w:rPr>
          <w:rFonts w:cs="Arial" w:hint="eastAsia"/>
          <w:color w:val="FF0000"/>
          <w:lang w:val="en-US"/>
        </w:rPr>
        <w:t>′</w:t>
      </w:r>
      <w:r w:rsidRPr="008B6807">
        <w:rPr>
          <w:rFonts w:cs="Arial" w:hint="eastAsia"/>
          <w:color w:val="FF0000"/>
          <w:lang w:val="en-US"/>
        </w:rPr>
        <w:t>TAACGCTTAGCTCGACCACTCTG, probe: 5</w:t>
      </w:r>
      <w:r w:rsidRPr="008B6807">
        <w:rPr>
          <w:rFonts w:cs="Arial" w:hint="eastAsia"/>
          <w:color w:val="FF0000"/>
          <w:lang w:val="en-US"/>
        </w:rPr>
        <w:t>′</w:t>
      </w:r>
      <w:r w:rsidRPr="008B6807">
        <w:rPr>
          <w:rFonts w:cs="Arial" w:hint="eastAsia"/>
          <w:color w:val="FF0000"/>
          <w:lang w:val="en-US"/>
        </w:rPr>
        <w:t xml:space="preserve">CACGGGAACTTCGAGGTGTGCCTAAC). For amplification and signal detection, the </w:t>
      </w:r>
      <w:proofErr w:type="spellStart"/>
      <w:r w:rsidRPr="008B6807">
        <w:rPr>
          <w:rFonts w:cs="Arial" w:hint="eastAsia"/>
          <w:color w:val="FF0000"/>
          <w:lang w:val="en-US"/>
        </w:rPr>
        <w:t>StepOne</w:t>
      </w:r>
      <w:proofErr w:type="spellEnd"/>
      <w:r w:rsidRPr="008B6807">
        <w:rPr>
          <w:rFonts w:cs="Arial" w:hint="eastAsia"/>
          <w:color w:val="FF0000"/>
          <w:lang w:val="en-US"/>
        </w:rPr>
        <w:t xml:space="preserve"> Plus Real-Time PCR (Therm</w:t>
      </w:r>
      <w:r w:rsidRPr="008B6807">
        <w:rPr>
          <w:rFonts w:cs="Arial"/>
          <w:color w:val="FF0000"/>
          <w:lang w:val="en-US"/>
        </w:rPr>
        <w:t>o Fisher Scientific, Waltham, USA) was used. The relative gene expression was normalized to the geometric mean expression of the housekeeping genes βActin, GAPDH and MLN51 and is depicted as 2ΔΔct.</w:t>
      </w:r>
    </w:p>
    <w:p w14:paraId="5642203E" w14:textId="77777777" w:rsidR="00395444" w:rsidRPr="002F553D" w:rsidRDefault="00395444">
      <w:pPr>
        <w:rPr>
          <w:lang w:val="en-US"/>
        </w:rPr>
      </w:pPr>
    </w:p>
    <w:sectPr w:rsidR="00395444" w:rsidRPr="002F553D" w:rsidSect="00DC57B9">
      <w:pgSz w:w="11900" w:h="1682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3D"/>
    <w:rsid w:val="00007CFD"/>
    <w:rsid w:val="00024378"/>
    <w:rsid w:val="00041199"/>
    <w:rsid w:val="00043626"/>
    <w:rsid w:val="0005280F"/>
    <w:rsid w:val="00070B8F"/>
    <w:rsid w:val="00080BA3"/>
    <w:rsid w:val="00081EF6"/>
    <w:rsid w:val="00093BE5"/>
    <w:rsid w:val="000A624D"/>
    <w:rsid w:val="000C07A2"/>
    <w:rsid w:val="000C11E6"/>
    <w:rsid w:val="000C57FE"/>
    <w:rsid w:val="000D68F2"/>
    <w:rsid w:val="000F209D"/>
    <w:rsid w:val="000F3CFC"/>
    <w:rsid w:val="000F56B6"/>
    <w:rsid w:val="001152DB"/>
    <w:rsid w:val="00122D3D"/>
    <w:rsid w:val="00122F3B"/>
    <w:rsid w:val="00142DB1"/>
    <w:rsid w:val="00144F90"/>
    <w:rsid w:val="00145355"/>
    <w:rsid w:val="00171DDD"/>
    <w:rsid w:val="001823E9"/>
    <w:rsid w:val="00196D52"/>
    <w:rsid w:val="001A494F"/>
    <w:rsid w:val="001A5B4A"/>
    <w:rsid w:val="001B0891"/>
    <w:rsid w:val="001C74C7"/>
    <w:rsid w:val="001D258B"/>
    <w:rsid w:val="001E7352"/>
    <w:rsid w:val="001F388C"/>
    <w:rsid w:val="00223C5C"/>
    <w:rsid w:val="00231B6C"/>
    <w:rsid w:val="0023651A"/>
    <w:rsid w:val="002415E7"/>
    <w:rsid w:val="002443D9"/>
    <w:rsid w:val="00246988"/>
    <w:rsid w:val="00262434"/>
    <w:rsid w:val="0026475C"/>
    <w:rsid w:val="00264DA9"/>
    <w:rsid w:val="00272F73"/>
    <w:rsid w:val="00280122"/>
    <w:rsid w:val="00290611"/>
    <w:rsid w:val="00290D4E"/>
    <w:rsid w:val="00292856"/>
    <w:rsid w:val="002B427C"/>
    <w:rsid w:val="002B4E68"/>
    <w:rsid w:val="002C1074"/>
    <w:rsid w:val="002D4AF4"/>
    <w:rsid w:val="002D4EA9"/>
    <w:rsid w:val="002D59FA"/>
    <w:rsid w:val="002D63DD"/>
    <w:rsid w:val="002E5ACA"/>
    <w:rsid w:val="002F419D"/>
    <w:rsid w:val="002F553D"/>
    <w:rsid w:val="003001EC"/>
    <w:rsid w:val="00313249"/>
    <w:rsid w:val="0032588E"/>
    <w:rsid w:val="00327359"/>
    <w:rsid w:val="00336069"/>
    <w:rsid w:val="00354526"/>
    <w:rsid w:val="0035774C"/>
    <w:rsid w:val="00361FA0"/>
    <w:rsid w:val="00366C76"/>
    <w:rsid w:val="00376D91"/>
    <w:rsid w:val="003803B3"/>
    <w:rsid w:val="00395444"/>
    <w:rsid w:val="003A25F5"/>
    <w:rsid w:val="003B044F"/>
    <w:rsid w:val="003B54AA"/>
    <w:rsid w:val="003D78D9"/>
    <w:rsid w:val="003E6298"/>
    <w:rsid w:val="00406884"/>
    <w:rsid w:val="00425143"/>
    <w:rsid w:val="004323CF"/>
    <w:rsid w:val="0045050B"/>
    <w:rsid w:val="00480C03"/>
    <w:rsid w:val="00482071"/>
    <w:rsid w:val="00496D44"/>
    <w:rsid w:val="00497E5E"/>
    <w:rsid w:val="004A4FD2"/>
    <w:rsid w:val="004C4402"/>
    <w:rsid w:val="004D66DE"/>
    <w:rsid w:val="004E5A05"/>
    <w:rsid w:val="004E6C09"/>
    <w:rsid w:val="004F329F"/>
    <w:rsid w:val="004F4192"/>
    <w:rsid w:val="00511BF1"/>
    <w:rsid w:val="005120AB"/>
    <w:rsid w:val="00514D95"/>
    <w:rsid w:val="005331E3"/>
    <w:rsid w:val="005563D8"/>
    <w:rsid w:val="005765A1"/>
    <w:rsid w:val="005802F9"/>
    <w:rsid w:val="0058786D"/>
    <w:rsid w:val="00594C97"/>
    <w:rsid w:val="005A083A"/>
    <w:rsid w:val="005F5425"/>
    <w:rsid w:val="006055E9"/>
    <w:rsid w:val="00606B1D"/>
    <w:rsid w:val="00631025"/>
    <w:rsid w:val="00633EFB"/>
    <w:rsid w:val="0063558D"/>
    <w:rsid w:val="00635AE6"/>
    <w:rsid w:val="00641338"/>
    <w:rsid w:val="006446BF"/>
    <w:rsid w:val="00647485"/>
    <w:rsid w:val="0066794A"/>
    <w:rsid w:val="00667DC1"/>
    <w:rsid w:val="00670D89"/>
    <w:rsid w:val="00672B81"/>
    <w:rsid w:val="006810B9"/>
    <w:rsid w:val="00684AE6"/>
    <w:rsid w:val="006850C3"/>
    <w:rsid w:val="00697831"/>
    <w:rsid w:val="006A2DA7"/>
    <w:rsid w:val="006B1FAD"/>
    <w:rsid w:val="006B2458"/>
    <w:rsid w:val="006B7C61"/>
    <w:rsid w:val="006C382A"/>
    <w:rsid w:val="006C7B1F"/>
    <w:rsid w:val="006D2909"/>
    <w:rsid w:val="006E1A5D"/>
    <w:rsid w:val="006F17F4"/>
    <w:rsid w:val="00720723"/>
    <w:rsid w:val="0073793E"/>
    <w:rsid w:val="007418DA"/>
    <w:rsid w:val="00746730"/>
    <w:rsid w:val="00746A2A"/>
    <w:rsid w:val="007560A5"/>
    <w:rsid w:val="00763A61"/>
    <w:rsid w:val="007678CB"/>
    <w:rsid w:val="00770A9E"/>
    <w:rsid w:val="00795B43"/>
    <w:rsid w:val="007B0EFF"/>
    <w:rsid w:val="007B5D68"/>
    <w:rsid w:val="007D084D"/>
    <w:rsid w:val="007D1F78"/>
    <w:rsid w:val="007D589E"/>
    <w:rsid w:val="007E1D7D"/>
    <w:rsid w:val="007F073E"/>
    <w:rsid w:val="00806CBA"/>
    <w:rsid w:val="008153CC"/>
    <w:rsid w:val="00834D88"/>
    <w:rsid w:val="008356D3"/>
    <w:rsid w:val="00870CAB"/>
    <w:rsid w:val="00882D86"/>
    <w:rsid w:val="00883047"/>
    <w:rsid w:val="00890D04"/>
    <w:rsid w:val="008954EE"/>
    <w:rsid w:val="008B645E"/>
    <w:rsid w:val="008F4686"/>
    <w:rsid w:val="00907E41"/>
    <w:rsid w:val="0091058D"/>
    <w:rsid w:val="00917C69"/>
    <w:rsid w:val="00932978"/>
    <w:rsid w:val="00935D12"/>
    <w:rsid w:val="00997ADA"/>
    <w:rsid w:val="009A20DA"/>
    <w:rsid w:val="009B058B"/>
    <w:rsid w:val="009D5D2F"/>
    <w:rsid w:val="00A00DEC"/>
    <w:rsid w:val="00A014F0"/>
    <w:rsid w:val="00A11ED7"/>
    <w:rsid w:val="00A23B6D"/>
    <w:rsid w:val="00A24CF9"/>
    <w:rsid w:val="00A35304"/>
    <w:rsid w:val="00A57533"/>
    <w:rsid w:val="00A61415"/>
    <w:rsid w:val="00A64F69"/>
    <w:rsid w:val="00A80E64"/>
    <w:rsid w:val="00A84BD1"/>
    <w:rsid w:val="00AA4743"/>
    <w:rsid w:val="00AA5CC9"/>
    <w:rsid w:val="00AB4F10"/>
    <w:rsid w:val="00AE10CC"/>
    <w:rsid w:val="00AE145E"/>
    <w:rsid w:val="00AE221E"/>
    <w:rsid w:val="00AE29AB"/>
    <w:rsid w:val="00AE7360"/>
    <w:rsid w:val="00AF4EBF"/>
    <w:rsid w:val="00B13BE6"/>
    <w:rsid w:val="00B231D9"/>
    <w:rsid w:val="00B40DCE"/>
    <w:rsid w:val="00B64CFA"/>
    <w:rsid w:val="00B663E4"/>
    <w:rsid w:val="00B675C6"/>
    <w:rsid w:val="00B71867"/>
    <w:rsid w:val="00B71C7D"/>
    <w:rsid w:val="00B8027C"/>
    <w:rsid w:val="00B80C23"/>
    <w:rsid w:val="00B862DD"/>
    <w:rsid w:val="00B87460"/>
    <w:rsid w:val="00B903B5"/>
    <w:rsid w:val="00BB5B74"/>
    <w:rsid w:val="00BB6102"/>
    <w:rsid w:val="00BD1359"/>
    <w:rsid w:val="00BD48CF"/>
    <w:rsid w:val="00BD73F9"/>
    <w:rsid w:val="00BE5F00"/>
    <w:rsid w:val="00BF4ABE"/>
    <w:rsid w:val="00BF6DDA"/>
    <w:rsid w:val="00C02B4A"/>
    <w:rsid w:val="00C10583"/>
    <w:rsid w:val="00C36B4F"/>
    <w:rsid w:val="00C4172B"/>
    <w:rsid w:val="00C51912"/>
    <w:rsid w:val="00C6074E"/>
    <w:rsid w:val="00C60BE1"/>
    <w:rsid w:val="00C74A16"/>
    <w:rsid w:val="00C75A65"/>
    <w:rsid w:val="00C76E7F"/>
    <w:rsid w:val="00C93BEA"/>
    <w:rsid w:val="00C9604A"/>
    <w:rsid w:val="00CA18FB"/>
    <w:rsid w:val="00CA221B"/>
    <w:rsid w:val="00CB5A12"/>
    <w:rsid w:val="00CC6EE0"/>
    <w:rsid w:val="00CC720E"/>
    <w:rsid w:val="00CE023A"/>
    <w:rsid w:val="00CE5D85"/>
    <w:rsid w:val="00CF2A55"/>
    <w:rsid w:val="00CF2AD9"/>
    <w:rsid w:val="00CF369E"/>
    <w:rsid w:val="00CF37ED"/>
    <w:rsid w:val="00D02C4D"/>
    <w:rsid w:val="00D221CE"/>
    <w:rsid w:val="00D34E8C"/>
    <w:rsid w:val="00D43721"/>
    <w:rsid w:val="00D44D73"/>
    <w:rsid w:val="00D65080"/>
    <w:rsid w:val="00D70BF4"/>
    <w:rsid w:val="00D8553C"/>
    <w:rsid w:val="00D95EFD"/>
    <w:rsid w:val="00DA04DA"/>
    <w:rsid w:val="00DA4E9A"/>
    <w:rsid w:val="00DC4438"/>
    <w:rsid w:val="00DC57B9"/>
    <w:rsid w:val="00DE1EB0"/>
    <w:rsid w:val="00DE44E0"/>
    <w:rsid w:val="00DF76E2"/>
    <w:rsid w:val="00E05D87"/>
    <w:rsid w:val="00E21338"/>
    <w:rsid w:val="00E35BD7"/>
    <w:rsid w:val="00E440B9"/>
    <w:rsid w:val="00E50F21"/>
    <w:rsid w:val="00E61C8B"/>
    <w:rsid w:val="00E67EA7"/>
    <w:rsid w:val="00E81930"/>
    <w:rsid w:val="00E93E55"/>
    <w:rsid w:val="00E947BE"/>
    <w:rsid w:val="00EA1B54"/>
    <w:rsid w:val="00EB1BE2"/>
    <w:rsid w:val="00EC2465"/>
    <w:rsid w:val="00ED7443"/>
    <w:rsid w:val="00F01EDD"/>
    <w:rsid w:val="00F05A51"/>
    <w:rsid w:val="00F11E89"/>
    <w:rsid w:val="00F15A03"/>
    <w:rsid w:val="00F20961"/>
    <w:rsid w:val="00F45B26"/>
    <w:rsid w:val="00F54EDB"/>
    <w:rsid w:val="00F677D8"/>
    <w:rsid w:val="00F70FF5"/>
    <w:rsid w:val="00F74E34"/>
    <w:rsid w:val="00F74E6D"/>
    <w:rsid w:val="00FB01D2"/>
    <w:rsid w:val="00FC1C3E"/>
    <w:rsid w:val="00FC57A4"/>
    <w:rsid w:val="00FE1073"/>
    <w:rsid w:val="00FE1A29"/>
    <w:rsid w:val="00FE2D5C"/>
    <w:rsid w:val="00FF32E5"/>
    <w:rsid w:val="00FF3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750D23A"/>
  <w15:chartTrackingRefBased/>
  <w15:docId w15:val="{E0B98733-7015-E443-9C83-C66FC84B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553D"/>
    <w:pPr>
      <w:spacing w:before="0" w:beforeAutospacing="0" w:after="0" w:afterAutospacing="0"/>
    </w:pPr>
    <w:rPr>
      <w:rFonts w:ascii="Arial" w:eastAsiaTheme="minorEastAsia" w:hAnsi="Arial" w:cs="Times New Roman"/>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1128</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Kalies</dc:creator>
  <cp:keywords/>
  <dc:description/>
  <cp:lastModifiedBy>Kathrin Kalies</cp:lastModifiedBy>
  <cp:revision>1</cp:revision>
  <dcterms:created xsi:type="dcterms:W3CDTF">2021-07-08T14:46:00Z</dcterms:created>
  <dcterms:modified xsi:type="dcterms:W3CDTF">2021-07-08T14:48:00Z</dcterms:modified>
</cp:coreProperties>
</file>