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EB663" w14:textId="77777777" w:rsidR="00ED79C7" w:rsidRPr="000F50A7" w:rsidRDefault="00ED79C7" w:rsidP="00ED79C7">
      <w:pPr>
        <w:shd w:val="clear" w:color="auto" w:fill="FFFFFF"/>
        <w:tabs>
          <w:tab w:val="left" w:pos="0"/>
        </w:tabs>
        <w:spacing w:before="100" w:beforeAutospacing="1" w:after="100" w:afterAutospacing="1"/>
        <w:contextualSpacing/>
        <w:rPr>
          <w:b/>
          <w:bCs/>
          <w:sz w:val="24"/>
          <w:szCs w:val="24"/>
          <w:lang w:val="en-CA"/>
        </w:rPr>
      </w:pPr>
      <w:bookmarkStart w:id="0" w:name="_Hlk77614901"/>
      <w:r w:rsidRPr="000F50A7">
        <w:rPr>
          <w:b/>
          <w:bCs/>
          <w:sz w:val="24"/>
          <w:szCs w:val="24"/>
          <w:lang w:val="en-CA"/>
        </w:rPr>
        <w:t xml:space="preserve">Supplementary Tables </w:t>
      </w:r>
    </w:p>
    <w:bookmarkEnd w:id="0"/>
    <w:p w14:paraId="0077E9AE" w14:textId="77777777" w:rsidR="00ED79C7" w:rsidRPr="000F50A7" w:rsidRDefault="00ED79C7" w:rsidP="00ED79C7">
      <w:pPr>
        <w:contextualSpacing/>
        <w:rPr>
          <w:b/>
          <w:bCs/>
          <w:sz w:val="24"/>
          <w:szCs w:val="24"/>
        </w:rPr>
      </w:pPr>
    </w:p>
    <w:p w14:paraId="134C7967" w14:textId="783BFBB7" w:rsidR="00ED79C7" w:rsidRPr="000F50A7" w:rsidRDefault="00884994" w:rsidP="00ED79C7">
      <w:pPr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Supplementary File 1A</w:t>
      </w:r>
      <w:r w:rsidR="00ED79C7" w:rsidRPr="000F50A7">
        <w:rPr>
          <w:b/>
          <w:bCs/>
          <w:sz w:val="24"/>
          <w:szCs w:val="24"/>
          <w:lang w:val="en-CA"/>
        </w:rPr>
        <w:t>.</w:t>
      </w:r>
      <w:r w:rsidR="00ED79C7" w:rsidRPr="000F50A7">
        <w:rPr>
          <w:sz w:val="24"/>
          <w:szCs w:val="24"/>
        </w:rPr>
        <w:t xml:space="preserve"> Estimated marginal means and slopes of body composition and food consumption variables, descriptions of the statistical models, and statistical comparisons within and among periods. </w:t>
      </w:r>
    </w:p>
    <w:tbl>
      <w:tblPr>
        <w:tblStyle w:val="TableGrid"/>
        <w:tblW w:w="89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1440"/>
        <w:gridCol w:w="1620"/>
        <w:gridCol w:w="681"/>
        <w:gridCol w:w="215"/>
        <w:gridCol w:w="1308"/>
        <w:gridCol w:w="1396"/>
        <w:gridCol w:w="816"/>
        <w:gridCol w:w="77"/>
      </w:tblGrid>
      <w:tr w:rsidR="00ED79C7" w:rsidRPr="000F50A7" w14:paraId="4B3FEC10" w14:textId="77777777" w:rsidTr="00BF0146">
        <w:trPr>
          <w:gridAfter w:val="1"/>
          <w:wAfter w:w="77" w:type="dxa"/>
          <w:trHeight w:val="162"/>
          <w:jc w:val="center"/>
        </w:trPr>
        <w:tc>
          <w:tcPr>
            <w:tcW w:w="1350" w:type="dxa"/>
            <w:tcBorders>
              <w:bottom w:val="single" w:sz="4" w:space="0" w:color="auto"/>
            </w:tcBorders>
            <w:hideMark/>
          </w:tcPr>
          <w:p w14:paraId="77DA18F1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741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04FBC78F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Body Mass (morning)</w:t>
            </w:r>
          </w:p>
        </w:tc>
        <w:tc>
          <w:tcPr>
            <w:tcW w:w="3735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4A236754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Fat Content (fat mass/body mass)</w:t>
            </w:r>
          </w:p>
        </w:tc>
      </w:tr>
      <w:tr w:rsidR="00ED79C7" w:rsidRPr="000F50A7" w14:paraId="22D7AD93" w14:textId="77777777" w:rsidTr="00BF0146">
        <w:trPr>
          <w:trHeight w:val="590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E5006E3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0F50A7">
              <w:rPr>
                <w:b/>
                <w:bCs/>
                <w:sz w:val="24"/>
                <w:szCs w:val="24"/>
              </w:rPr>
              <w:t xml:space="preserve">Model </w:t>
            </w:r>
            <w:r w:rsidRPr="000F50A7">
              <w:rPr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F2533F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~ Period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1467999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~ Period * </w:t>
            </w:r>
          </w:p>
          <w:p w14:paraId="27B39C4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Date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07F2463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~ Period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8A3C694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~ Period * </w:t>
            </w:r>
          </w:p>
          <w:p w14:paraId="5E05E2B9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Date</w:t>
            </w:r>
          </w:p>
        </w:tc>
      </w:tr>
      <w:tr w:rsidR="00ED79C7" w:rsidRPr="000F50A7" w14:paraId="1FB38ADE" w14:textId="77777777" w:rsidTr="00BF0146">
        <w:trPr>
          <w:trHeight w:val="513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72A9620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Period (n)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7CE2C88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0F50A7">
              <w:rPr>
                <w:b/>
                <w:bCs/>
                <w:sz w:val="24"/>
                <w:szCs w:val="24"/>
              </w:rPr>
              <w:t>Mean ± SE (g)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B8F2E41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Slope ± SE (g/day)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EEE4D14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F50A7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70FCD76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Mean ± SE (%)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449EF80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 xml:space="preserve">Slope ± SE </w:t>
            </w:r>
          </w:p>
          <w:p w14:paraId="4375CDDA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(%/day)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967018F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F50A7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ED79C7" w:rsidRPr="000F50A7" w14:paraId="40654966" w14:textId="77777777" w:rsidTr="00BF0146">
        <w:trPr>
          <w:trHeight w:val="203"/>
          <w:jc w:val="center"/>
        </w:trPr>
        <w:tc>
          <w:tcPr>
            <w:tcW w:w="1350" w:type="dxa"/>
            <w:tcBorders>
              <w:top w:val="single" w:sz="4" w:space="0" w:color="auto"/>
            </w:tcBorders>
            <w:noWrap/>
            <w:hideMark/>
          </w:tcPr>
          <w:p w14:paraId="45E317C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Breeding </w:t>
            </w:r>
          </w:p>
          <w:p w14:paraId="3414F34F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(13)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noWrap/>
            <w:hideMark/>
          </w:tcPr>
          <w:p w14:paraId="22C6DD64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2.77±0.05 </w:t>
            </w:r>
          </w:p>
          <w:p w14:paraId="422807F1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(F, M) </w:t>
            </w:r>
            <w:r w:rsidRPr="000F50A7">
              <w:rPr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noWrap/>
            <w:hideMark/>
          </w:tcPr>
          <w:p w14:paraId="14C56E63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0.00±0.00</w:t>
            </w:r>
          </w:p>
          <w:p w14:paraId="75288A8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(F)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  <w:noWrap/>
            <w:hideMark/>
          </w:tcPr>
          <w:p w14:paraId="2F575095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0.338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noWrap/>
            <w:hideMark/>
          </w:tcPr>
          <w:p w14:paraId="43BB4191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4.70±0.80 </w:t>
            </w:r>
          </w:p>
          <w:p w14:paraId="01CF1E90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(F, M)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noWrap/>
            <w:hideMark/>
          </w:tcPr>
          <w:p w14:paraId="01D42759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0.04±0.02</w:t>
            </w:r>
          </w:p>
          <w:p w14:paraId="42F63B2E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(F)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</w:tcBorders>
            <w:noWrap/>
            <w:hideMark/>
          </w:tcPr>
          <w:p w14:paraId="7B4926E0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0.053</w:t>
            </w:r>
          </w:p>
        </w:tc>
      </w:tr>
      <w:tr w:rsidR="00ED79C7" w:rsidRPr="000F50A7" w14:paraId="7D3B5FD5" w14:textId="77777777" w:rsidTr="00BF0146">
        <w:trPr>
          <w:trHeight w:val="203"/>
          <w:jc w:val="center"/>
        </w:trPr>
        <w:tc>
          <w:tcPr>
            <w:tcW w:w="1350" w:type="dxa"/>
            <w:noWrap/>
            <w:hideMark/>
          </w:tcPr>
          <w:p w14:paraId="08BDA8C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Fattening (13)</w:t>
            </w:r>
          </w:p>
        </w:tc>
        <w:tc>
          <w:tcPr>
            <w:tcW w:w="1440" w:type="dxa"/>
            <w:noWrap/>
            <w:hideMark/>
          </w:tcPr>
          <w:p w14:paraId="6F014C4F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3.31± 0.06 </w:t>
            </w:r>
          </w:p>
          <w:p w14:paraId="1FD9675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(B, M)</w:t>
            </w:r>
          </w:p>
        </w:tc>
        <w:tc>
          <w:tcPr>
            <w:tcW w:w="1620" w:type="dxa"/>
            <w:noWrap/>
            <w:hideMark/>
          </w:tcPr>
          <w:p w14:paraId="725F2D94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0F50A7">
              <w:rPr>
                <w:sz w:val="24"/>
                <w:szCs w:val="24"/>
              </w:rPr>
              <w:t xml:space="preserve">0.02 ± 0.00* </w:t>
            </w:r>
            <w:r w:rsidRPr="000F50A7">
              <w:rPr>
                <w:sz w:val="24"/>
                <w:szCs w:val="24"/>
                <w:vertAlign w:val="superscript"/>
              </w:rPr>
              <w:t>c</w:t>
            </w:r>
          </w:p>
          <w:p w14:paraId="48647BF4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(B, M)</w:t>
            </w:r>
          </w:p>
        </w:tc>
        <w:tc>
          <w:tcPr>
            <w:tcW w:w="892" w:type="dxa"/>
            <w:gridSpan w:val="2"/>
            <w:noWrap/>
            <w:hideMark/>
          </w:tcPr>
          <w:p w14:paraId="51F41CC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&lt;0.001</w:t>
            </w:r>
          </w:p>
        </w:tc>
        <w:tc>
          <w:tcPr>
            <w:tcW w:w="1308" w:type="dxa"/>
            <w:noWrap/>
            <w:hideMark/>
          </w:tcPr>
          <w:p w14:paraId="1D00CFA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19.60±1.14 (B, M)</w:t>
            </w:r>
          </w:p>
        </w:tc>
        <w:tc>
          <w:tcPr>
            <w:tcW w:w="1396" w:type="dxa"/>
            <w:noWrap/>
            <w:hideMark/>
          </w:tcPr>
          <w:p w14:paraId="432B90A3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0.81± 0.12*</w:t>
            </w:r>
          </w:p>
          <w:p w14:paraId="79589BE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(B, M)</w:t>
            </w:r>
          </w:p>
        </w:tc>
        <w:tc>
          <w:tcPr>
            <w:tcW w:w="893" w:type="dxa"/>
            <w:gridSpan w:val="2"/>
            <w:noWrap/>
            <w:hideMark/>
          </w:tcPr>
          <w:p w14:paraId="57629D5A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&lt;0.001</w:t>
            </w:r>
          </w:p>
        </w:tc>
      </w:tr>
      <w:tr w:rsidR="00ED79C7" w:rsidRPr="000F50A7" w14:paraId="103C7B99" w14:textId="77777777" w:rsidTr="00BF0146">
        <w:trPr>
          <w:trHeight w:val="203"/>
          <w:jc w:val="center"/>
        </w:trPr>
        <w:tc>
          <w:tcPr>
            <w:tcW w:w="1350" w:type="dxa"/>
            <w:noWrap/>
            <w:hideMark/>
          </w:tcPr>
          <w:p w14:paraId="69D85BE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Migration (13)</w:t>
            </w:r>
          </w:p>
        </w:tc>
        <w:tc>
          <w:tcPr>
            <w:tcW w:w="1440" w:type="dxa"/>
            <w:noWrap/>
            <w:hideMark/>
          </w:tcPr>
          <w:p w14:paraId="2C4B5C2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3.73± 0.05 </w:t>
            </w:r>
          </w:p>
          <w:p w14:paraId="621B21D4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(B, M)</w:t>
            </w:r>
          </w:p>
        </w:tc>
        <w:tc>
          <w:tcPr>
            <w:tcW w:w="1620" w:type="dxa"/>
            <w:noWrap/>
            <w:hideMark/>
          </w:tcPr>
          <w:p w14:paraId="45ED9DCE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0.00±0.00</w:t>
            </w:r>
          </w:p>
          <w:p w14:paraId="47CBAEDE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(F)</w:t>
            </w:r>
          </w:p>
        </w:tc>
        <w:tc>
          <w:tcPr>
            <w:tcW w:w="892" w:type="dxa"/>
            <w:gridSpan w:val="2"/>
            <w:noWrap/>
            <w:hideMark/>
          </w:tcPr>
          <w:p w14:paraId="6C005BFA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0.079</w:t>
            </w:r>
          </w:p>
        </w:tc>
        <w:tc>
          <w:tcPr>
            <w:tcW w:w="1308" w:type="dxa"/>
            <w:noWrap/>
            <w:hideMark/>
          </w:tcPr>
          <w:p w14:paraId="64D58426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29.90±0.83 (B, F)</w:t>
            </w:r>
          </w:p>
        </w:tc>
        <w:tc>
          <w:tcPr>
            <w:tcW w:w="1396" w:type="dxa"/>
            <w:noWrap/>
            <w:hideMark/>
          </w:tcPr>
          <w:p w14:paraId="6E3B893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0.11±0.06</w:t>
            </w:r>
          </w:p>
          <w:p w14:paraId="7D0C9E0E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(F)</w:t>
            </w:r>
          </w:p>
        </w:tc>
        <w:tc>
          <w:tcPr>
            <w:tcW w:w="893" w:type="dxa"/>
            <w:gridSpan w:val="2"/>
            <w:noWrap/>
            <w:hideMark/>
          </w:tcPr>
          <w:p w14:paraId="68188894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0.061</w:t>
            </w:r>
          </w:p>
        </w:tc>
      </w:tr>
      <w:tr w:rsidR="00ED79C7" w:rsidRPr="000F50A7" w14:paraId="2DA8AA7D" w14:textId="77777777" w:rsidTr="00BF0146">
        <w:trPr>
          <w:trHeight w:val="203"/>
          <w:jc w:val="center"/>
        </w:trPr>
        <w:tc>
          <w:tcPr>
            <w:tcW w:w="1350" w:type="dxa"/>
            <w:noWrap/>
            <w:hideMark/>
          </w:tcPr>
          <w:p w14:paraId="7B5E4A49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Non-fatteners (3)</w:t>
            </w:r>
          </w:p>
        </w:tc>
        <w:tc>
          <w:tcPr>
            <w:tcW w:w="1440" w:type="dxa"/>
            <w:noWrap/>
            <w:hideMark/>
          </w:tcPr>
          <w:p w14:paraId="6B54CB14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2.81±0.13 </w:t>
            </w:r>
          </w:p>
          <w:p w14:paraId="2EFFA225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noWrap/>
            <w:hideMark/>
          </w:tcPr>
          <w:p w14:paraId="1FFC443A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0.00±0.00</w:t>
            </w:r>
          </w:p>
        </w:tc>
        <w:tc>
          <w:tcPr>
            <w:tcW w:w="892" w:type="dxa"/>
            <w:gridSpan w:val="2"/>
            <w:noWrap/>
            <w:hideMark/>
          </w:tcPr>
          <w:p w14:paraId="2BD2364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0.201</w:t>
            </w:r>
          </w:p>
        </w:tc>
        <w:tc>
          <w:tcPr>
            <w:tcW w:w="1308" w:type="dxa"/>
            <w:noWrap/>
            <w:hideMark/>
          </w:tcPr>
          <w:p w14:paraId="3A79B131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7.69±3.28 </w:t>
            </w:r>
          </w:p>
        </w:tc>
        <w:tc>
          <w:tcPr>
            <w:tcW w:w="1396" w:type="dxa"/>
            <w:noWrap/>
            <w:hideMark/>
          </w:tcPr>
          <w:p w14:paraId="698F6563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0.15±0.02</w:t>
            </w:r>
          </w:p>
        </w:tc>
        <w:tc>
          <w:tcPr>
            <w:tcW w:w="893" w:type="dxa"/>
            <w:gridSpan w:val="2"/>
            <w:noWrap/>
            <w:hideMark/>
          </w:tcPr>
          <w:p w14:paraId="3D3176D5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&lt;0.001</w:t>
            </w:r>
          </w:p>
        </w:tc>
      </w:tr>
    </w:tbl>
    <w:p w14:paraId="3AA14079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57332B3C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610E8F5C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069EB237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112789C7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34DD47B3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28145E8B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307BBD09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160FC123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75711E66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0FA82239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40359F3A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642A4896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452F9E80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4EE05F94" w14:textId="370749D1" w:rsidR="00ED79C7" w:rsidRPr="000F50A7" w:rsidRDefault="00884994" w:rsidP="00ED79C7">
      <w:pPr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Supplementary File 1A</w:t>
      </w:r>
      <w:r w:rsidR="00ED79C7" w:rsidRPr="000F50A7">
        <w:rPr>
          <w:b/>
          <w:bCs/>
          <w:sz w:val="24"/>
          <w:szCs w:val="24"/>
          <w:lang w:val="en-CA"/>
        </w:rPr>
        <w:t>. (cont.)</w:t>
      </w:r>
      <w:r w:rsidR="00ED79C7" w:rsidRPr="000F50A7">
        <w:rPr>
          <w:sz w:val="24"/>
          <w:szCs w:val="24"/>
        </w:rPr>
        <w:t xml:space="preserve"> Estimated marginal means and slopes of body composition and food consumption variables, descriptions of the statistical models, and statistical comparisons within and among periods. </w:t>
      </w:r>
    </w:p>
    <w:p w14:paraId="10BF8AC2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tbl>
      <w:tblPr>
        <w:tblStyle w:val="TableGrid"/>
        <w:tblW w:w="11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1188"/>
        <w:gridCol w:w="1782"/>
        <w:gridCol w:w="892"/>
        <w:gridCol w:w="1694"/>
        <w:gridCol w:w="1374"/>
        <w:gridCol w:w="892"/>
        <w:gridCol w:w="1359"/>
        <w:gridCol w:w="881"/>
        <w:gridCol w:w="11"/>
      </w:tblGrid>
      <w:tr w:rsidR="00ED79C7" w:rsidRPr="000F50A7" w14:paraId="139A82FB" w14:textId="77777777" w:rsidTr="00BF0146">
        <w:trPr>
          <w:gridAfter w:val="1"/>
          <w:wAfter w:w="11" w:type="dxa"/>
          <w:trHeight w:val="162"/>
          <w:jc w:val="center"/>
        </w:trPr>
        <w:tc>
          <w:tcPr>
            <w:tcW w:w="1350" w:type="dxa"/>
            <w:tcBorders>
              <w:bottom w:val="single" w:sz="4" w:space="0" w:color="auto"/>
            </w:tcBorders>
            <w:hideMark/>
          </w:tcPr>
          <w:p w14:paraId="1F3AEDB9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862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32BEA35B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Lean Mass</w:t>
            </w:r>
          </w:p>
        </w:tc>
        <w:tc>
          <w:tcPr>
            <w:tcW w:w="6200" w:type="dxa"/>
            <w:gridSpan w:val="5"/>
            <w:tcBorders>
              <w:bottom w:val="single" w:sz="4" w:space="0" w:color="auto"/>
            </w:tcBorders>
            <w:noWrap/>
            <w:hideMark/>
          </w:tcPr>
          <w:p w14:paraId="568DA908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Food Consumption</w:t>
            </w:r>
          </w:p>
        </w:tc>
      </w:tr>
      <w:tr w:rsidR="00ED79C7" w:rsidRPr="000F50A7" w14:paraId="2F4499C9" w14:textId="77777777" w:rsidTr="00BF0146">
        <w:trPr>
          <w:gridAfter w:val="1"/>
          <w:wAfter w:w="11" w:type="dxa"/>
          <w:trHeight w:val="590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9FA051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0F50A7">
              <w:rPr>
                <w:b/>
                <w:bCs/>
                <w:sz w:val="24"/>
                <w:szCs w:val="24"/>
              </w:rPr>
              <w:t xml:space="preserve">Model </w:t>
            </w:r>
            <w:r w:rsidRPr="000F50A7">
              <w:rPr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BD601B0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~ Period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C0BBAF8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~ Period *</w:t>
            </w:r>
          </w:p>
          <w:p w14:paraId="391083A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Date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997630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~ Period + Day Length</w:t>
            </w:r>
          </w:p>
        </w:tc>
        <w:tc>
          <w:tcPr>
            <w:tcW w:w="4506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FBFCB34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~ Period * Week + </w:t>
            </w:r>
          </w:p>
          <w:p w14:paraId="0BE36FC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Period * Day Length</w:t>
            </w:r>
          </w:p>
        </w:tc>
      </w:tr>
      <w:tr w:rsidR="00ED79C7" w:rsidRPr="000F50A7" w14:paraId="6DF17F61" w14:textId="77777777" w:rsidTr="00BF0146">
        <w:trPr>
          <w:trHeight w:val="513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5CC8218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Period (n)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1A7B6E6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Mean ± SE (g)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A2069D9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Slope ± SE (g/day)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88990EF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F50A7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089F844" w14:textId="559DB18A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Mean ± SE (</w:t>
            </w:r>
            <w:r w:rsidR="00F17C9B">
              <w:rPr>
                <w:b/>
                <w:bCs/>
                <w:sz w:val="24"/>
                <w:szCs w:val="24"/>
              </w:rPr>
              <w:t>kJ</w:t>
            </w:r>
            <w:r w:rsidRPr="000F50A7">
              <w:rPr>
                <w:b/>
                <w:bCs/>
                <w:sz w:val="24"/>
                <w:szCs w:val="24"/>
              </w:rPr>
              <w:t>/day)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8062192" w14:textId="40B4ABEC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Slope ± SE (</w:t>
            </w:r>
            <w:r w:rsidR="00F17C9B">
              <w:rPr>
                <w:b/>
                <w:bCs/>
                <w:sz w:val="24"/>
                <w:szCs w:val="24"/>
              </w:rPr>
              <w:t>kJ</w:t>
            </w:r>
            <w:r w:rsidRPr="000F50A7">
              <w:rPr>
                <w:b/>
                <w:bCs/>
                <w:sz w:val="24"/>
                <w:szCs w:val="24"/>
              </w:rPr>
              <w:t>/day)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E42A1D9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F50A7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14:paraId="0D47EA6F" w14:textId="23C0900A" w:rsidR="00ED79C7" w:rsidRPr="000F50A7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Slope ± SE (</w:t>
            </w:r>
            <w:r w:rsidR="004868DA">
              <w:rPr>
                <w:b/>
                <w:bCs/>
                <w:sz w:val="24"/>
                <w:szCs w:val="24"/>
              </w:rPr>
              <w:t>kJ</w:t>
            </w:r>
            <w:r w:rsidRPr="000F50A7">
              <w:rPr>
                <w:b/>
                <w:bCs/>
                <w:sz w:val="24"/>
                <w:szCs w:val="24"/>
              </w:rPr>
              <w:t>/h</w:t>
            </w:r>
            <w:r w:rsidRPr="000F50A7">
              <w:rPr>
                <w:b/>
                <w:bCs/>
                <w:sz w:val="24"/>
                <w:szCs w:val="24"/>
                <w:vertAlign w:val="subscript"/>
              </w:rPr>
              <w:t>day</w:t>
            </w:r>
            <w:r w:rsidRPr="000F50A7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F96DAE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F50A7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ED79C7" w:rsidRPr="000F50A7" w14:paraId="74405A14" w14:textId="77777777" w:rsidTr="00BF0146">
        <w:trPr>
          <w:trHeight w:val="203"/>
          <w:jc w:val="center"/>
        </w:trPr>
        <w:tc>
          <w:tcPr>
            <w:tcW w:w="1350" w:type="dxa"/>
            <w:tcBorders>
              <w:top w:val="single" w:sz="4" w:space="0" w:color="auto"/>
            </w:tcBorders>
            <w:noWrap/>
            <w:hideMark/>
          </w:tcPr>
          <w:p w14:paraId="64B09DE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Breeding </w:t>
            </w:r>
          </w:p>
          <w:p w14:paraId="66A695E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(13)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noWrap/>
            <w:hideMark/>
          </w:tcPr>
          <w:p w14:paraId="1FD0FFAE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2.67±0.03 </w:t>
            </w:r>
          </w:p>
          <w:p w14:paraId="2FED845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(M)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noWrap/>
            <w:hideMark/>
          </w:tcPr>
          <w:p w14:paraId="45FBA892" w14:textId="3442AE8F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0.00±0.00*</w:t>
            </w:r>
          </w:p>
          <w:p w14:paraId="627EB923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(M)</w:t>
            </w:r>
          </w:p>
        </w:tc>
        <w:tc>
          <w:tcPr>
            <w:tcW w:w="892" w:type="dxa"/>
            <w:tcBorders>
              <w:top w:val="single" w:sz="4" w:space="0" w:color="auto"/>
            </w:tcBorders>
            <w:noWrap/>
            <w:hideMark/>
          </w:tcPr>
          <w:p w14:paraId="32915439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0.020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noWrap/>
            <w:hideMark/>
          </w:tcPr>
          <w:p w14:paraId="0C58E6C0" w14:textId="465900C2" w:rsidR="00ED79C7" w:rsidRPr="000F50A7" w:rsidRDefault="00F17C9B" w:rsidP="00BF01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67.4</w:t>
            </w:r>
            <w:r w:rsidR="00ED79C7" w:rsidRPr="000F50A7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2.</w:t>
            </w:r>
            <w:r w:rsidR="004868DA">
              <w:rPr>
                <w:sz w:val="24"/>
                <w:szCs w:val="24"/>
              </w:rPr>
              <w:t>2</w:t>
            </w:r>
            <w:r w:rsidR="00ED79C7" w:rsidRPr="000F50A7">
              <w:rPr>
                <w:sz w:val="24"/>
                <w:szCs w:val="24"/>
              </w:rPr>
              <w:t xml:space="preserve"> (M)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noWrap/>
            <w:hideMark/>
          </w:tcPr>
          <w:p w14:paraId="499917A3" w14:textId="7EC7DF19" w:rsidR="00ED79C7" w:rsidRPr="000F50A7" w:rsidRDefault="00F17C9B" w:rsidP="00BF01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4868DA">
              <w:rPr>
                <w:sz w:val="24"/>
                <w:szCs w:val="24"/>
              </w:rPr>
              <w:t>2</w:t>
            </w:r>
            <w:r w:rsidR="00ED79C7" w:rsidRPr="000F50A7">
              <w:rPr>
                <w:sz w:val="24"/>
                <w:szCs w:val="24"/>
              </w:rPr>
              <w:t>±0.</w:t>
            </w:r>
            <w:r>
              <w:rPr>
                <w:sz w:val="24"/>
                <w:szCs w:val="24"/>
              </w:rPr>
              <w:t>9</w:t>
            </w:r>
            <w:r w:rsidR="00ED79C7" w:rsidRPr="000F50A7">
              <w:rPr>
                <w:sz w:val="24"/>
                <w:szCs w:val="24"/>
              </w:rPr>
              <w:t>*</w:t>
            </w:r>
          </w:p>
          <w:p w14:paraId="112C916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(M)</w:t>
            </w:r>
          </w:p>
        </w:tc>
        <w:tc>
          <w:tcPr>
            <w:tcW w:w="892" w:type="dxa"/>
            <w:tcBorders>
              <w:top w:val="single" w:sz="4" w:space="0" w:color="auto"/>
            </w:tcBorders>
            <w:noWrap/>
            <w:hideMark/>
          </w:tcPr>
          <w:p w14:paraId="75D3A17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&lt;0.001</w:t>
            </w:r>
          </w:p>
        </w:tc>
        <w:tc>
          <w:tcPr>
            <w:tcW w:w="1359" w:type="dxa"/>
            <w:tcBorders>
              <w:top w:val="single" w:sz="4" w:space="0" w:color="auto"/>
            </w:tcBorders>
          </w:tcPr>
          <w:p w14:paraId="52E64C23" w14:textId="26E985A3" w:rsidR="00ED79C7" w:rsidRPr="000F50A7" w:rsidRDefault="004868DA" w:rsidP="00BF01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</w:t>
            </w:r>
            <w:r w:rsidR="00ED79C7" w:rsidRPr="000F50A7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4.13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</w:tcBorders>
          </w:tcPr>
          <w:p w14:paraId="6803C8EF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&lt;0.001</w:t>
            </w:r>
          </w:p>
        </w:tc>
      </w:tr>
      <w:tr w:rsidR="00ED79C7" w:rsidRPr="000F50A7" w14:paraId="1B1B96FB" w14:textId="77777777" w:rsidTr="00BF0146">
        <w:trPr>
          <w:trHeight w:val="203"/>
          <w:jc w:val="center"/>
        </w:trPr>
        <w:tc>
          <w:tcPr>
            <w:tcW w:w="1350" w:type="dxa"/>
            <w:noWrap/>
            <w:hideMark/>
          </w:tcPr>
          <w:p w14:paraId="63CCA8A0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Fattening (13)</w:t>
            </w:r>
          </w:p>
        </w:tc>
        <w:tc>
          <w:tcPr>
            <w:tcW w:w="1188" w:type="dxa"/>
            <w:noWrap/>
            <w:hideMark/>
          </w:tcPr>
          <w:p w14:paraId="3D6DE99A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2.80±0.05</w:t>
            </w:r>
          </w:p>
          <w:p w14:paraId="3CA78CDE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(M)</w:t>
            </w:r>
          </w:p>
        </w:tc>
        <w:tc>
          <w:tcPr>
            <w:tcW w:w="1782" w:type="dxa"/>
            <w:noWrap/>
            <w:hideMark/>
          </w:tcPr>
          <w:p w14:paraId="02D3E4EA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0.00±0.01</w:t>
            </w:r>
          </w:p>
          <w:p w14:paraId="16018455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(--)</w:t>
            </w:r>
          </w:p>
          <w:p w14:paraId="533E618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  <w:noWrap/>
            <w:hideMark/>
          </w:tcPr>
          <w:p w14:paraId="1B2FA4A6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0.848</w:t>
            </w:r>
          </w:p>
        </w:tc>
        <w:tc>
          <w:tcPr>
            <w:tcW w:w="1694" w:type="dxa"/>
            <w:noWrap/>
            <w:hideMark/>
          </w:tcPr>
          <w:p w14:paraId="0DCC47C7" w14:textId="14073250" w:rsidR="00ED79C7" w:rsidRPr="000F50A7" w:rsidRDefault="00F17C9B" w:rsidP="00BF014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66.0</w:t>
            </w:r>
            <w:r w:rsidR="00ED79C7" w:rsidRPr="000F50A7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2.</w:t>
            </w:r>
            <w:r w:rsidR="004868DA">
              <w:rPr>
                <w:sz w:val="24"/>
                <w:szCs w:val="24"/>
              </w:rPr>
              <w:t>7</w:t>
            </w:r>
            <w:r w:rsidR="00ED79C7" w:rsidRPr="000F50A7">
              <w:rPr>
                <w:sz w:val="24"/>
                <w:szCs w:val="24"/>
              </w:rPr>
              <w:t xml:space="preserve"> </w:t>
            </w:r>
          </w:p>
          <w:p w14:paraId="70EA5E1A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(M)</w:t>
            </w:r>
          </w:p>
        </w:tc>
        <w:tc>
          <w:tcPr>
            <w:tcW w:w="1374" w:type="dxa"/>
            <w:noWrap/>
            <w:hideMark/>
          </w:tcPr>
          <w:p w14:paraId="6A291037" w14:textId="25E29B5F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-</w:t>
            </w:r>
            <w:r w:rsidR="004868DA">
              <w:rPr>
                <w:sz w:val="24"/>
                <w:szCs w:val="24"/>
              </w:rPr>
              <w:t>6</w:t>
            </w:r>
            <w:r w:rsidRPr="000F50A7">
              <w:rPr>
                <w:sz w:val="24"/>
                <w:szCs w:val="24"/>
              </w:rPr>
              <w:t>.</w:t>
            </w:r>
            <w:r w:rsidR="004868DA">
              <w:rPr>
                <w:sz w:val="24"/>
                <w:szCs w:val="24"/>
              </w:rPr>
              <w:t>7</w:t>
            </w:r>
            <w:r w:rsidRPr="000F50A7">
              <w:rPr>
                <w:sz w:val="24"/>
                <w:szCs w:val="24"/>
              </w:rPr>
              <w:t>±</w:t>
            </w:r>
            <w:r w:rsidR="004868DA">
              <w:rPr>
                <w:sz w:val="24"/>
                <w:szCs w:val="24"/>
              </w:rPr>
              <w:t>2.5</w:t>
            </w:r>
            <w:r w:rsidRPr="000F50A7">
              <w:rPr>
                <w:sz w:val="24"/>
                <w:szCs w:val="24"/>
              </w:rPr>
              <w:t>*</w:t>
            </w:r>
          </w:p>
          <w:p w14:paraId="44600916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(--)</w:t>
            </w:r>
          </w:p>
        </w:tc>
        <w:tc>
          <w:tcPr>
            <w:tcW w:w="892" w:type="dxa"/>
            <w:noWrap/>
            <w:hideMark/>
          </w:tcPr>
          <w:p w14:paraId="33497B8B" w14:textId="395503F6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0.00</w:t>
            </w:r>
            <w:r w:rsidR="00F17C9B">
              <w:rPr>
                <w:sz w:val="24"/>
                <w:szCs w:val="24"/>
              </w:rPr>
              <w:t>8</w:t>
            </w:r>
          </w:p>
        </w:tc>
        <w:tc>
          <w:tcPr>
            <w:tcW w:w="1359" w:type="dxa"/>
          </w:tcPr>
          <w:p w14:paraId="25154237" w14:textId="3F11C648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-</w:t>
            </w:r>
            <w:r w:rsidR="004868DA">
              <w:rPr>
                <w:sz w:val="24"/>
                <w:szCs w:val="24"/>
              </w:rPr>
              <w:t>9.1</w:t>
            </w:r>
            <w:r w:rsidRPr="000F50A7">
              <w:rPr>
                <w:sz w:val="24"/>
                <w:szCs w:val="24"/>
              </w:rPr>
              <w:t>±</w:t>
            </w:r>
            <w:r w:rsidR="004868DA">
              <w:rPr>
                <w:sz w:val="24"/>
                <w:szCs w:val="24"/>
              </w:rPr>
              <w:t>5.8</w:t>
            </w:r>
          </w:p>
        </w:tc>
        <w:tc>
          <w:tcPr>
            <w:tcW w:w="892" w:type="dxa"/>
            <w:gridSpan w:val="2"/>
          </w:tcPr>
          <w:p w14:paraId="3B99ECB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0.111</w:t>
            </w:r>
          </w:p>
        </w:tc>
      </w:tr>
      <w:tr w:rsidR="00ED79C7" w:rsidRPr="000F50A7" w14:paraId="2F3B1CAF" w14:textId="77777777" w:rsidTr="00BF0146">
        <w:trPr>
          <w:trHeight w:val="203"/>
          <w:jc w:val="center"/>
        </w:trPr>
        <w:tc>
          <w:tcPr>
            <w:tcW w:w="1350" w:type="dxa"/>
            <w:noWrap/>
            <w:hideMark/>
          </w:tcPr>
          <w:p w14:paraId="0C7BD4E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Migration (13)</w:t>
            </w:r>
          </w:p>
        </w:tc>
        <w:tc>
          <w:tcPr>
            <w:tcW w:w="1188" w:type="dxa"/>
            <w:noWrap/>
            <w:hideMark/>
          </w:tcPr>
          <w:p w14:paraId="05A29056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2.55±0.03 (B, F)</w:t>
            </w:r>
          </w:p>
        </w:tc>
        <w:tc>
          <w:tcPr>
            <w:tcW w:w="1782" w:type="dxa"/>
            <w:noWrap/>
            <w:hideMark/>
          </w:tcPr>
          <w:p w14:paraId="4887E97D" w14:textId="4E53253D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-0.02±0.00*</w:t>
            </w:r>
          </w:p>
          <w:p w14:paraId="21154DB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(B)</w:t>
            </w:r>
          </w:p>
        </w:tc>
        <w:tc>
          <w:tcPr>
            <w:tcW w:w="892" w:type="dxa"/>
            <w:noWrap/>
            <w:hideMark/>
          </w:tcPr>
          <w:p w14:paraId="4953D94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&lt;0.001</w:t>
            </w:r>
          </w:p>
        </w:tc>
        <w:tc>
          <w:tcPr>
            <w:tcW w:w="1694" w:type="dxa"/>
            <w:noWrap/>
            <w:hideMark/>
          </w:tcPr>
          <w:p w14:paraId="30C414B3" w14:textId="1DF1F87A" w:rsidR="00ED79C7" w:rsidRPr="004868DA" w:rsidRDefault="00F17C9B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4868DA">
              <w:rPr>
                <w:sz w:val="24"/>
                <w:szCs w:val="24"/>
              </w:rPr>
              <w:t>57.6</w:t>
            </w:r>
            <w:r w:rsidR="00ED79C7" w:rsidRPr="004868DA">
              <w:rPr>
                <w:sz w:val="24"/>
                <w:szCs w:val="24"/>
              </w:rPr>
              <w:t>±</w:t>
            </w:r>
            <w:r w:rsidRPr="004868DA">
              <w:rPr>
                <w:sz w:val="24"/>
                <w:szCs w:val="24"/>
              </w:rPr>
              <w:t>2.</w:t>
            </w:r>
            <w:r w:rsidR="004868DA" w:rsidRPr="004868DA">
              <w:rPr>
                <w:sz w:val="24"/>
                <w:szCs w:val="24"/>
              </w:rPr>
              <w:t>8</w:t>
            </w:r>
            <w:r w:rsidR="00ED79C7" w:rsidRPr="004868DA">
              <w:rPr>
                <w:sz w:val="24"/>
                <w:szCs w:val="24"/>
              </w:rPr>
              <w:t xml:space="preserve"> </w:t>
            </w:r>
          </w:p>
          <w:p w14:paraId="6D5AD391" w14:textId="77777777" w:rsidR="00ED79C7" w:rsidRPr="004868DA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4868DA">
              <w:rPr>
                <w:sz w:val="24"/>
                <w:szCs w:val="24"/>
              </w:rPr>
              <w:t>(B, F)</w:t>
            </w:r>
          </w:p>
        </w:tc>
        <w:tc>
          <w:tcPr>
            <w:tcW w:w="1374" w:type="dxa"/>
            <w:noWrap/>
            <w:hideMark/>
          </w:tcPr>
          <w:p w14:paraId="507358E3" w14:textId="03026F82" w:rsidR="00ED79C7" w:rsidRPr="004868DA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4868DA">
              <w:rPr>
                <w:sz w:val="24"/>
                <w:szCs w:val="24"/>
              </w:rPr>
              <w:t>-</w:t>
            </w:r>
            <w:r w:rsidR="004868DA" w:rsidRPr="004868DA">
              <w:rPr>
                <w:sz w:val="24"/>
                <w:szCs w:val="24"/>
              </w:rPr>
              <w:t>2.7</w:t>
            </w:r>
            <w:r w:rsidRPr="004868DA">
              <w:rPr>
                <w:sz w:val="24"/>
                <w:szCs w:val="24"/>
              </w:rPr>
              <w:t>±</w:t>
            </w:r>
            <w:r w:rsidR="004868DA" w:rsidRPr="004868DA">
              <w:rPr>
                <w:sz w:val="24"/>
                <w:szCs w:val="24"/>
              </w:rPr>
              <w:t>1.8</w:t>
            </w:r>
          </w:p>
          <w:p w14:paraId="7425D600" w14:textId="77777777" w:rsidR="00ED79C7" w:rsidRPr="004868DA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4868DA">
              <w:rPr>
                <w:sz w:val="24"/>
                <w:szCs w:val="24"/>
              </w:rPr>
              <w:t>(B)</w:t>
            </w:r>
          </w:p>
        </w:tc>
        <w:tc>
          <w:tcPr>
            <w:tcW w:w="892" w:type="dxa"/>
            <w:noWrap/>
            <w:hideMark/>
          </w:tcPr>
          <w:p w14:paraId="6A8FC086" w14:textId="77777777" w:rsidR="00ED79C7" w:rsidRPr="004868DA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4868DA">
              <w:rPr>
                <w:sz w:val="24"/>
                <w:szCs w:val="24"/>
              </w:rPr>
              <w:t>0.114</w:t>
            </w:r>
          </w:p>
        </w:tc>
        <w:tc>
          <w:tcPr>
            <w:tcW w:w="1359" w:type="dxa"/>
          </w:tcPr>
          <w:p w14:paraId="27D9BEB4" w14:textId="21C9FCC0" w:rsidR="00ED79C7" w:rsidRPr="004868DA" w:rsidRDefault="004868DA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4868DA">
              <w:rPr>
                <w:sz w:val="24"/>
                <w:szCs w:val="24"/>
              </w:rPr>
              <w:t>8.7</w:t>
            </w:r>
            <w:r w:rsidR="00ED79C7" w:rsidRPr="004868DA">
              <w:rPr>
                <w:sz w:val="24"/>
                <w:szCs w:val="24"/>
              </w:rPr>
              <w:t>±</w:t>
            </w:r>
            <w:r w:rsidRPr="004868DA">
              <w:rPr>
                <w:sz w:val="24"/>
                <w:szCs w:val="24"/>
              </w:rPr>
              <w:t>4.8</w:t>
            </w:r>
          </w:p>
        </w:tc>
        <w:tc>
          <w:tcPr>
            <w:tcW w:w="892" w:type="dxa"/>
            <w:gridSpan w:val="2"/>
          </w:tcPr>
          <w:p w14:paraId="6775DA0D" w14:textId="77777777" w:rsidR="00ED79C7" w:rsidRPr="004868DA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4868DA">
              <w:rPr>
                <w:sz w:val="24"/>
                <w:szCs w:val="24"/>
              </w:rPr>
              <w:t>0.068</w:t>
            </w:r>
          </w:p>
        </w:tc>
      </w:tr>
      <w:tr w:rsidR="00ED79C7" w:rsidRPr="000F50A7" w14:paraId="3EA4201D" w14:textId="77777777" w:rsidTr="00BF0146">
        <w:trPr>
          <w:trHeight w:val="203"/>
          <w:jc w:val="center"/>
        </w:trPr>
        <w:tc>
          <w:tcPr>
            <w:tcW w:w="1350" w:type="dxa"/>
            <w:noWrap/>
            <w:hideMark/>
          </w:tcPr>
          <w:p w14:paraId="09C83800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Non-fatteners (3)</w:t>
            </w:r>
          </w:p>
        </w:tc>
        <w:tc>
          <w:tcPr>
            <w:tcW w:w="1188" w:type="dxa"/>
            <w:noWrap/>
            <w:hideMark/>
          </w:tcPr>
          <w:p w14:paraId="611903F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2.52±0.04 </w:t>
            </w:r>
          </w:p>
        </w:tc>
        <w:tc>
          <w:tcPr>
            <w:tcW w:w="1782" w:type="dxa"/>
            <w:noWrap/>
            <w:hideMark/>
          </w:tcPr>
          <w:p w14:paraId="17BAA5E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0.00±0.00*</w:t>
            </w:r>
          </w:p>
        </w:tc>
        <w:tc>
          <w:tcPr>
            <w:tcW w:w="892" w:type="dxa"/>
            <w:noWrap/>
            <w:hideMark/>
          </w:tcPr>
          <w:p w14:paraId="6E7C4498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0.004</w:t>
            </w:r>
          </w:p>
        </w:tc>
        <w:tc>
          <w:tcPr>
            <w:tcW w:w="1694" w:type="dxa"/>
            <w:noWrap/>
            <w:hideMark/>
          </w:tcPr>
          <w:p w14:paraId="306070B5" w14:textId="3021C008" w:rsidR="00ED79C7" w:rsidRPr="004868DA" w:rsidRDefault="004868DA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4868DA">
              <w:rPr>
                <w:sz w:val="24"/>
                <w:szCs w:val="24"/>
              </w:rPr>
              <w:t>69.5</w:t>
            </w:r>
            <w:r w:rsidR="00ED79C7" w:rsidRPr="004868DA">
              <w:rPr>
                <w:sz w:val="24"/>
                <w:szCs w:val="24"/>
              </w:rPr>
              <w:t>±</w:t>
            </w:r>
            <w:r w:rsidRPr="004868DA">
              <w:rPr>
                <w:sz w:val="24"/>
                <w:szCs w:val="24"/>
              </w:rPr>
              <w:t>7.8</w:t>
            </w:r>
            <w:r w:rsidR="00ED79C7" w:rsidRPr="004868DA">
              <w:rPr>
                <w:sz w:val="24"/>
                <w:szCs w:val="24"/>
              </w:rPr>
              <w:t xml:space="preserve"> </w:t>
            </w:r>
          </w:p>
          <w:p w14:paraId="7ED0A265" w14:textId="77777777" w:rsidR="00ED79C7" w:rsidRPr="004868DA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74" w:type="dxa"/>
            <w:noWrap/>
            <w:hideMark/>
          </w:tcPr>
          <w:p w14:paraId="24F30A4F" w14:textId="77E2BBFB" w:rsidR="00ED79C7" w:rsidRPr="004868DA" w:rsidRDefault="004868DA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4868DA">
              <w:rPr>
                <w:sz w:val="24"/>
                <w:szCs w:val="24"/>
              </w:rPr>
              <w:t>3.6</w:t>
            </w:r>
            <w:r w:rsidR="00ED79C7" w:rsidRPr="004868DA">
              <w:rPr>
                <w:sz w:val="24"/>
                <w:szCs w:val="24"/>
              </w:rPr>
              <w:t>±</w:t>
            </w:r>
            <w:r w:rsidRPr="004868DA">
              <w:rPr>
                <w:sz w:val="24"/>
                <w:szCs w:val="24"/>
              </w:rPr>
              <w:t>1.5</w:t>
            </w:r>
            <w:r w:rsidR="00ED79C7" w:rsidRPr="004868DA">
              <w:rPr>
                <w:sz w:val="24"/>
                <w:szCs w:val="24"/>
              </w:rPr>
              <w:t>*</w:t>
            </w:r>
          </w:p>
        </w:tc>
        <w:tc>
          <w:tcPr>
            <w:tcW w:w="892" w:type="dxa"/>
            <w:noWrap/>
            <w:hideMark/>
          </w:tcPr>
          <w:p w14:paraId="1ADF37DE" w14:textId="06A1C92A" w:rsidR="00ED79C7" w:rsidRPr="004868DA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4868DA">
              <w:rPr>
                <w:sz w:val="24"/>
                <w:szCs w:val="24"/>
              </w:rPr>
              <w:t>0.01</w:t>
            </w:r>
            <w:r w:rsidR="004868DA" w:rsidRPr="004868DA">
              <w:rPr>
                <w:sz w:val="24"/>
                <w:szCs w:val="24"/>
              </w:rPr>
              <w:t>5</w:t>
            </w:r>
          </w:p>
        </w:tc>
        <w:tc>
          <w:tcPr>
            <w:tcW w:w="1359" w:type="dxa"/>
          </w:tcPr>
          <w:p w14:paraId="006EF7D9" w14:textId="575DE0D8" w:rsidR="00ED79C7" w:rsidRPr="004868DA" w:rsidRDefault="004868DA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4868DA">
              <w:rPr>
                <w:sz w:val="24"/>
                <w:szCs w:val="24"/>
              </w:rPr>
              <w:t>17.4</w:t>
            </w:r>
            <w:r w:rsidR="00ED79C7" w:rsidRPr="004868DA">
              <w:rPr>
                <w:sz w:val="24"/>
                <w:szCs w:val="24"/>
              </w:rPr>
              <w:t>±</w:t>
            </w:r>
            <w:r w:rsidRPr="004868DA">
              <w:rPr>
                <w:sz w:val="24"/>
                <w:szCs w:val="24"/>
              </w:rPr>
              <w:t>5.1</w:t>
            </w:r>
            <w:r w:rsidR="00ED79C7" w:rsidRPr="004868DA">
              <w:rPr>
                <w:sz w:val="24"/>
                <w:szCs w:val="24"/>
              </w:rPr>
              <w:t>*</w:t>
            </w:r>
          </w:p>
        </w:tc>
        <w:tc>
          <w:tcPr>
            <w:tcW w:w="892" w:type="dxa"/>
            <w:gridSpan w:val="2"/>
          </w:tcPr>
          <w:p w14:paraId="3C26FC26" w14:textId="77777777" w:rsidR="00ED79C7" w:rsidRPr="004868DA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4868DA">
              <w:rPr>
                <w:sz w:val="24"/>
                <w:szCs w:val="24"/>
              </w:rPr>
              <w:t>0.001</w:t>
            </w:r>
          </w:p>
        </w:tc>
      </w:tr>
      <w:tr w:rsidR="00ED79C7" w:rsidRPr="000F50A7" w14:paraId="030613D5" w14:textId="77777777" w:rsidTr="00BF0146">
        <w:trPr>
          <w:trHeight w:val="203"/>
          <w:jc w:val="center"/>
        </w:trPr>
        <w:tc>
          <w:tcPr>
            <w:tcW w:w="1350" w:type="dxa"/>
            <w:noWrap/>
          </w:tcPr>
          <w:p w14:paraId="3970C37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noWrap/>
          </w:tcPr>
          <w:p w14:paraId="36077849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82" w:type="dxa"/>
            <w:noWrap/>
          </w:tcPr>
          <w:p w14:paraId="579E4A01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  <w:noWrap/>
          </w:tcPr>
          <w:p w14:paraId="6E89FF1F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noWrap/>
          </w:tcPr>
          <w:p w14:paraId="3F0D44A5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Daylength:</w:t>
            </w:r>
          </w:p>
          <w:p w14:paraId="7B0F357F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i/>
                <w:iCs/>
                <w:sz w:val="24"/>
                <w:szCs w:val="24"/>
              </w:rPr>
              <w:t>p=</w:t>
            </w:r>
            <w:r w:rsidRPr="000F50A7">
              <w:rPr>
                <w:sz w:val="24"/>
                <w:szCs w:val="24"/>
              </w:rPr>
              <w:t>0.009;</w:t>
            </w:r>
          </w:p>
          <w:p w14:paraId="118434E3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Square root transformation of Food Consumption</w:t>
            </w:r>
          </w:p>
        </w:tc>
        <w:tc>
          <w:tcPr>
            <w:tcW w:w="1374" w:type="dxa"/>
            <w:noWrap/>
          </w:tcPr>
          <w:p w14:paraId="17EDA3B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  <w:noWrap/>
          </w:tcPr>
          <w:p w14:paraId="12AF30C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14:paraId="65EEEEB9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2" w:type="dxa"/>
            <w:gridSpan w:val="2"/>
          </w:tcPr>
          <w:p w14:paraId="1A492466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1B337D64" w14:textId="77777777" w:rsidR="00ED79C7" w:rsidRPr="000F50A7" w:rsidRDefault="00ED79C7" w:rsidP="00ED79C7">
      <w:pPr>
        <w:contextualSpacing/>
        <w:rPr>
          <w:sz w:val="24"/>
          <w:szCs w:val="24"/>
        </w:rPr>
      </w:pPr>
      <w:r w:rsidRPr="000F50A7">
        <w:rPr>
          <w:sz w:val="24"/>
          <w:szCs w:val="24"/>
          <w:vertAlign w:val="superscript"/>
        </w:rPr>
        <w:t xml:space="preserve">a </w:t>
      </w:r>
      <w:r w:rsidRPr="000F50A7">
        <w:rPr>
          <w:sz w:val="24"/>
          <w:szCs w:val="24"/>
        </w:rPr>
        <w:t>Asterix in model indicates interaction.</w:t>
      </w:r>
    </w:p>
    <w:p w14:paraId="215E22D9" w14:textId="77777777" w:rsidR="00ED79C7" w:rsidRPr="000F50A7" w:rsidRDefault="00ED79C7" w:rsidP="00ED79C7">
      <w:pPr>
        <w:contextualSpacing/>
        <w:rPr>
          <w:sz w:val="24"/>
          <w:szCs w:val="24"/>
        </w:rPr>
      </w:pPr>
      <w:r w:rsidRPr="000F50A7">
        <w:rPr>
          <w:sz w:val="24"/>
          <w:szCs w:val="24"/>
          <w:vertAlign w:val="superscript"/>
        </w:rPr>
        <w:t xml:space="preserve">b </w:t>
      </w:r>
      <w:r w:rsidRPr="000F50A7">
        <w:rPr>
          <w:sz w:val="24"/>
          <w:szCs w:val="24"/>
        </w:rPr>
        <w:t xml:space="preserve">Statistically significant comparisons within parentheses, alpha taken at 0.05 (P&lt;0.05). </w:t>
      </w:r>
    </w:p>
    <w:p w14:paraId="336BAE2F" w14:textId="77777777" w:rsidR="00ED79C7" w:rsidRPr="000F50A7" w:rsidRDefault="00ED79C7" w:rsidP="00ED79C7">
      <w:pPr>
        <w:contextualSpacing/>
        <w:rPr>
          <w:sz w:val="24"/>
          <w:szCs w:val="24"/>
        </w:rPr>
      </w:pPr>
      <w:r w:rsidRPr="000F50A7">
        <w:rPr>
          <w:sz w:val="24"/>
          <w:szCs w:val="24"/>
          <w:vertAlign w:val="superscript"/>
        </w:rPr>
        <w:t xml:space="preserve">c </w:t>
      </w:r>
      <w:r w:rsidRPr="000F50A7">
        <w:rPr>
          <w:sz w:val="24"/>
          <w:szCs w:val="24"/>
        </w:rPr>
        <w:t>Asterix after value indicates significance.</w:t>
      </w:r>
    </w:p>
    <w:p w14:paraId="45060243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12919F3B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77965A92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5E1D7F75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2CAFA56A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69699B49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1377402D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60E5AD1A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662EA578" w14:textId="10A9C74F" w:rsidR="00ED79C7" w:rsidRPr="000F50A7" w:rsidRDefault="00884994" w:rsidP="00ED79C7">
      <w:pPr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Supplementary File 1B</w:t>
      </w:r>
      <w:r w:rsidR="00ED79C7" w:rsidRPr="000F50A7">
        <w:rPr>
          <w:b/>
          <w:bCs/>
          <w:sz w:val="24"/>
          <w:szCs w:val="24"/>
        </w:rPr>
        <w:t>.</w:t>
      </w:r>
      <w:r w:rsidR="00ED79C7" w:rsidRPr="000F50A7">
        <w:rPr>
          <w:sz w:val="24"/>
          <w:szCs w:val="24"/>
        </w:rPr>
        <w:t xml:space="preserve"> Absolute and relative increases in body mass, fat mass, and fat content during the fattening period.</w:t>
      </w:r>
    </w:p>
    <w:p w14:paraId="268EE36F" w14:textId="77777777" w:rsidR="00ED79C7" w:rsidRPr="000F50A7" w:rsidRDefault="00ED79C7" w:rsidP="00ED79C7">
      <w:pPr>
        <w:contextualSpacing/>
        <w:rPr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1350"/>
        <w:gridCol w:w="1240"/>
        <w:gridCol w:w="1360"/>
        <w:gridCol w:w="1560"/>
      </w:tblGrid>
      <w:tr w:rsidR="00ED79C7" w:rsidRPr="000F50A7" w14:paraId="7F408C31" w14:textId="77777777" w:rsidTr="00BF0146">
        <w:trPr>
          <w:trHeight w:val="161"/>
          <w:jc w:val="center"/>
        </w:trPr>
        <w:tc>
          <w:tcPr>
            <w:tcW w:w="2250" w:type="dxa"/>
            <w:tcBorders>
              <w:bottom w:val="single" w:sz="4" w:space="0" w:color="auto"/>
            </w:tcBorders>
            <w:hideMark/>
          </w:tcPr>
          <w:p w14:paraId="52B7CFF2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6" w:type="dxa"/>
            <w:gridSpan w:val="2"/>
            <w:tcBorders>
              <w:bottom w:val="single" w:sz="4" w:space="0" w:color="auto"/>
            </w:tcBorders>
            <w:hideMark/>
          </w:tcPr>
          <w:p w14:paraId="70B160B6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Absolute</w:t>
            </w:r>
          </w:p>
        </w:tc>
        <w:tc>
          <w:tcPr>
            <w:tcW w:w="2920" w:type="dxa"/>
            <w:gridSpan w:val="2"/>
            <w:tcBorders>
              <w:bottom w:val="single" w:sz="4" w:space="0" w:color="auto"/>
            </w:tcBorders>
            <w:hideMark/>
          </w:tcPr>
          <w:p w14:paraId="5FD8123D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Relative (%)</w:t>
            </w:r>
          </w:p>
        </w:tc>
      </w:tr>
      <w:tr w:rsidR="00ED79C7" w:rsidRPr="000F50A7" w14:paraId="05F8DB6B" w14:textId="77777777" w:rsidTr="00BF0146">
        <w:trPr>
          <w:trHeight w:val="260"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A4F326D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Value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B4E7EE6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Mean ± SE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D672EB3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Range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A77474B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Mean ± SE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CF6DFE9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Range</w:t>
            </w:r>
          </w:p>
        </w:tc>
      </w:tr>
      <w:tr w:rsidR="00ED79C7" w:rsidRPr="000F50A7" w14:paraId="3A31CC50" w14:textId="77777777" w:rsidTr="00BF0146">
        <w:trPr>
          <w:trHeight w:val="210"/>
          <w:jc w:val="center"/>
        </w:trPr>
        <w:tc>
          <w:tcPr>
            <w:tcW w:w="2250" w:type="dxa"/>
            <w:tcBorders>
              <w:top w:val="single" w:sz="4" w:space="0" w:color="auto"/>
            </w:tcBorders>
            <w:hideMark/>
          </w:tcPr>
          <w:p w14:paraId="37064F5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Fat Duration (days)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hideMark/>
          </w:tcPr>
          <w:p w14:paraId="081DC02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10±1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hideMark/>
          </w:tcPr>
          <w:p w14:paraId="786156F4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6-18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hideMark/>
          </w:tcPr>
          <w:p w14:paraId="4951D716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--------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hideMark/>
          </w:tcPr>
          <w:p w14:paraId="63B537F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--------</w:t>
            </w:r>
          </w:p>
        </w:tc>
      </w:tr>
      <w:tr w:rsidR="00ED79C7" w:rsidRPr="000F50A7" w14:paraId="651684F3" w14:textId="77777777" w:rsidTr="00BF0146">
        <w:trPr>
          <w:trHeight w:val="220"/>
          <w:jc w:val="center"/>
        </w:trPr>
        <w:tc>
          <w:tcPr>
            <w:tcW w:w="2250" w:type="dxa"/>
            <w:hideMark/>
          </w:tcPr>
          <w:p w14:paraId="2377E604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Body Mass Increase (g)</w:t>
            </w:r>
          </w:p>
        </w:tc>
        <w:tc>
          <w:tcPr>
            <w:tcW w:w="1350" w:type="dxa"/>
            <w:hideMark/>
          </w:tcPr>
          <w:p w14:paraId="49BFEFD5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0.58±0.05</w:t>
            </w:r>
          </w:p>
        </w:tc>
        <w:tc>
          <w:tcPr>
            <w:tcW w:w="1240" w:type="dxa"/>
            <w:hideMark/>
          </w:tcPr>
          <w:p w14:paraId="6360AA0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0.34-0.90</w:t>
            </w:r>
          </w:p>
        </w:tc>
        <w:tc>
          <w:tcPr>
            <w:tcW w:w="1360" w:type="dxa"/>
            <w:hideMark/>
          </w:tcPr>
          <w:p w14:paraId="0E688F3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19.6±1.6</w:t>
            </w:r>
          </w:p>
        </w:tc>
        <w:tc>
          <w:tcPr>
            <w:tcW w:w="1560" w:type="dxa"/>
            <w:hideMark/>
          </w:tcPr>
          <w:p w14:paraId="5C4BDAD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11.6, 29.0</w:t>
            </w:r>
          </w:p>
        </w:tc>
      </w:tr>
      <w:tr w:rsidR="00ED79C7" w:rsidRPr="000F50A7" w14:paraId="116FC0E9" w14:textId="77777777" w:rsidTr="00BF0146">
        <w:trPr>
          <w:trHeight w:val="210"/>
          <w:jc w:val="center"/>
        </w:trPr>
        <w:tc>
          <w:tcPr>
            <w:tcW w:w="2250" w:type="dxa"/>
            <w:hideMark/>
          </w:tcPr>
          <w:p w14:paraId="2BF7563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Fat Mass Increase (g)</w:t>
            </w:r>
          </w:p>
        </w:tc>
        <w:tc>
          <w:tcPr>
            <w:tcW w:w="1350" w:type="dxa"/>
            <w:hideMark/>
          </w:tcPr>
          <w:p w14:paraId="4AB43495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0.60±0.05</w:t>
            </w:r>
          </w:p>
        </w:tc>
        <w:tc>
          <w:tcPr>
            <w:tcW w:w="1240" w:type="dxa"/>
            <w:hideMark/>
          </w:tcPr>
          <w:p w14:paraId="7E520A79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0.34-0.84</w:t>
            </w:r>
          </w:p>
        </w:tc>
        <w:tc>
          <w:tcPr>
            <w:tcW w:w="1360" w:type="dxa"/>
            <w:hideMark/>
          </w:tcPr>
          <w:p w14:paraId="2C68B5B3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216.2±28.8</w:t>
            </w:r>
          </w:p>
        </w:tc>
        <w:tc>
          <w:tcPr>
            <w:tcW w:w="1560" w:type="dxa"/>
            <w:hideMark/>
          </w:tcPr>
          <w:p w14:paraId="480F63A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83.1, 486.1</w:t>
            </w:r>
          </w:p>
        </w:tc>
      </w:tr>
      <w:tr w:rsidR="00ED79C7" w:rsidRPr="000F50A7" w14:paraId="263A4D60" w14:textId="77777777" w:rsidTr="00BF0146">
        <w:trPr>
          <w:trHeight w:val="220"/>
          <w:jc w:val="center"/>
        </w:trPr>
        <w:tc>
          <w:tcPr>
            <w:tcW w:w="2250" w:type="dxa"/>
            <w:hideMark/>
          </w:tcPr>
          <w:p w14:paraId="0748750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Fat Content Increase (%)</w:t>
            </w:r>
          </w:p>
        </w:tc>
        <w:tc>
          <w:tcPr>
            <w:tcW w:w="1350" w:type="dxa"/>
            <w:hideMark/>
          </w:tcPr>
          <w:p w14:paraId="01BF355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15.0±0.9</w:t>
            </w:r>
          </w:p>
        </w:tc>
        <w:tc>
          <w:tcPr>
            <w:tcW w:w="1240" w:type="dxa"/>
            <w:hideMark/>
          </w:tcPr>
          <w:p w14:paraId="1F6EE8C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8.8-19.1</w:t>
            </w:r>
          </w:p>
        </w:tc>
        <w:tc>
          <w:tcPr>
            <w:tcW w:w="1360" w:type="dxa"/>
            <w:hideMark/>
          </w:tcPr>
          <w:p w14:paraId="7CE42840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163.7±23.4</w:t>
            </w:r>
          </w:p>
        </w:tc>
        <w:tc>
          <w:tcPr>
            <w:tcW w:w="1560" w:type="dxa"/>
            <w:hideMark/>
          </w:tcPr>
          <w:p w14:paraId="57E924E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63.7, 390.1</w:t>
            </w:r>
          </w:p>
        </w:tc>
      </w:tr>
    </w:tbl>
    <w:p w14:paraId="25B714F9" w14:textId="77777777" w:rsidR="00ED79C7" w:rsidRPr="000F50A7" w:rsidRDefault="00ED79C7" w:rsidP="00ED79C7">
      <w:pPr>
        <w:contextualSpacing/>
        <w:rPr>
          <w:b/>
          <w:bCs/>
          <w:sz w:val="24"/>
          <w:szCs w:val="24"/>
        </w:rPr>
      </w:pPr>
    </w:p>
    <w:p w14:paraId="7BAC57AA" w14:textId="77777777" w:rsidR="00ED79C7" w:rsidRPr="000F50A7" w:rsidRDefault="00ED79C7" w:rsidP="00ED79C7">
      <w:pPr>
        <w:contextualSpacing/>
        <w:rPr>
          <w:b/>
          <w:bCs/>
          <w:sz w:val="24"/>
          <w:szCs w:val="24"/>
        </w:rPr>
      </w:pPr>
      <w:bookmarkStart w:id="1" w:name="_Hlk64553979"/>
    </w:p>
    <w:p w14:paraId="1DAC1257" w14:textId="77777777" w:rsidR="00ED79C7" w:rsidRPr="000F50A7" w:rsidRDefault="00ED79C7" w:rsidP="00ED79C7">
      <w:pPr>
        <w:contextualSpacing/>
        <w:rPr>
          <w:b/>
          <w:bCs/>
          <w:sz w:val="24"/>
          <w:szCs w:val="24"/>
        </w:rPr>
      </w:pPr>
    </w:p>
    <w:p w14:paraId="6D485790" w14:textId="77777777" w:rsidR="00ED79C7" w:rsidRPr="000F50A7" w:rsidRDefault="00ED79C7" w:rsidP="00ED79C7">
      <w:pPr>
        <w:contextualSpacing/>
        <w:rPr>
          <w:b/>
          <w:bCs/>
          <w:sz w:val="24"/>
          <w:szCs w:val="24"/>
        </w:rPr>
      </w:pPr>
    </w:p>
    <w:p w14:paraId="0B5425DA" w14:textId="0DD7EE21" w:rsidR="00ED79C7" w:rsidRPr="000F50A7" w:rsidRDefault="00884994" w:rsidP="00ED79C7">
      <w:pPr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Supplementary File 1C</w:t>
      </w:r>
      <w:r w:rsidR="00ED79C7" w:rsidRPr="000F50A7">
        <w:rPr>
          <w:b/>
          <w:bCs/>
          <w:sz w:val="24"/>
          <w:szCs w:val="24"/>
        </w:rPr>
        <w:t>.</w:t>
      </w:r>
      <w:r w:rsidR="00ED79C7" w:rsidRPr="000F50A7">
        <w:rPr>
          <w:sz w:val="24"/>
          <w:szCs w:val="24"/>
        </w:rPr>
        <w:t xml:space="preserve"> Correlations between body mass gains and duration of the fattening period, with mean torpor duration in the fattening period and </w:t>
      </w:r>
      <w:r w:rsidR="00AC79C3">
        <w:rPr>
          <w:sz w:val="24"/>
          <w:szCs w:val="24"/>
        </w:rPr>
        <w:t xml:space="preserve">food consumption </w:t>
      </w:r>
      <w:r w:rsidR="00ED79C7" w:rsidRPr="000F50A7">
        <w:rPr>
          <w:sz w:val="24"/>
          <w:szCs w:val="24"/>
        </w:rPr>
        <w:t xml:space="preserve">in the fattening period. </w:t>
      </w:r>
    </w:p>
    <w:p w14:paraId="363CDD75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1926"/>
        <w:gridCol w:w="1012"/>
        <w:gridCol w:w="1869"/>
        <w:gridCol w:w="1069"/>
      </w:tblGrid>
      <w:tr w:rsidR="00ED79C7" w:rsidRPr="000F50A7" w14:paraId="0EA2DA05" w14:textId="77777777" w:rsidTr="00BF0146">
        <w:trPr>
          <w:trHeight w:val="259"/>
          <w:jc w:val="center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5808B35C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60D5B2CD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Body Mass Gains (g)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14:paraId="01394F46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Fat Duration (days)</w:t>
            </w:r>
          </w:p>
        </w:tc>
      </w:tr>
      <w:tr w:rsidR="00ED79C7" w:rsidRPr="000F50A7" w14:paraId="239CA057" w14:textId="77777777" w:rsidTr="00BF0146">
        <w:trPr>
          <w:trHeight w:val="23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8929E07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C537F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Body Mass Gains (g) ~ </w:t>
            </w:r>
          </w:p>
          <w:p w14:paraId="6800D083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Mean Torpor Duration (h) + </w:t>
            </w:r>
          </w:p>
          <w:p w14:paraId="024C2894" w14:textId="5855516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Mean Food Intake</w:t>
            </w:r>
            <w:r w:rsidR="00AC79C3">
              <w:rPr>
                <w:sz w:val="24"/>
                <w:szCs w:val="24"/>
              </w:rPr>
              <w:t xml:space="preserve"> (kJ)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BD7A53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Fat Duration (days) ~ </w:t>
            </w:r>
          </w:p>
          <w:p w14:paraId="060AA3B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Mean Torpor Duration (h) + </w:t>
            </w:r>
          </w:p>
          <w:p w14:paraId="61375AA0" w14:textId="6F20AF1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Mean Food Intake</w:t>
            </w:r>
            <w:r w:rsidR="00AC79C3">
              <w:rPr>
                <w:sz w:val="24"/>
                <w:szCs w:val="24"/>
              </w:rPr>
              <w:t xml:space="preserve"> (kJ)</w:t>
            </w:r>
          </w:p>
        </w:tc>
      </w:tr>
      <w:tr w:rsidR="00ED79C7" w:rsidRPr="000F50A7" w14:paraId="7CD003BB" w14:textId="77777777" w:rsidTr="00BF0146">
        <w:trPr>
          <w:trHeight w:val="18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BFF8E1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1BBB05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Slope ± 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6818CC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F50A7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C8C303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Slope ± SE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9235DBE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F50A7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ED79C7" w:rsidRPr="000F50A7" w14:paraId="38809F18" w14:textId="77777777" w:rsidTr="00BF0146">
        <w:trPr>
          <w:trHeight w:val="189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</w:tcPr>
          <w:p w14:paraId="532C2899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Mean Torpor Duration (h)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01E6599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0F50A7">
              <w:rPr>
                <w:sz w:val="24"/>
                <w:szCs w:val="24"/>
              </w:rPr>
              <w:t xml:space="preserve">0.07±0.01* </w:t>
            </w:r>
            <w:r w:rsidRPr="000F50A7"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92C8DA1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0.004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D42144F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-0.60±0.75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B11E4B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0.468</w:t>
            </w:r>
          </w:p>
        </w:tc>
      </w:tr>
      <w:tr w:rsidR="00ED79C7" w:rsidRPr="000F50A7" w14:paraId="601297DF" w14:textId="77777777" w:rsidTr="00BF0146">
        <w:trPr>
          <w:trHeight w:val="198"/>
          <w:jc w:val="center"/>
        </w:trPr>
        <w:tc>
          <w:tcPr>
            <w:tcW w:w="0" w:type="auto"/>
            <w:noWrap/>
            <w:hideMark/>
          </w:tcPr>
          <w:p w14:paraId="3964284C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Mean Weekly Food Intake (mL/day)</w:t>
            </w:r>
          </w:p>
          <w:p w14:paraId="526AB783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630EF681" w14:textId="69D96D63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0.00±0.0</w:t>
            </w:r>
            <w:r w:rsidR="00AC79C3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0138B81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0.996</w:t>
            </w:r>
          </w:p>
        </w:tc>
        <w:tc>
          <w:tcPr>
            <w:tcW w:w="0" w:type="auto"/>
            <w:noWrap/>
            <w:hideMark/>
          </w:tcPr>
          <w:p w14:paraId="18DBA922" w14:textId="6AA8AF99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-0.</w:t>
            </w:r>
            <w:r w:rsidR="00AC79C3">
              <w:rPr>
                <w:sz w:val="24"/>
                <w:szCs w:val="24"/>
              </w:rPr>
              <w:t>27</w:t>
            </w:r>
            <w:r w:rsidRPr="000F50A7">
              <w:rPr>
                <w:sz w:val="24"/>
                <w:szCs w:val="24"/>
              </w:rPr>
              <w:t>±0.</w:t>
            </w:r>
            <w:r w:rsidR="00AC79C3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3DF44BF4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0.343</w:t>
            </w:r>
          </w:p>
        </w:tc>
      </w:tr>
    </w:tbl>
    <w:p w14:paraId="445923BF" w14:textId="77777777" w:rsidR="00ED79C7" w:rsidRPr="000F50A7" w:rsidRDefault="00ED79C7" w:rsidP="00ED79C7">
      <w:pPr>
        <w:contextualSpacing/>
        <w:rPr>
          <w:sz w:val="24"/>
          <w:szCs w:val="24"/>
        </w:rPr>
      </w:pPr>
      <w:r w:rsidRPr="000F50A7">
        <w:rPr>
          <w:sz w:val="24"/>
          <w:szCs w:val="24"/>
          <w:vertAlign w:val="superscript"/>
        </w:rPr>
        <w:t xml:space="preserve">a </w:t>
      </w:r>
      <w:r w:rsidRPr="000F50A7">
        <w:rPr>
          <w:sz w:val="24"/>
          <w:szCs w:val="24"/>
        </w:rPr>
        <w:t>Asterix after value indicates significance.</w:t>
      </w:r>
    </w:p>
    <w:p w14:paraId="2ABD3925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3846035A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70FB7566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79D3C4DC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4C342109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06E42C84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bookmarkEnd w:id="1"/>
    <w:p w14:paraId="7A8C7A0C" w14:textId="3F6A55AD" w:rsidR="00ED79C7" w:rsidRPr="000F50A7" w:rsidRDefault="00884994" w:rsidP="00ED79C7">
      <w:pPr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Supplementary File 1D</w:t>
      </w:r>
      <w:r w:rsidR="00ED79C7" w:rsidRPr="000F50A7">
        <w:rPr>
          <w:sz w:val="24"/>
          <w:szCs w:val="24"/>
        </w:rPr>
        <w:t>. Estimated marginal means and slopes of torpor use variables, descriptions of the statistical models, and statistical comparisons within and among periods.</w:t>
      </w:r>
    </w:p>
    <w:p w14:paraId="7A33241A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350"/>
        <w:gridCol w:w="1575"/>
        <w:gridCol w:w="945"/>
        <w:gridCol w:w="1660"/>
        <w:gridCol w:w="859"/>
        <w:gridCol w:w="1568"/>
        <w:gridCol w:w="1567"/>
        <w:gridCol w:w="911"/>
        <w:gridCol w:w="1678"/>
        <w:gridCol w:w="841"/>
        <w:gridCol w:w="13"/>
      </w:tblGrid>
      <w:tr w:rsidR="00ED79C7" w:rsidRPr="000F50A7" w14:paraId="2AEF2263" w14:textId="77777777" w:rsidTr="00BF0146">
        <w:trPr>
          <w:trHeight w:val="154"/>
        </w:trPr>
        <w:tc>
          <w:tcPr>
            <w:tcW w:w="1350" w:type="dxa"/>
            <w:hideMark/>
          </w:tcPr>
          <w:p w14:paraId="16FD027E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870" w:type="dxa"/>
            <w:gridSpan w:val="3"/>
            <w:hideMark/>
          </w:tcPr>
          <w:p w14:paraId="035557CC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Torpor Propensity</w:t>
            </w:r>
          </w:p>
        </w:tc>
        <w:tc>
          <w:tcPr>
            <w:tcW w:w="1660" w:type="dxa"/>
          </w:tcPr>
          <w:p w14:paraId="7C15CD2D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9" w:type="dxa"/>
          </w:tcPr>
          <w:p w14:paraId="6B6D2DA9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78" w:type="dxa"/>
            <w:gridSpan w:val="6"/>
            <w:hideMark/>
          </w:tcPr>
          <w:p w14:paraId="567D95F8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Duration</w:t>
            </w:r>
          </w:p>
        </w:tc>
      </w:tr>
      <w:tr w:rsidR="00ED79C7" w:rsidRPr="000F50A7" w14:paraId="4312EDE5" w14:textId="77777777" w:rsidTr="00BF0146">
        <w:trPr>
          <w:gridAfter w:val="1"/>
          <w:wAfter w:w="13" w:type="dxa"/>
          <w:trHeight w:val="689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306FAE5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 xml:space="preserve">Model </w:t>
            </w:r>
            <w:r w:rsidRPr="000F50A7"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DD3EF3F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~ Period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68E0560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~ Period * Evening Fat %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1044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~ Period * Night Length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7BDC77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~ Period + Night Length</w:t>
            </w:r>
          </w:p>
        </w:tc>
        <w:tc>
          <w:tcPr>
            <w:tcW w:w="4997" w:type="dxa"/>
            <w:gridSpan w:val="4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6994E55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~ Period * Evening Fat % + </w:t>
            </w:r>
          </w:p>
          <w:p w14:paraId="725F0A16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Period * Night Length</w:t>
            </w:r>
          </w:p>
        </w:tc>
      </w:tr>
      <w:tr w:rsidR="00ED79C7" w:rsidRPr="000F50A7" w14:paraId="2E8579F5" w14:textId="77777777" w:rsidTr="00BF0146">
        <w:trPr>
          <w:gridAfter w:val="1"/>
          <w:wAfter w:w="13" w:type="dxa"/>
          <w:trHeight w:val="617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83D466E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Period (n)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1C3B470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Mean ± SE (%)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BEE1BA7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 xml:space="preserve">Slope ± SE </w:t>
            </w:r>
          </w:p>
          <w:p w14:paraId="78A7D651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9D5DCFB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F50A7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14:paraId="7C8B7740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 xml:space="preserve">Slope ± SE </w:t>
            </w:r>
          </w:p>
          <w:p w14:paraId="0D6ACBF0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14:paraId="551E6910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AB17178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Mean ± SE (h</w:t>
            </w:r>
            <w:r w:rsidRPr="000F50A7">
              <w:rPr>
                <w:b/>
                <w:bCs/>
                <w:sz w:val="24"/>
                <w:szCs w:val="24"/>
                <w:vertAlign w:val="subscript"/>
              </w:rPr>
              <w:t>torpor</w:t>
            </w:r>
            <w:r w:rsidRPr="000F50A7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45AB639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 xml:space="preserve">Slope ± SE </w:t>
            </w:r>
          </w:p>
          <w:p w14:paraId="370D9A4D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(h</w:t>
            </w:r>
            <w:r w:rsidRPr="000F50A7">
              <w:rPr>
                <w:b/>
                <w:bCs/>
                <w:sz w:val="24"/>
                <w:szCs w:val="24"/>
                <w:vertAlign w:val="subscript"/>
              </w:rPr>
              <w:t>torpor</w:t>
            </w:r>
            <w:r w:rsidRPr="000F50A7">
              <w:rPr>
                <w:b/>
                <w:bCs/>
                <w:sz w:val="24"/>
                <w:szCs w:val="24"/>
              </w:rPr>
              <w:t xml:space="preserve"> / %</w:t>
            </w:r>
            <w:r w:rsidRPr="000F50A7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0F50A7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FE53D8A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F50A7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14:paraId="38768823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 xml:space="preserve">Slope ± SE </w:t>
            </w:r>
          </w:p>
          <w:p w14:paraId="3651789D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(h</w:t>
            </w:r>
            <w:r w:rsidRPr="000F50A7">
              <w:rPr>
                <w:b/>
                <w:bCs/>
                <w:sz w:val="24"/>
                <w:szCs w:val="24"/>
                <w:vertAlign w:val="subscript"/>
              </w:rPr>
              <w:t>torpor</w:t>
            </w:r>
            <w:r w:rsidRPr="000F50A7">
              <w:rPr>
                <w:b/>
                <w:bCs/>
                <w:sz w:val="24"/>
                <w:szCs w:val="24"/>
              </w:rPr>
              <w:t xml:space="preserve"> / h</w:t>
            </w:r>
            <w:r w:rsidRPr="000F50A7">
              <w:rPr>
                <w:b/>
                <w:bCs/>
                <w:sz w:val="24"/>
                <w:szCs w:val="24"/>
                <w:vertAlign w:val="subscript"/>
              </w:rPr>
              <w:t>night</w:t>
            </w:r>
            <w:r w:rsidRPr="000F50A7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14:paraId="6E8CE6F7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F50A7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ED79C7" w:rsidRPr="000F50A7" w14:paraId="759069B2" w14:textId="77777777" w:rsidTr="00BF0146">
        <w:trPr>
          <w:gridAfter w:val="1"/>
          <w:wAfter w:w="13" w:type="dxa"/>
          <w:trHeight w:val="204"/>
        </w:trPr>
        <w:tc>
          <w:tcPr>
            <w:tcW w:w="1350" w:type="dxa"/>
            <w:tcBorders>
              <w:top w:val="single" w:sz="4" w:space="0" w:color="auto"/>
            </w:tcBorders>
            <w:noWrap/>
            <w:hideMark/>
          </w:tcPr>
          <w:p w14:paraId="51A478F4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Breeding </w:t>
            </w:r>
          </w:p>
          <w:p w14:paraId="2DC11763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(13)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  <w:hideMark/>
          </w:tcPr>
          <w:p w14:paraId="63AAF646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61.6±11.1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noWrap/>
            <w:hideMark/>
          </w:tcPr>
          <w:p w14:paraId="30B6B5F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0F50A7">
              <w:rPr>
                <w:sz w:val="24"/>
                <w:szCs w:val="24"/>
              </w:rPr>
              <w:t xml:space="preserve">-0.70±0.22* </w:t>
            </w:r>
            <w:r w:rsidRPr="000F50A7">
              <w:rPr>
                <w:sz w:val="24"/>
                <w:szCs w:val="24"/>
                <w:vertAlign w:val="superscript"/>
              </w:rPr>
              <w:t>c</w:t>
            </w:r>
          </w:p>
          <w:p w14:paraId="6C6EC89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0F50A7">
              <w:rPr>
                <w:sz w:val="24"/>
                <w:szCs w:val="24"/>
              </w:rPr>
              <w:t xml:space="preserve">(F, M) </w:t>
            </w:r>
            <w:r w:rsidRPr="000F50A7">
              <w:rPr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45" w:type="dxa"/>
            <w:tcBorders>
              <w:top w:val="single" w:sz="4" w:space="0" w:color="auto"/>
            </w:tcBorders>
            <w:noWrap/>
            <w:hideMark/>
          </w:tcPr>
          <w:p w14:paraId="71118A10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0.001</w:t>
            </w: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48EA7FE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-0.31±0.47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673A612A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0.452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noWrap/>
            <w:hideMark/>
          </w:tcPr>
          <w:p w14:paraId="45AE7FB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4.31±0.56</w:t>
            </w:r>
          </w:p>
        </w:tc>
        <w:tc>
          <w:tcPr>
            <w:tcW w:w="1567" w:type="dxa"/>
            <w:tcBorders>
              <w:top w:val="single" w:sz="4" w:space="0" w:color="auto"/>
            </w:tcBorders>
            <w:noWrap/>
            <w:hideMark/>
          </w:tcPr>
          <w:p w14:paraId="526597A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-0.63±0.10*</w:t>
            </w:r>
          </w:p>
          <w:p w14:paraId="1E786A51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(F, M)</w:t>
            </w:r>
          </w:p>
        </w:tc>
        <w:tc>
          <w:tcPr>
            <w:tcW w:w="911" w:type="dxa"/>
            <w:tcBorders>
              <w:top w:val="single" w:sz="4" w:space="0" w:color="auto"/>
            </w:tcBorders>
            <w:noWrap/>
            <w:hideMark/>
          </w:tcPr>
          <w:p w14:paraId="0C936E2F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&lt;0.001</w:t>
            </w:r>
          </w:p>
        </w:tc>
        <w:tc>
          <w:tcPr>
            <w:tcW w:w="1678" w:type="dxa"/>
            <w:tcBorders>
              <w:top w:val="single" w:sz="4" w:space="0" w:color="auto"/>
            </w:tcBorders>
          </w:tcPr>
          <w:p w14:paraId="0EF6C2D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bookmarkStart w:id="2" w:name="_Hlk77686154"/>
            <w:r w:rsidRPr="000F50A7">
              <w:rPr>
                <w:sz w:val="24"/>
                <w:szCs w:val="24"/>
              </w:rPr>
              <w:t>0.52±0.</w:t>
            </w:r>
            <w:bookmarkEnd w:id="2"/>
            <w:r w:rsidRPr="000F50A7">
              <w:rPr>
                <w:sz w:val="24"/>
                <w:szCs w:val="24"/>
              </w:rPr>
              <w:t>32</w:t>
            </w:r>
          </w:p>
        </w:tc>
        <w:tc>
          <w:tcPr>
            <w:tcW w:w="841" w:type="dxa"/>
            <w:tcBorders>
              <w:top w:val="single" w:sz="4" w:space="0" w:color="auto"/>
            </w:tcBorders>
          </w:tcPr>
          <w:p w14:paraId="2B9E5E3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0.077</w:t>
            </w:r>
          </w:p>
        </w:tc>
      </w:tr>
      <w:tr w:rsidR="00ED79C7" w:rsidRPr="000F50A7" w14:paraId="28AF3370" w14:textId="77777777" w:rsidTr="00BF0146">
        <w:trPr>
          <w:gridAfter w:val="1"/>
          <w:wAfter w:w="13" w:type="dxa"/>
          <w:trHeight w:val="204"/>
        </w:trPr>
        <w:tc>
          <w:tcPr>
            <w:tcW w:w="1350" w:type="dxa"/>
            <w:noWrap/>
            <w:hideMark/>
          </w:tcPr>
          <w:p w14:paraId="4033C115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Fattening </w:t>
            </w:r>
          </w:p>
          <w:p w14:paraId="1C83205E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(13)</w:t>
            </w:r>
          </w:p>
        </w:tc>
        <w:tc>
          <w:tcPr>
            <w:tcW w:w="1350" w:type="dxa"/>
            <w:noWrap/>
            <w:hideMark/>
          </w:tcPr>
          <w:p w14:paraId="6D7D728A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40.1±11.8</w:t>
            </w:r>
          </w:p>
        </w:tc>
        <w:tc>
          <w:tcPr>
            <w:tcW w:w="1575" w:type="dxa"/>
            <w:noWrap/>
            <w:hideMark/>
          </w:tcPr>
          <w:p w14:paraId="00A00169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0.24±0.16</w:t>
            </w:r>
          </w:p>
          <w:p w14:paraId="1562D491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(B)</w:t>
            </w:r>
          </w:p>
        </w:tc>
        <w:tc>
          <w:tcPr>
            <w:tcW w:w="945" w:type="dxa"/>
            <w:noWrap/>
            <w:hideMark/>
          </w:tcPr>
          <w:p w14:paraId="0B8173B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0.132</w:t>
            </w:r>
          </w:p>
        </w:tc>
        <w:tc>
          <w:tcPr>
            <w:tcW w:w="1660" w:type="dxa"/>
          </w:tcPr>
          <w:p w14:paraId="00417CA1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1.02±1.43</w:t>
            </w:r>
          </w:p>
        </w:tc>
        <w:tc>
          <w:tcPr>
            <w:tcW w:w="859" w:type="dxa"/>
          </w:tcPr>
          <w:p w14:paraId="6B56E458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0.476</w:t>
            </w:r>
          </w:p>
        </w:tc>
        <w:tc>
          <w:tcPr>
            <w:tcW w:w="1568" w:type="dxa"/>
            <w:noWrap/>
            <w:hideMark/>
          </w:tcPr>
          <w:p w14:paraId="7F8300D6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3.61±0.81</w:t>
            </w:r>
          </w:p>
        </w:tc>
        <w:tc>
          <w:tcPr>
            <w:tcW w:w="1567" w:type="dxa"/>
            <w:noWrap/>
            <w:hideMark/>
          </w:tcPr>
          <w:p w14:paraId="5FC401E9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-0.07±0.12</w:t>
            </w:r>
          </w:p>
          <w:p w14:paraId="7D8A1E55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(B)</w:t>
            </w:r>
          </w:p>
        </w:tc>
        <w:tc>
          <w:tcPr>
            <w:tcW w:w="911" w:type="dxa"/>
            <w:noWrap/>
            <w:hideMark/>
          </w:tcPr>
          <w:p w14:paraId="36BAA92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0.533</w:t>
            </w:r>
          </w:p>
        </w:tc>
        <w:tc>
          <w:tcPr>
            <w:tcW w:w="1678" w:type="dxa"/>
          </w:tcPr>
          <w:p w14:paraId="31F803D4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3.07±1.07 *</w:t>
            </w:r>
          </w:p>
        </w:tc>
        <w:tc>
          <w:tcPr>
            <w:tcW w:w="841" w:type="dxa"/>
          </w:tcPr>
          <w:p w14:paraId="12B79A8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0.003</w:t>
            </w:r>
          </w:p>
        </w:tc>
      </w:tr>
      <w:tr w:rsidR="00ED79C7" w:rsidRPr="000F50A7" w14:paraId="265E25F2" w14:textId="77777777" w:rsidTr="00BF0146">
        <w:trPr>
          <w:gridAfter w:val="1"/>
          <w:wAfter w:w="13" w:type="dxa"/>
          <w:trHeight w:val="204"/>
        </w:trPr>
        <w:tc>
          <w:tcPr>
            <w:tcW w:w="1350" w:type="dxa"/>
            <w:noWrap/>
            <w:hideMark/>
          </w:tcPr>
          <w:p w14:paraId="64550AB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Migration (13)</w:t>
            </w:r>
          </w:p>
        </w:tc>
        <w:tc>
          <w:tcPr>
            <w:tcW w:w="1350" w:type="dxa"/>
            <w:noWrap/>
            <w:hideMark/>
          </w:tcPr>
          <w:p w14:paraId="2D8986DF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65.1±11.1</w:t>
            </w:r>
          </w:p>
        </w:tc>
        <w:tc>
          <w:tcPr>
            <w:tcW w:w="1575" w:type="dxa"/>
            <w:noWrap/>
            <w:hideMark/>
          </w:tcPr>
          <w:p w14:paraId="1007D1D0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0.26±0.11*</w:t>
            </w:r>
          </w:p>
          <w:p w14:paraId="1708BFE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(B)</w:t>
            </w:r>
          </w:p>
        </w:tc>
        <w:tc>
          <w:tcPr>
            <w:tcW w:w="945" w:type="dxa"/>
            <w:noWrap/>
            <w:hideMark/>
          </w:tcPr>
          <w:p w14:paraId="45B6C241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0.017</w:t>
            </w:r>
          </w:p>
        </w:tc>
        <w:tc>
          <w:tcPr>
            <w:tcW w:w="1660" w:type="dxa"/>
          </w:tcPr>
          <w:p w14:paraId="0F472071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2.06±0.94*</w:t>
            </w:r>
          </w:p>
        </w:tc>
        <w:tc>
          <w:tcPr>
            <w:tcW w:w="859" w:type="dxa"/>
          </w:tcPr>
          <w:p w14:paraId="36B446F3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0.028</w:t>
            </w:r>
          </w:p>
        </w:tc>
        <w:tc>
          <w:tcPr>
            <w:tcW w:w="1568" w:type="dxa"/>
            <w:noWrap/>
            <w:hideMark/>
          </w:tcPr>
          <w:p w14:paraId="3D129F16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3.68±0.47</w:t>
            </w:r>
          </w:p>
        </w:tc>
        <w:tc>
          <w:tcPr>
            <w:tcW w:w="1567" w:type="dxa"/>
            <w:noWrap/>
            <w:hideMark/>
          </w:tcPr>
          <w:p w14:paraId="0E6DDB6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0.10±0.07</w:t>
            </w:r>
          </w:p>
          <w:p w14:paraId="27877C34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(B)</w:t>
            </w:r>
          </w:p>
        </w:tc>
        <w:tc>
          <w:tcPr>
            <w:tcW w:w="911" w:type="dxa"/>
            <w:noWrap/>
            <w:hideMark/>
          </w:tcPr>
          <w:p w14:paraId="13B492B0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0.124</w:t>
            </w:r>
          </w:p>
        </w:tc>
        <w:tc>
          <w:tcPr>
            <w:tcW w:w="1678" w:type="dxa"/>
          </w:tcPr>
          <w:p w14:paraId="116C1B78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1.18±0.58 *</w:t>
            </w:r>
          </w:p>
        </w:tc>
        <w:tc>
          <w:tcPr>
            <w:tcW w:w="841" w:type="dxa"/>
          </w:tcPr>
          <w:p w14:paraId="7B66808A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0.031</w:t>
            </w:r>
          </w:p>
        </w:tc>
      </w:tr>
      <w:tr w:rsidR="00ED79C7" w:rsidRPr="000F50A7" w14:paraId="52CBA77E" w14:textId="77777777" w:rsidTr="00BF0146">
        <w:trPr>
          <w:gridAfter w:val="1"/>
          <w:wAfter w:w="13" w:type="dxa"/>
          <w:trHeight w:val="204"/>
        </w:trPr>
        <w:tc>
          <w:tcPr>
            <w:tcW w:w="1350" w:type="dxa"/>
            <w:noWrap/>
            <w:hideMark/>
          </w:tcPr>
          <w:p w14:paraId="04E2797A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Non-fatteners (3)</w:t>
            </w:r>
          </w:p>
        </w:tc>
        <w:tc>
          <w:tcPr>
            <w:tcW w:w="1350" w:type="dxa"/>
            <w:noWrap/>
            <w:hideMark/>
          </w:tcPr>
          <w:p w14:paraId="7F5AF883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48.6±10.1</w:t>
            </w:r>
          </w:p>
        </w:tc>
        <w:tc>
          <w:tcPr>
            <w:tcW w:w="1575" w:type="dxa"/>
            <w:noWrap/>
            <w:hideMark/>
          </w:tcPr>
          <w:p w14:paraId="5FFCA676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0.06±0.06</w:t>
            </w:r>
          </w:p>
        </w:tc>
        <w:tc>
          <w:tcPr>
            <w:tcW w:w="945" w:type="dxa"/>
            <w:noWrap/>
            <w:hideMark/>
          </w:tcPr>
          <w:p w14:paraId="7A8AD3D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0.376</w:t>
            </w:r>
          </w:p>
        </w:tc>
        <w:tc>
          <w:tcPr>
            <w:tcW w:w="1660" w:type="dxa"/>
          </w:tcPr>
          <w:p w14:paraId="3AEE745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0.01±0.04</w:t>
            </w:r>
          </w:p>
        </w:tc>
        <w:tc>
          <w:tcPr>
            <w:tcW w:w="859" w:type="dxa"/>
          </w:tcPr>
          <w:p w14:paraId="68F20A24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0.831</w:t>
            </w:r>
          </w:p>
        </w:tc>
        <w:tc>
          <w:tcPr>
            <w:tcW w:w="1568" w:type="dxa"/>
            <w:noWrap/>
            <w:hideMark/>
          </w:tcPr>
          <w:p w14:paraId="287BED6F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2.95±0.49</w:t>
            </w:r>
          </w:p>
        </w:tc>
        <w:tc>
          <w:tcPr>
            <w:tcW w:w="1567" w:type="dxa"/>
            <w:noWrap/>
            <w:hideMark/>
          </w:tcPr>
          <w:p w14:paraId="3550737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-0.09±0.23</w:t>
            </w:r>
          </w:p>
        </w:tc>
        <w:tc>
          <w:tcPr>
            <w:tcW w:w="911" w:type="dxa"/>
            <w:noWrap/>
            <w:hideMark/>
          </w:tcPr>
          <w:p w14:paraId="6A69B820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0.181</w:t>
            </w:r>
          </w:p>
          <w:p w14:paraId="74C98A0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14:paraId="72C1FA2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0.67±1.30</w:t>
            </w:r>
          </w:p>
        </w:tc>
        <w:tc>
          <w:tcPr>
            <w:tcW w:w="841" w:type="dxa"/>
          </w:tcPr>
          <w:p w14:paraId="16A7681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0.180</w:t>
            </w:r>
          </w:p>
          <w:p w14:paraId="2F5108CF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D79C7" w:rsidRPr="000F50A7" w14:paraId="5B10C788" w14:textId="77777777" w:rsidTr="00BF0146">
        <w:trPr>
          <w:gridAfter w:val="1"/>
          <w:wAfter w:w="13" w:type="dxa"/>
          <w:trHeight w:val="214"/>
        </w:trPr>
        <w:tc>
          <w:tcPr>
            <w:tcW w:w="1350" w:type="dxa"/>
            <w:noWrap/>
            <w:hideMark/>
          </w:tcPr>
          <w:p w14:paraId="69E572C0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noWrap/>
            <w:hideMark/>
          </w:tcPr>
          <w:p w14:paraId="227011C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No pairwise differences:</w:t>
            </w:r>
          </w:p>
          <w:p w14:paraId="4066096E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i/>
                <w:iCs/>
                <w:sz w:val="24"/>
                <w:szCs w:val="24"/>
              </w:rPr>
              <w:t>p</w:t>
            </w:r>
            <w:r w:rsidRPr="000F50A7">
              <w:rPr>
                <w:sz w:val="24"/>
                <w:szCs w:val="24"/>
              </w:rPr>
              <w:t>&gt;0.101</w:t>
            </w:r>
          </w:p>
        </w:tc>
        <w:tc>
          <w:tcPr>
            <w:tcW w:w="1575" w:type="dxa"/>
            <w:noWrap/>
            <w:hideMark/>
          </w:tcPr>
          <w:p w14:paraId="2584A584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noWrap/>
            <w:hideMark/>
          </w:tcPr>
          <w:p w14:paraId="6CCE89A6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60" w:type="dxa"/>
          </w:tcPr>
          <w:p w14:paraId="4A83973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14:paraId="354C369A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noWrap/>
            <w:hideMark/>
          </w:tcPr>
          <w:p w14:paraId="47D778D4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No pairwise differences:</w:t>
            </w:r>
          </w:p>
          <w:p w14:paraId="30433069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 </w:t>
            </w:r>
            <w:r w:rsidRPr="000F50A7">
              <w:rPr>
                <w:i/>
                <w:iCs/>
                <w:sz w:val="24"/>
                <w:szCs w:val="24"/>
              </w:rPr>
              <w:t xml:space="preserve"> p</w:t>
            </w:r>
            <w:r w:rsidRPr="000F50A7">
              <w:rPr>
                <w:sz w:val="24"/>
                <w:szCs w:val="24"/>
              </w:rPr>
              <w:t xml:space="preserve">&gt;0.743 </w:t>
            </w:r>
          </w:p>
          <w:p w14:paraId="1CA50C5B" w14:textId="77777777" w:rsidR="00ED79C7" w:rsidRPr="000F50A7" w:rsidRDefault="00ED79C7" w:rsidP="00BF0146">
            <w:pPr>
              <w:contextualSpacing/>
              <w:jc w:val="center"/>
              <w:rPr>
                <w:i/>
                <w:iCs/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Night Length: </w:t>
            </w:r>
            <w:r w:rsidRPr="000F50A7">
              <w:rPr>
                <w:i/>
                <w:iCs/>
                <w:sz w:val="24"/>
                <w:szCs w:val="24"/>
              </w:rPr>
              <w:t>p</w:t>
            </w:r>
            <w:r w:rsidRPr="000F50A7">
              <w:rPr>
                <w:sz w:val="24"/>
                <w:szCs w:val="24"/>
              </w:rPr>
              <w:t>=0.761</w:t>
            </w:r>
          </w:p>
        </w:tc>
        <w:tc>
          <w:tcPr>
            <w:tcW w:w="1567" w:type="dxa"/>
            <w:noWrap/>
            <w:hideMark/>
          </w:tcPr>
          <w:p w14:paraId="02D7BB3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11" w:type="dxa"/>
            <w:noWrap/>
            <w:hideMark/>
          </w:tcPr>
          <w:p w14:paraId="29367471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</w:tcPr>
          <w:p w14:paraId="291DDAC3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No pairwise differences:</w:t>
            </w:r>
          </w:p>
          <w:p w14:paraId="795E2EC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 </w:t>
            </w:r>
            <w:r w:rsidRPr="000F50A7">
              <w:rPr>
                <w:i/>
                <w:iCs/>
                <w:sz w:val="24"/>
                <w:szCs w:val="24"/>
              </w:rPr>
              <w:t xml:space="preserve"> p</w:t>
            </w:r>
            <w:r w:rsidRPr="000F50A7">
              <w:rPr>
                <w:sz w:val="24"/>
                <w:szCs w:val="24"/>
              </w:rPr>
              <w:t xml:space="preserve">&gt;0.060 </w:t>
            </w:r>
          </w:p>
          <w:p w14:paraId="2D363EA6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14:paraId="150E279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2DC38ECA" w14:textId="77777777" w:rsidR="00ED79C7" w:rsidRPr="000F50A7" w:rsidRDefault="00ED79C7" w:rsidP="00ED79C7">
      <w:pPr>
        <w:contextualSpacing/>
        <w:rPr>
          <w:sz w:val="24"/>
          <w:szCs w:val="24"/>
        </w:rPr>
      </w:pPr>
      <w:r w:rsidRPr="000F50A7">
        <w:rPr>
          <w:sz w:val="24"/>
          <w:szCs w:val="24"/>
        </w:rPr>
        <w:br w:type="textWrapping" w:clear="all"/>
      </w:r>
    </w:p>
    <w:p w14:paraId="4249A1D1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1DD19EE0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0DC8C9F3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6AF82932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4D514CAA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42F6E602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14E2A2CF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p w14:paraId="558CAEFF" w14:textId="6CDF5F23" w:rsidR="00ED79C7" w:rsidRPr="000F50A7" w:rsidRDefault="00884994" w:rsidP="00ED79C7">
      <w:pPr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Supplementary File 1D</w:t>
      </w:r>
      <w:r w:rsidR="00ED79C7" w:rsidRPr="000F50A7">
        <w:rPr>
          <w:sz w:val="24"/>
          <w:szCs w:val="24"/>
        </w:rPr>
        <w:t>.</w:t>
      </w:r>
      <w:r w:rsidR="00ED79C7" w:rsidRPr="000F50A7">
        <w:rPr>
          <w:b/>
          <w:bCs/>
          <w:sz w:val="24"/>
          <w:szCs w:val="24"/>
        </w:rPr>
        <w:t xml:space="preserve"> (cont.)</w:t>
      </w:r>
      <w:r w:rsidR="00ED79C7" w:rsidRPr="000F50A7">
        <w:rPr>
          <w:sz w:val="24"/>
          <w:szCs w:val="24"/>
        </w:rPr>
        <w:t xml:space="preserve"> Estimated marginal means and slopes of torpor use variables, descriptions of the statistical models, and statistical comparisons within and among periods.</w:t>
      </w:r>
    </w:p>
    <w:p w14:paraId="112257A3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tbl>
      <w:tblPr>
        <w:tblStyle w:val="TableGrid"/>
        <w:tblW w:w="1450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1530"/>
        <w:gridCol w:w="1428"/>
        <w:gridCol w:w="910"/>
        <w:gridCol w:w="1350"/>
        <w:gridCol w:w="268"/>
        <w:gridCol w:w="993"/>
        <w:gridCol w:w="6"/>
        <w:gridCol w:w="1702"/>
        <w:gridCol w:w="1529"/>
        <w:gridCol w:w="1079"/>
        <w:gridCol w:w="1536"/>
        <w:gridCol w:w="817"/>
        <w:gridCol w:w="8"/>
      </w:tblGrid>
      <w:tr w:rsidR="00ED79C7" w:rsidRPr="000F50A7" w14:paraId="51D1558A" w14:textId="77777777" w:rsidTr="00BF0146">
        <w:trPr>
          <w:trHeight w:val="74"/>
        </w:trPr>
        <w:tc>
          <w:tcPr>
            <w:tcW w:w="1349" w:type="dxa"/>
            <w:tcBorders>
              <w:bottom w:val="single" w:sz="4" w:space="0" w:color="auto"/>
            </w:tcBorders>
          </w:tcPr>
          <w:p w14:paraId="6D88CA60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89" w:type="dxa"/>
            <w:gridSpan w:val="7"/>
            <w:tcBorders>
              <w:bottom w:val="single" w:sz="4" w:space="0" w:color="auto"/>
            </w:tcBorders>
            <w:hideMark/>
          </w:tcPr>
          <w:p w14:paraId="33C8ADA0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Pre-Torpor Energy Expenditure</w:t>
            </w:r>
          </w:p>
        </w:tc>
        <w:tc>
          <w:tcPr>
            <w:tcW w:w="6667" w:type="dxa"/>
            <w:gridSpan w:val="6"/>
            <w:tcBorders>
              <w:bottom w:val="single" w:sz="4" w:space="0" w:color="auto"/>
            </w:tcBorders>
          </w:tcPr>
          <w:p w14:paraId="34B9AA91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Time of Torpor Entry</w:t>
            </w:r>
          </w:p>
        </w:tc>
      </w:tr>
      <w:tr w:rsidR="00ED79C7" w:rsidRPr="000F50A7" w14:paraId="5D638DE5" w14:textId="77777777" w:rsidTr="00BF0146">
        <w:trPr>
          <w:gridAfter w:val="1"/>
          <w:wAfter w:w="6" w:type="dxa"/>
          <w:trHeight w:val="867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14:paraId="66CB794E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 xml:space="preserve">Model </w:t>
            </w:r>
            <w:r w:rsidRPr="000F50A7">
              <w:rPr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26F98DF0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~ Period + </w:t>
            </w:r>
          </w:p>
          <w:p w14:paraId="4EC6F98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Night Length</w:t>
            </w:r>
          </w:p>
        </w:tc>
        <w:tc>
          <w:tcPr>
            <w:tcW w:w="4952" w:type="dxa"/>
            <w:gridSpan w:val="5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2601CA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~ Period * Evening Fat % + </w:t>
            </w:r>
          </w:p>
          <w:p w14:paraId="7C38976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Period * Night Length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15F921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~ Period + Night Length</w:t>
            </w:r>
          </w:p>
          <w:p w14:paraId="40033A3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DDE211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~ Period * Evening Fat %  +</w:t>
            </w:r>
          </w:p>
          <w:p w14:paraId="193690F4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Period * Night Length</w:t>
            </w:r>
          </w:p>
        </w:tc>
      </w:tr>
      <w:tr w:rsidR="00ED79C7" w:rsidRPr="000F50A7" w14:paraId="2F463086" w14:textId="77777777" w:rsidTr="00BF0146">
        <w:trPr>
          <w:gridAfter w:val="1"/>
          <w:wAfter w:w="8" w:type="dxa"/>
          <w:trHeight w:val="298"/>
        </w:trPr>
        <w:tc>
          <w:tcPr>
            <w:tcW w:w="1349" w:type="dxa"/>
            <w:tcBorders>
              <w:top w:val="single" w:sz="4" w:space="0" w:color="auto"/>
              <w:bottom w:val="single" w:sz="4" w:space="0" w:color="auto"/>
            </w:tcBorders>
          </w:tcPr>
          <w:p w14:paraId="4F477F4E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Period (n)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4EBA982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 xml:space="preserve">Mean ± SE </w:t>
            </w:r>
          </w:p>
          <w:p w14:paraId="5FD28F5B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(kJ)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BD27991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Slope ± SE (kJ/ %</w:t>
            </w:r>
            <w:r w:rsidRPr="000F50A7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0F50A7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48E6B8B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F50A7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</w:tcPr>
          <w:p w14:paraId="26C0925B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Slope ± SE (kJ/ h</w:t>
            </w:r>
            <w:r w:rsidRPr="000F50A7">
              <w:rPr>
                <w:b/>
                <w:bCs/>
                <w:sz w:val="24"/>
                <w:szCs w:val="24"/>
                <w:vertAlign w:val="subscript"/>
              </w:rPr>
              <w:t>night</w:t>
            </w:r>
            <w:r w:rsidRPr="000F50A7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BB8540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F3BA12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Mean ± SE</w:t>
            </w:r>
          </w:p>
          <w:p w14:paraId="69362BDD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(h</w:t>
            </w:r>
            <w:r w:rsidRPr="000F50A7">
              <w:rPr>
                <w:b/>
                <w:bCs/>
                <w:sz w:val="24"/>
                <w:szCs w:val="24"/>
                <w:vertAlign w:val="subscript"/>
              </w:rPr>
              <w:t>entry</w:t>
            </w:r>
            <w:r w:rsidRPr="000F50A7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E3DA9A1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 xml:space="preserve">Slope ± SE </w:t>
            </w:r>
          </w:p>
          <w:p w14:paraId="7EA1785A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(h</w:t>
            </w:r>
            <w:r w:rsidRPr="000F50A7">
              <w:rPr>
                <w:b/>
                <w:bCs/>
                <w:sz w:val="24"/>
                <w:szCs w:val="24"/>
                <w:vertAlign w:val="subscript"/>
              </w:rPr>
              <w:t>entry</w:t>
            </w:r>
            <w:r w:rsidRPr="000F50A7">
              <w:rPr>
                <w:b/>
                <w:bCs/>
                <w:sz w:val="24"/>
                <w:szCs w:val="24"/>
              </w:rPr>
              <w:t>/ %</w:t>
            </w:r>
            <w:r w:rsidRPr="000F50A7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0F50A7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392FFFF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F50A7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09739150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 xml:space="preserve">Slope ± SE </w:t>
            </w:r>
          </w:p>
          <w:p w14:paraId="319A5BF7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(h</w:t>
            </w:r>
            <w:r w:rsidRPr="000F50A7">
              <w:rPr>
                <w:b/>
                <w:bCs/>
                <w:sz w:val="24"/>
                <w:szCs w:val="24"/>
                <w:vertAlign w:val="subscript"/>
              </w:rPr>
              <w:t>entry</w:t>
            </w:r>
            <w:r w:rsidRPr="000F50A7">
              <w:rPr>
                <w:b/>
                <w:bCs/>
                <w:sz w:val="24"/>
                <w:szCs w:val="24"/>
              </w:rPr>
              <w:t>/ h</w:t>
            </w:r>
            <w:r w:rsidRPr="000F50A7">
              <w:rPr>
                <w:b/>
                <w:bCs/>
                <w:sz w:val="24"/>
                <w:szCs w:val="24"/>
                <w:vertAlign w:val="subscript"/>
              </w:rPr>
              <w:t>night</w:t>
            </w:r>
            <w:r w:rsidRPr="000F50A7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09C6EB86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F50A7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ED79C7" w:rsidRPr="000F50A7" w14:paraId="002A70F6" w14:textId="77777777" w:rsidTr="00BF0146">
        <w:trPr>
          <w:gridAfter w:val="1"/>
          <w:wAfter w:w="6" w:type="dxa"/>
          <w:trHeight w:val="99"/>
        </w:trPr>
        <w:tc>
          <w:tcPr>
            <w:tcW w:w="1349" w:type="dxa"/>
            <w:tcBorders>
              <w:top w:val="single" w:sz="4" w:space="0" w:color="auto"/>
            </w:tcBorders>
          </w:tcPr>
          <w:p w14:paraId="32C04B0A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Breeding </w:t>
            </w:r>
          </w:p>
          <w:p w14:paraId="160B879E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(13)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noWrap/>
            <w:hideMark/>
          </w:tcPr>
          <w:p w14:paraId="535E68BA" w14:textId="77777777" w:rsidR="00ED79C7" w:rsidRPr="000F50A7" w:rsidRDefault="00ED79C7" w:rsidP="00BF0146">
            <w:pPr>
              <w:tabs>
                <w:tab w:val="center" w:pos="611"/>
              </w:tabs>
              <w:contextualSpacing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ab/>
              <w:t>3.19±0.37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noWrap/>
            <w:hideMark/>
          </w:tcPr>
          <w:p w14:paraId="67E4877A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0F50A7">
              <w:rPr>
                <w:sz w:val="24"/>
                <w:szCs w:val="24"/>
              </w:rPr>
              <w:t>0.39±0.06*</w:t>
            </w:r>
          </w:p>
          <w:p w14:paraId="452E405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(F, M)</w:t>
            </w:r>
          </w:p>
        </w:tc>
        <w:tc>
          <w:tcPr>
            <w:tcW w:w="910" w:type="dxa"/>
            <w:tcBorders>
              <w:top w:val="single" w:sz="4" w:space="0" w:color="auto"/>
            </w:tcBorders>
            <w:noWrap/>
            <w:hideMark/>
          </w:tcPr>
          <w:p w14:paraId="1A672E76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&lt;0.001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</w:tcBorders>
          </w:tcPr>
          <w:p w14:paraId="036E2B14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0.40±0.22*</w:t>
            </w:r>
          </w:p>
          <w:p w14:paraId="3477594F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(F)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14:paraId="61AA0AA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0.041</w:t>
            </w:r>
          </w:p>
          <w:p w14:paraId="5366C80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</w:tcPr>
          <w:p w14:paraId="2913E8C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4.67±0.53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BD67515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0.55±0.09*</w:t>
            </w:r>
          </w:p>
          <w:p w14:paraId="6D568F73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(F, M)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CCA337A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&lt;0.001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64259D2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bookmarkStart w:id="3" w:name="_Hlk77686103"/>
            <w:r w:rsidRPr="000F50A7">
              <w:rPr>
                <w:sz w:val="24"/>
                <w:szCs w:val="24"/>
              </w:rPr>
              <w:t>0.52±0.</w:t>
            </w:r>
            <w:bookmarkEnd w:id="3"/>
            <w:r w:rsidRPr="000F50A7">
              <w:rPr>
                <w:sz w:val="24"/>
                <w:szCs w:val="24"/>
              </w:rPr>
              <w:t>30</w:t>
            </w:r>
          </w:p>
          <w:p w14:paraId="120B7043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(F)</w:t>
            </w:r>
          </w:p>
        </w:tc>
        <w:tc>
          <w:tcPr>
            <w:tcW w:w="817" w:type="dxa"/>
            <w:tcBorders>
              <w:top w:val="single" w:sz="4" w:space="0" w:color="auto"/>
            </w:tcBorders>
          </w:tcPr>
          <w:p w14:paraId="5BDE748F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0.054</w:t>
            </w:r>
          </w:p>
        </w:tc>
      </w:tr>
      <w:tr w:rsidR="00ED79C7" w:rsidRPr="000F50A7" w14:paraId="09B19108" w14:textId="77777777" w:rsidTr="00BF0146">
        <w:trPr>
          <w:gridAfter w:val="1"/>
          <w:wAfter w:w="6" w:type="dxa"/>
          <w:trHeight w:val="99"/>
        </w:trPr>
        <w:tc>
          <w:tcPr>
            <w:tcW w:w="1349" w:type="dxa"/>
          </w:tcPr>
          <w:p w14:paraId="773C4D21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Fattening (13)</w:t>
            </w:r>
          </w:p>
        </w:tc>
        <w:tc>
          <w:tcPr>
            <w:tcW w:w="1531" w:type="dxa"/>
            <w:noWrap/>
            <w:hideMark/>
          </w:tcPr>
          <w:p w14:paraId="5F67DAEE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3.73±0.55</w:t>
            </w:r>
          </w:p>
        </w:tc>
        <w:tc>
          <w:tcPr>
            <w:tcW w:w="1429" w:type="dxa"/>
            <w:noWrap/>
            <w:hideMark/>
          </w:tcPr>
          <w:p w14:paraId="2E46D2E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0.05±0.09</w:t>
            </w:r>
          </w:p>
          <w:p w14:paraId="6E16883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(B)</w:t>
            </w:r>
          </w:p>
        </w:tc>
        <w:tc>
          <w:tcPr>
            <w:tcW w:w="910" w:type="dxa"/>
            <w:noWrap/>
            <w:hideMark/>
          </w:tcPr>
          <w:p w14:paraId="71758A90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0.528</w:t>
            </w:r>
          </w:p>
        </w:tc>
        <w:tc>
          <w:tcPr>
            <w:tcW w:w="1619" w:type="dxa"/>
            <w:gridSpan w:val="2"/>
          </w:tcPr>
          <w:p w14:paraId="4551A0A3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-2.48±0.75*</w:t>
            </w:r>
          </w:p>
          <w:p w14:paraId="678C5D76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(B, M)</w:t>
            </w:r>
          </w:p>
        </w:tc>
        <w:tc>
          <w:tcPr>
            <w:tcW w:w="994" w:type="dxa"/>
          </w:tcPr>
          <w:p w14:paraId="0EEA6651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&lt;0.001</w:t>
            </w:r>
          </w:p>
        </w:tc>
        <w:tc>
          <w:tcPr>
            <w:tcW w:w="1703" w:type="dxa"/>
            <w:gridSpan w:val="2"/>
          </w:tcPr>
          <w:p w14:paraId="5163DAD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5.24±0.77</w:t>
            </w:r>
          </w:p>
        </w:tc>
        <w:tc>
          <w:tcPr>
            <w:tcW w:w="1530" w:type="dxa"/>
          </w:tcPr>
          <w:p w14:paraId="7ED014EA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0.05±0.12</w:t>
            </w:r>
          </w:p>
          <w:p w14:paraId="0FBF63E6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(B)</w:t>
            </w:r>
          </w:p>
        </w:tc>
        <w:tc>
          <w:tcPr>
            <w:tcW w:w="1080" w:type="dxa"/>
          </w:tcPr>
          <w:p w14:paraId="3C683104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0.630</w:t>
            </w:r>
          </w:p>
        </w:tc>
        <w:tc>
          <w:tcPr>
            <w:tcW w:w="1537" w:type="dxa"/>
          </w:tcPr>
          <w:p w14:paraId="042D44B8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-3.02±1.03 *</w:t>
            </w:r>
          </w:p>
          <w:p w14:paraId="57B1E749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(B)</w:t>
            </w:r>
          </w:p>
        </w:tc>
        <w:tc>
          <w:tcPr>
            <w:tcW w:w="817" w:type="dxa"/>
          </w:tcPr>
          <w:p w14:paraId="5F02CE4F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0.002</w:t>
            </w:r>
          </w:p>
        </w:tc>
      </w:tr>
      <w:tr w:rsidR="00ED79C7" w:rsidRPr="000F50A7" w14:paraId="317B1DDD" w14:textId="77777777" w:rsidTr="00BF0146">
        <w:trPr>
          <w:gridAfter w:val="1"/>
          <w:wAfter w:w="6" w:type="dxa"/>
          <w:trHeight w:val="70"/>
        </w:trPr>
        <w:tc>
          <w:tcPr>
            <w:tcW w:w="1349" w:type="dxa"/>
          </w:tcPr>
          <w:p w14:paraId="7C159BB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Migration (13)</w:t>
            </w:r>
          </w:p>
        </w:tc>
        <w:tc>
          <w:tcPr>
            <w:tcW w:w="1531" w:type="dxa"/>
            <w:noWrap/>
            <w:hideMark/>
          </w:tcPr>
          <w:p w14:paraId="6402F9E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4.04±0.31</w:t>
            </w:r>
          </w:p>
        </w:tc>
        <w:tc>
          <w:tcPr>
            <w:tcW w:w="1429" w:type="dxa"/>
            <w:noWrap/>
            <w:hideMark/>
          </w:tcPr>
          <w:p w14:paraId="613A88C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-0.06±0.05</w:t>
            </w:r>
          </w:p>
          <w:p w14:paraId="1D9D52E5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(B)</w:t>
            </w:r>
          </w:p>
        </w:tc>
        <w:tc>
          <w:tcPr>
            <w:tcW w:w="910" w:type="dxa"/>
            <w:noWrap/>
            <w:hideMark/>
          </w:tcPr>
          <w:p w14:paraId="3781DB8E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0.204</w:t>
            </w:r>
          </w:p>
        </w:tc>
        <w:tc>
          <w:tcPr>
            <w:tcW w:w="1619" w:type="dxa"/>
            <w:gridSpan w:val="2"/>
          </w:tcPr>
          <w:p w14:paraId="0BD0B18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-0.41±0.41</w:t>
            </w:r>
          </w:p>
          <w:p w14:paraId="60383554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(F)</w:t>
            </w:r>
          </w:p>
        </w:tc>
        <w:tc>
          <w:tcPr>
            <w:tcW w:w="994" w:type="dxa"/>
          </w:tcPr>
          <w:p w14:paraId="6762BFD0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0.276</w:t>
            </w:r>
          </w:p>
        </w:tc>
        <w:tc>
          <w:tcPr>
            <w:tcW w:w="1703" w:type="dxa"/>
            <w:gridSpan w:val="2"/>
          </w:tcPr>
          <w:p w14:paraId="526588C5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5.53±0.45</w:t>
            </w:r>
          </w:p>
          <w:p w14:paraId="1C3CD139" w14:textId="77777777" w:rsidR="00ED79C7" w:rsidRPr="000F50A7" w:rsidRDefault="00ED79C7" w:rsidP="00BF01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6433418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-0.08±0.07</w:t>
            </w:r>
          </w:p>
          <w:p w14:paraId="1D651536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(B)</w:t>
            </w:r>
          </w:p>
        </w:tc>
        <w:tc>
          <w:tcPr>
            <w:tcW w:w="1080" w:type="dxa"/>
          </w:tcPr>
          <w:p w14:paraId="49EB6B3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0.230</w:t>
            </w:r>
          </w:p>
        </w:tc>
        <w:tc>
          <w:tcPr>
            <w:tcW w:w="1537" w:type="dxa"/>
          </w:tcPr>
          <w:p w14:paraId="677C27F1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-0.51±0.56</w:t>
            </w:r>
          </w:p>
          <w:p w14:paraId="21152D08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(--)</w:t>
            </w:r>
          </w:p>
        </w:tc>
        <w:tc>
          <w:tcPr>
            <w:tcW w:w="817" w:type="dxa"/>
          </w:tcPr>
          <w:p w14:paraId="446D55A3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0.333</w:t>
            </w:r>
          </w:p>
        </w:tc>
      </w:tr>
      <w:tr w:rsidR="00ED79C7" w:rsidRPr="000F50A7" w14:paraId="4C0D785B" w14:textId="77777777" w:rsidTr="00BF0146">
        <w:trPr>
          <w:gridAfter w:val="1"/>
          <w:wAfter w:w="6" w:type="dxa"/>
          <w:trHeight w:val="99"/>
        </w:trPr>
        <w:tc>
          <w:tcPr>
            <w:tcW w:w="1349" w:type="dxa"/>
          </w:tcPr>
          <w:p w14:paraId="5B358458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Non-fatteners (3)</w:t>
            </w:r>
          </w:p>
        </w:tc>
        <w:tc>
          <w:tcPr>
            <w:tcW w:w="1531" w:type="dxa"/>
            <w:noWrap/>
            <w:hideMark/>
          </w:tcPr>
          <w:p w14:paraId="2F2314B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4.10±0.32</w:t>
            </w:r>
          </w:p>
        </w:tc>
        <w:tc>
          <w:tcPr>
            <w:tcW w:w="1429" w:type="dxa"/>
            <w:noWrap/>
            <w:hideMark/>
          </w:tcPr>
          <w:p w14:paraId="6FDF584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0.07±0.15</w:t>
            </w:r>
          </w:p>
        </w:tc>
        <w:tc>
          <w:tcPr>
            <w:tcW w:w="910" w:type="dxa"/>
            <w:noWrap/>
            <w:hideMark/>
          </w:tcPr>
          <w:p w14:paraId="664B39F1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0.091</w:t>
            </w:r>
          </w:p>
        </w:tc>
        <w:tc>
          <w:tcPr>
            <w:tcW w:w="1619" w:type="dxa"/>
            <w:gridSpan w:val="2"/>
          </w:tcPr>
          <w:p w14:paraId="6EFAC6C3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0.05±0.81</w:t>
            </w:r>
          </w:p>
        </w:tc>
        <w:tc>
          <w:tcPr>
            <w:tcW w:w="994" w:type="dxa"/>
          </w:tcPr>
          <w:p w14:paraId="25A81C7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0.883</w:t>
            </w:r>
          </w:p>
        </w:tc>
        <w:tc>
          <w:tcPr>
            <w:tcW w:w="1703" w:type="dxa"/>
            <w:gridSpan w:val="2"/>
          </w:tcPr>
          <w:p w14:paraId="3D59550E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6.16±0.41</w:t>
            </w:r>
          </w:p>
        </w:tc>
        <w:tc>
          <w:tcPr>
            <w:tcW w:w="1530" w:type="dxa"/>
          </w:tcPr>
          <w:p w14:paraId="2720C0A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-0.02±0.18</w:t>
            </w:r>
          </w:p>
        </w:tc>
        <w:tc>
          <w:tcPr>
            <w:tcW w:w="1080" w:type="dxa"/>
          </w:tcPr>
          <w:p w14:paraId="2E8C3E0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0.769</w:t>
            </w:r>
          </w:p>
        </w:tc>
        <w:tc>
          <w:tcPr>
            <w:tcW w:w="1537" w:type="dxa"/>
          </w:tcPr>
          <w:p w14:paraId="55339D0E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0.44±0.92</w:t>
            </w:r>
          </w:p>
        </w:tc>
        <w:tc>
          <w:tcPr>
            <w:tcW w:w="817" w:type="dxa"/>
          </w:tcPr>
          <w:p w14:paraId="381D031E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0.315</w:t>
            </w:r>
          </w:p>
        </w:tc>
      </w:tr>
      <w:tr w:rsidR="00ED79C7" w:rsidRPr="000F50A7" w14:paraId="799B62F0" w14:textId="77777777" w:rsidTr="00BF0146">
        <w:trPr>
          <w:gridAfter w:val="1"/>
          <w:wAfter w:w="6" w:type="dxa"/>
          <w:trHeight w:val="103"/>
        </w:trPr>
        <w:tc>
          <w:tcPr>
            <w:tcW w:w="1349" w:type="dxa"/>
          </w:tcPr>
          <w:p w14:paraId="3BCF0876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noWrap/>
            <w:hideMark/>
          </w:tcPr>
          <w:p w14:paraId="108462B3" w14:textId="77777777" w:rsidR="00ED79C7" w:rsidRPr="000F50A7" w:rsidRDefault="00ED79C7" w:rsidP="00BF0146">
            <w:pPr>
              <w:contextualSpacing/>
              <w:jc w:val="center"/>
              <w:rPr>
                <w:i/>
                <w:iCs/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No pairwise differences: </w:t>
            </w:r>
            <w:r w:rsidRPr="000F50A7">
              <w:rPr>
                <w:i/>
                <w:iCs/>
                <w:sz w:val="24"/>
                <w:szCs w:val="24"/>
              </w:rPr>
              <w:t xml:space="preserve"> </w:t>
            </w:r>
          </w:p>
          <w:p w14:paraId="41CB199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i/>
                <w:iCs/>
                <w:sz w:val="24"/>
                <w:szCs w:val="24"/>
              </w:rPr>
              <w:t>p</w:t>
            </w:r>
            <w:r w:rsidRPr="000F50A7">
              <w:rPr>
                <w:sz w:val="24"/>
                <w:szCs w:val="24"/>
              </w:rPr>
              <w:t xml:space="preserve"> &gt;0.307; </w:t>
            </w:r>
          </w:p>
          <w:p w14:paraId="27A2526F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Night Length: </w:t>
            </w:r>
            <w:r w:rsidRPr="000F50A7">
              <w:rPr>
                <w:i/>
                <w:iCs/>
                <w:sz w:val="24"/>
                <w:szCs w:val="24"/>
              </w:rPr>
              <w:t xml:space="preserve"> p</w:t>
            </w:r>
            <w:r w:rsidRPr="000F50A7">
              <w:rPr>
                <w:sz w:val="24"/>
                <w:szCs w:val="24"/>
              </w:rPr>
              <w:t>=0.015</w:t>
            </w:r>
          </w:p>
          <w:p w14:paraId="19414138" w14:textId="77777777" w:rsidR="00ED79C7" w:rsidRPr="000F50A7" w:rsidRDefault="00ED79C7" w:rsidP="00BF01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29" w:type="dxa"/>
            <w:noWrap/>
            <w:hideMark/>
          </w:tcPr>
          <w:p w14:paraId="776FD376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noWrap/>
            <w:hideMark/>
          </w:tcPr>
          <w:p w14:paraId="1810591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gridSpan w:val="2"/>
          </w:tcPr>
          <w:p w14:paraId="4635BD1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16A4D68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</w:tcPr>
          <w:p w14:paraId="4CC5EBF4" w14:textId="77777777" w:rsidR="00ED79C7" w:rsidRPr="000F50A7" w:rsidRDefault="00ED79C7" w:rsidP="00BF0146">
            <w:pPr>
              <w:contextualSpacing/>
              <w:jc w:val="center"/>
              <w:rPr>
                <w:i/>
                <w:iCs/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No pairwise differences: </w:t>
            </w:r>
            <w:r w:rsidRPr="000F50A7">
              <w:rPr>
                <w:i/>
                <w:iCs/>
                <w:sz w:val="24"/>
                <w:szCs w:val="24"/>
              </w:rPr>
              <w:t xml:space="preserve"> </w:t>
            </w:r>
          </w:p>
          <w:p w14:paraId="5FF9C85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i/>
                <w:iCs/>
                <w:sz w:val="24"/>
                <w:szCs w:val="24"/>
              </w:rPr>
              <w:t>p</w:t>
            </w:r>
            <w:r w:rsidRPr="000F50A7">
              <w:rPr>
                <w:sz w:val="24"/>
                <w:szCs w:val="24"/>
              </w:rPr>
              <w:t xml:space="preserve"> &gt;0.538</w:t>
            </w:r>
          </w:p>
          <w:p w14:paraId="0C88274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Night Length: p=0.012</w:t>
            </w:r>
          </w:p>
        </w:tc>
        <w:tc>
          <w:tcPr>
            <w:tcW w:w="1530" w:type="dxa"/>
          </w:tcPr>
          <w:p w14:paraId="5E585916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E5E8FF5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14:paraId="0CC5AA96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14:paraId="162DE448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592F87A6" w14:textId="77777777" w:rsidR="00ED79C7" w:rsidRPr="000F50A7" w:rsidRDefault="00ED79C7" w:rsidP="00ED79C7">
      <w:pPr>
        <w:contextualSpacing/>
        <w:rPr>
          <w:sz w:val="24"/>
          <w:szCs w:val="24"/>
        </w:rPr>
      </w:pPr>
      <w:r w:rsidRPr="000F50A7">
        <w:rPr>
          <w:sz w:val="24"/>
          <w:szCs w:val="24"/>
          <w:vertAlign w:val="superscript"/>
        </w:rPr>
        <w:t xml:space="preserve">a </w:t>
      </w:r>
      <w:r w:rsidRPr="000F50A7">
        <w:rPr>
          <w:sz w:val="24"/>
          <w:szCs w:val="24"/>
        </w:rPr>
        <w:t>Asterix in model indicates interaction.</w:t>
      </w:r>
    </w:p>
    <w:p w14:paraId="0F73CBE4" w14:textId="77777777" w:rsidR="00ED79C7" w:rsidRPr="000F50A7" w:rsidRDefault="00ED79C7" w:rsidP="00ED79C7">
      <w:pPr>
        <w:contextualSpacing/>
        <w:rPr>
          <w:sz w:val="24"/>
          <w:szCs w:val="24"/>
        </w:rPr>
      </w:pPr>
      <w:r w:rsidRPr="000F50A7">
        <w:rPr>
          <w:sz w:val="24"/>
          <w:szCs w:val="24"/>
          <w:vertAlign w:val="superscript"/>
        </w:rPr>
        <w:t xml:space="preserve">b </w:t>
      </w:r>
      <w:r w:rsidRPr="000F50A7">
        <w:rPr>
          <w:sz w:val="24"/>
          <w:szCs w:val="24"/>
        </w:rPr>
        <w:t xml:space="preserve">Statistically significant comparisons within parentheses, alpha taken at 0.05 (P&lt;0.05). </w:t>
      </w:r>
    </w:p>
    <w:p w14:paraId="6861A279" w14:textId="77777777" w:rsidR="00ED79C7" w:rsidRPr="000F50A7" w:rsidRDefault="00ED79C7" w:rsidP="00ED79C7">
      <w:pPr>
        <w:contextualSpacing/>
        <w:rPr>
          <w:sz w:val="24"/>
          <w:szCs w:val="24"/>
        </w:rPr>
      </w:pPr>
      <w:r w:rsidRPr="000F50A7">
        <w:rPr>
          <w:sz w:val="24"/>
          <w:szCs w:val="24"/>
          <w:vertAlign w:val="superscript"/>
        </w:rPr>
        <w:t xml:space="preserve">c </w:t>
      </w:r>
      <w:r w:rsidRPr="000F50A7">
        <w:rPr>
          <w:sz w:val="24"/>
          <w:szCs w:val="24"/>
        </w:rPr>
        <w:t>Asterix after value indicates significance.</w:t>
      </w:r>
    </w:p>
    <w:p w14:paraId="04A2E217" w14:textId="77777777" w:rsidR="00ED79C7" w:rsidRPr="000F50A7" w:rsidRDefault="00ED79C7" w:rsidP="00ED79C7">
      <w:pPr>
        <w:contextualSpacing/>
        <w:rPr>
          <w:b/>
          <w:bCs/>
          <w:sz w:val="24"/>
          <w:szCs w:val="24"/>
        </w:rPr>
      </w:pPr>
    </w:p>
    <w:p w14:paraId="77C82F92" w14:textId="77777777" w:rsidR="00ED79C7" w:rsidRPr="000F50A7" w:rsidRDefault="00ED79C7" w:rsidP="00ED79C7">
      <w:pPr>
        <w:contextualSpacing/>
        <w:rPr>
          <w:b/>
          <w:bCs/>
          <w:sz w:val="24"/>
          <w:szCs w:val="24"/>
        </w:rPr>
      </w:pPr>
    </w:p>
    <w:p w14:paraId="55D5DC1D" w14:textId="77777777" w:rsidR="00ED79C7" w:rsidRPr="000F50A7" w:rsidRDefault="00ED79C7" w:rsidP="00ED79C7">
      <w:pPr>
        <w:contextualSpacing/>
        <w:rPr>
          <w:b/>
          <w:bCs/>
          <w:sz w:val="24"/>
          <w:szCs w:val="24"/>
        </w:rPr>
      </w:pPr>
    </w:p>
    <w:p w14:paraId="086A29EB" w14:textId="77777777" w:rsidR="00ED79C7" w:rsidRPr="000F50A7" w:rsidRDefault="00ED79C7" w:rsidP="00ED79C7">
      <w:pPr>
        <w:contextualSpacing/>
        <w:rPr>
          <w:b/>
          <w:bCs/>
          <w:sz w:val="24"/>
          <w:szCs w:val="24"/>
        </w:rPr>
      </w:pPr>
    </w:p>
    <w:p w14:paraId="6BD6C6A1" w14:textId="77777777" w:rsidR="00ED79C7" w:rsidRPr="000F50A7" w:rsidRDefault="00ED79C7" w:rsidP="00ED79C7">
      <w:pPr>
        <w:contextualSpacing/>
        <w:rPr>
          <w:b/>
          <w:bCs/>
          <w:sz w:val="24"/>
          <w:szCs w:val="24"/>
        </w:rPr>
      </w:pPr>
    </w:p>
    <w:p w14:paraId="298EF96A" w14:textId="69A63BD8" w:rsidR="00ED79C7" w:rsidRPr="000F50A7" w:rsidRDefault="00884994" w:rsidP="00ED79C7">
      <w:pPr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Supplementary File 1D</w:t>
      </w:r>
      <w:r w:rsidR="00ED79C7" w:rsidRPr="000F50A7">
        <w:rPr>
          <w:sz w:val="24"/>
          <w:szCs w:val="24"/>
        </w:rPr>
        <w:t>.</w:t>
      </w:r>
      <w:r w:rsidR="00ED79C7" w:rsidRPr="000F50A7">
        <w:rPr>
          <w:b/>
          <w:bCs/>
          <w:sz w:val="24"/>
          <w:szCs w:val="24"/>
        </w:rPr>
        <w:t xml:space="preserve"> (cont.)</w:t>
      </w:r>
      <w:r w:rsidR="00ED79C7" w:rsidRPr="000F50A7">
        <w:rPr>
          <w:sz w:val="24"/>
          <w:szCs w:val="24"/>
        </w:rPr>
        <w:t xml:space="preserve"> Estimated marginal means and slopes of torpor use variables, descriptions of the statistical models, and statistical comparisons within and among periods.</w:t>
      </w:r>
    </w:p>
    <w:p w14:paraId="6D0312C6" w14:textId="77777777" w:rsidR="00ED79C7" w:rsidRPr="000F50A7" w:rsidRDefault="00ED79C7" w:rsidP="00ED79C7">
      <w:pPr>
        <w:contextualSpacing/>
        <w:rPr>
          <w:sz w:val="24"/>
          <w:szCs w:val="24"/>
        </w:rPr>
      </w:pPr>
    </w:p>
    <w:tbl>
      <w:tblPr>
        <w:tblStyle w:val="TableGrid"/>
        <w:tblW w:w="123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429"/>
        <w:gridCol w:w="1631"/>
        <w:gridCol w:w="1541"/>
        <w:gridCol w:w="990"/>
        <w:gridCol w:w="1609"/>
        <w:gridCol w:w="1260"/>
        <w:gridCol w:w="1620"/>
        <w:gridCol w:w="918"/>
        <w:gridCol w:w="6"/>
      </w:tblGrid>
      <w:tr w:rsidR="00ED79C7" w:rsidRPr="000F50A7" w14:paraId="16F33D84" w14:textId="77777777" w:rsidTr="00BF0146">
        <w:trPr>
          <w:gridAfter w:val="1"/>
          <w:wAfter w:w="6" w:type="dxa"/>
          <w:trHeight w:val="155"/>
          <w:jc w:val="center"/>
        </w:trPr>
        <w:tc>
          <w:tcPr>
            <w:tcW w:w="12348" w:type="dxa"/>
            <w:gridSpan w:val="9"/>
            <w:tcBorders>
              <w:bottom w:val="single" w:sz="4" w:space="0" w:color="auto"/>
            </w:tcBorders>
            <w:shd w:val="clear" w:color="auto" w:fill="auto"/>
            <w:hideMark/>
          </w:tcPr>
          <w:p w14:paraId="29F429C5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Fat % at Torpor Entry</w:t>
            </w:r>
          </w:p>
        </w:tc>
      </w:tr>
      <w:tr w:rsidR="00ED79C7" w:rsidRPr="000F50A7" w14:paraId="3D85F46E" w14:textId="77777777" w:rsidTr="00BF0146">
        <w:trPr>
          <w:trHeight w:val="690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C8BA75B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 xml:space="preserve">Model 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49FFC96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~ Period 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14:paraId="68A9FEFA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~ Period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799A8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 ~ Period * Time of Entry + </w:t>
            </w:r>
          </w:p>
          <w:p w14:paraId="24BE9DE5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Period* Night Length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BC2831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~Period * </w:t>
            </w:r>
          </w:p>
          <w:p w14:paraId="305EBD03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Date </w:t>
            </w:r>
          </w:p>
        </w:tc>
      </w:tr>
      <w:tr w:rsidR="00ED79C7" w:rsidRPr="000F50A7" w14:paraId="197E3CFE" w14:textId="77777777" w:rsidTr="00BF0146">
        <w:trPr>
          <w:trHeight w:val="620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6FEFFB8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Period (n)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FA514EE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Mean ± SE</w:t>
            </w:r>
          </w:p>
          <w:p w14:paraId="4B20B531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(%</w:t>
            </w:r>
            <w:r w:rsidRPr="000F50A7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0F50A7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14:paraId="40D4049F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Mean ± SE</w:t>
            </w:r>
          </w:p>
          <w:p w14:paraId="20C23037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(mg</w:t>
            </w:r>
            <w:r w:rsidRPr="000F50A7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0F50A7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4C06966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Slope ± SE (%</w:t>
            </w:r>
            <w:r w:rsidRPr="000F50A7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0F50A7">
              <w:rPr>
                <w:b/>
                <w:bCs/>
                <w:sz w:val="24"/>
                <w:szCs w:val="24"/>
              </w:rPr>
              <w:t>/ h</w:t>
            </w:r>
            <w:r w:rsidRPr="000F50A7">
              <w:rPr>
                <w:b/>
                <w:bCs/>
                <w:sz w:val="24"/>
                <w:szCs w:val="24"/>
                <w:vertAlign w:val="subscript"/>
              </w:rPr>
              <w:t>entry</w:t>
            </w:r>
            <w:r w:rsidRPr="000F50A7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4984977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F50A7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14:paraId="11474B27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Slope ± SE (%</w:t>
            </w:r>
            <w:r w:rsidRPr="000F50A7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0F50A7">
              <w:rPr>
                <w:b/>
                <w:bCs/>
                <w:sz w:val="24"/>
                <w:szCs w:val="24"/>
              </w:rPr>
              <w:t>/ h</w:t>
            </w:r>
            <w:r w:rsidRPr="000F50A7">
              <w:rPr>
                <w:b/>
                <w:bCs/>
                <w:sz w:val="24"/>
                <w:szCs w:val="24"/>
                <w:vertAlign w:val="subscript"/>
              </w:rPr>
              <w:t>night</w:t>
            </w:r>
            <w:r w:rsidRPr="000F50A7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71AC073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F50A7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855FF33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Slope± SE (%</w:t>
            </w:r>
            <w:r w:rsidRPr="000F50A7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0F50A7">
              <w:rPr>
                <w:b/>
                <w:bCs/>
                <w:sz w:val="24"/>
                <w:szCs w:val="24"/>
              </w:rPr>
              <w:t>/ Date)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62C3871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F50A7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ED79C7" w:rsidRPr="000F50A7" w14:paraId="59441518" w14:textId="77777777" w:rsidTr="00BF0146">
        <w:trPr>
          <w:trHeight w:val="206"/>
          <w:jc w:val="center"/>
        </w:trPr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AF68C28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Breeding </w:t>
            </w:r>
          </w:p>
          <w:p w14:paraId="7F6B90A0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(13)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C984FDF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5.56±0.79 </w:t>
            </w:r>
          </w:p>
          <w:p w14:paraId="5A3D00B1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0F50A7">
              <w:rPr>
                <w:sz w:val="24"/>
                <w:szCs w:val="24"/>
              </w:rPr>
              <w:t xml:space="preserve">(F, M) 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7150689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14.27±3.95</w:t>
            </w:r>
          </w:p>
          <w:p w14:paraId="34C9E823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(F, M)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0DB5AD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0.38±0.31</w:t>
            </w:r>
          </w:p>
          <w:p w14:paraId="3A398316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(M)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B66C2A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0.191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14:paraId="40473EF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0.84±0.78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8475496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0.253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384C394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0.05±0.02 *</w:t>
            </w:r>
          </w:p>
          <w:p w14:paraId="074FCA61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B1394E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0.042</w:t>
            </w:r>
          </w:p>
        </w:tc>
      </w:tr>
      <w:tr w:rsidR="00ED79C7" w:rsidRPr="000F50A7" w14:paraId="7F003F33" w14:textId="77777777" w:rsidTr="00BF0146">
        <w:trPr>
          <w:trHeight w:val="206"/>
          <w:jc w:val="center"/>
        </w:trPr>
        <w:tc>
          <w:tcPr>
            <w:tcW w:w="1350" w:type="dxa"/>
            <w:shd w:val="clear" w:color="auto" w:fill="auto"/>
            <w:noWrap/>
            <w:hideMark/>
          </w:tcPr>
          <w:p w14:paraId="23EA15E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Fattening </w:t>
            </w:r>
          </w:p>
          <w:p w14:paraId="6656429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(13)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14:paraId="16464DC4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26.72±1.51 </w:t>
            </w:r>
          </w:p>
          <w:p w14:paraId="22220BAE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(B, M)</w:t>
            </w:r>
          </w:p>
        </w:tc>
        <w:tc>
          <w:tcPr>
            <w:tcW w:w="1631" w:type="dxa"/>
          </w:tcPr>
          <w:p w14:paraId="0F26E3E3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92.88±7.21</w:t>
            </w:r>
          </w:p>
          <w:p w14:paraId="62012E7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(B, M)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14:paraId="626165FF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3.72±1.45 *</w:t>
            </w:r>
          </w:p>
          <w:p w14:paraId="4D92D9C1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(--)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15B88D18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0.007</w:t>
            </w:r>
          </w:p>
        </w:tc>
        <w:tc>
          <w:tcPr>
            <w:tcW w:w="1609" w:type="dxa"/>
          </w:tcPr>
          <w:p w14:paraId="64098C3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14.25±5.71</w:t>
            </w:r>
          </w:p>
        </w:tc>
        <w:tc>
          <w:tcPr>
            <w:tcW w:w="1260" w:type="dxa"/>
          </w:tcPr>
          <w:p w14:paraId="5D55D4AE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0.009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40CCECD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0.14±0.24</w:t>
            </w:r>
          </w:p>
        </w:tc>
        <w:tc>
          <w:tcPr>
            <w:tcW w:w="924" w:type="dxa"/>
            <w:gridSpan w:val="2"/>
            <w:shd w:val="clear" w:color="auto" w:fill="auto"/>
            <w:noWrap/>
            <w:hideMark/>
          </w:tcPr>
          <w:p w14:paraId="10A758A4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0.538</w:t>
            </w:r>
          </w:p>
        </w:tc>
      </w:tr>
      <w:tr w:rsidR="00ED79C7" w:rsidRPr="000F50A7" w14:paraId="5CDF71F0" w14:textId="77777777" w:rsidTr="00BF0146">
        <w:trPr>
          <w:trHeight w:val="206"/>
          <w:jc w:val="center"/>
        </w:trPr>
        <w:tc>
          <w:tcPr>
            <w:tcW w:w="1350" w:type="dxa"/>
            <w:shd w:val="clear" w:color="auto" w:fill="auto"/>
            <w:noWrap/>
            <w:hideMark/>
          </w:tcPr>
          <w:p w14:paraId="47858D80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Migration </w:t>
            </w:r>
          </w:p>
          <w:p w14:paraId="699238A5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(13)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14:paraId="29940748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32.94±0.77</w:t>
            </w:r>
          </w:p>
          <w:p w14:paraId="2EE819DE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(B, F)</w:t>
            </w:r>
          </w:p>
        </w:tc>
        <w:tc>
          <w:tcPr>
            <w:tcW w:w="1631" w:type="dxa"/>
          </w:tcPr>
          <w:p w14:paraId="193522C8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125.15±3.85</w:t>
            </w:r>
          </w:p>
          <w:p w14:paraId="268410E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(B, F)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14:paraId="338A056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0F50A7">
              <w:rPr>
                <w:sz w:val="24"/>
                <w:szCs w:val="24"/>
              </w:rPr>
              <w:t xml:space="preserve">-1.20±0.35* </w:t>
            </w:r>
          </w:p>
          <w:p w14:paraId="50FE07D3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(B)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14:paraId="3C7F077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&lt;0.001</w:t>
            </w:r>
          </w:p>
        </w:tc>
        <w:tc>
          <w:tcPr>
            <w:tcW w:w="1609" w:type="dxa"/>
          </w:tcPr>
          <w:p w14:paraId="704E239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0.99±1.41</w:t>
            </w:r>
          </w:p>
        </w:tc>
        <w:tc>
          <w:tcPr>
            <w:tcW w:w="1260" w:type="dxa"/>
          </w:tcPr>
          <w:p w14:paraId="00B83D03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0.450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370957F5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-0.06±0.07</w:t>
            </w:r>
          </w:p>
        </w:tc>
        <w:tc>
          <w:tcPr>
            <w:tcW w:w="924" w:type="dxa"/>
            <w:gridSpan w:val="2"/>
            <w:shd w:val="clear" w:color="auto" w:fill="auto"/>
            <w:noWrap/>
            <w:hideMark/>
          </w:tcPr>
          <w:p w14:paraId="7C8030D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0.402</w:t>
            </w:r>
          </w:p>
        </w:tc>
      </w:tr>
      <w:tr w:rsidR="00ED79C7" w:rsidRPr="000F50A7" w14:paraId="0E728551" w14:textId="77777777" w:rsidTr="00BF0146">
        <w:trPr>
          <w:trHeight w:val="206"/>
          <w:jc w:val="center"/>
        </w:trPr>
        <w:tc>
          <w:tcPr>
            <w:tcW w:w="1350" w:type="dxa"/>
            <w:shd w:val="clear" w:color="auto" w:fill="auto"/>
            <w:noWrap/>
            <w:hideMark/>
          </w:tcPr>
          <w:p w14:paraId="0322F48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Non-fatteners </w:t>
            </w:r>
          </w:p>
          <w:p w14:paraId="6F0ADD6A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(3)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14:paraId="0EDD2293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10.34±5.33</w:t>
            </w:r>
          </w:p>
        </w:tc>
        <w:tc>
          <w:tcPr>
            <w:tcW w:w="1631" w:type="dxa"/>
          </w:tcPr>
          <w:p w14:paraId="54841D9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31.43+_18.01</w:t>
            </w:r>
          </w:p>
        </w:tc>
        <w:tc>
          <w:tcPr>
            <w:tcW w:w="1541" w:type="dxa"/>
            <w:shd w:val="clear" w:color="auto" w:fill="auto"/>
            <w:noWrap/>
          </w:tcPr>
          <w:p w14:paraId="6B6F3E68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0.30±0.52</w:t>
            </w:r>
          </w:p>
        </w:tc>
        <w:tc>
          <w:tcPr>
            <w:tcW w:w="990" w:type="dxa"/>
            <w:shd w:val="clear" w:color="auto" w:fill="auto"/>
            <w:noWrap/>
          </w:tcPr>
          <w:p w14:paraId="25BA09DA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0.54</w:t>
            </w:r>
          </w:p>
        </w:tc>
        <w:tc>
          <w:tcPr>
            <w:tcW w:w="1609" w:type="dxa"/>
          </w:tcPr>
          <w:p w14:paraId="6D18C39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3.33±0.75</w:t>
            </w:r>
          </w:p>
        </w:tc>
        <w:tc>
          <w:tcPr>
            <w:tcW w:w="1260" w:type="dxa"/>
          </w:tcPr>
          <w:p w14:paraId="6A145810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&lt;0.001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29834058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0.14±0.03</w:t>
            </w:r>
          </w:p>
        </w:tc>
        <w:tc>
          <w:tcPr>
            <w:tcW w:w="924" w:type="dxa"/>
            <w:gridSpan w:val="2"/>
            <w:shd w:val="clear" w:color="auto" w:fill="auto"/>
            <w:noWrap/>
            <w:hideMark/>
          </w:tcPr>
          <w:p w14:paraId="2B48445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&lt;0.001</w:t>
            </w:r>
          </w:p>
        </w:tc>
      </w:tr>
      <w:tr w:rsidR="00ED79C7" w:rsidRPr="000F50A7" w14:paraId="59BD4A7C" w14:textId="77777777" w:rsidTr="00BF0146">
        <w:trPr>
          <w:trHeight w:val="214"/>
          <w:jc w:val="center"/>
        </w:trPr>
        <w:tc>
          <w:tcPr>
            <w:tcW w:w="1350" w:type="dxa"/>
            <w:shd w:val="clear" w:color="auto" w:fill="auto"/>
            <w:noWrap/>
            <w:hideMark/>
          </w:tcPr>
          <w:p w14:paraId="5A71216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auto"/>
            <w:noWrap/>
            <w:hideMark/>
          </w:tcPr>
          <w:p w14:paraId="411A85D7" w14:textId="77777777" w:rsidR="00ED79C7" w:rsidRPr="000F50A7" w:rsidRDefault="00ED79C7" w:rsidP="00BF0146">
            <w:pPr>
              <w:contextualSpacing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Night length does not improve model AIC</w:t>
            </w:r>
          </w:p>
        </w:tc>
        <w:tc>
          <w:tcPr>
            <w:tcW w:w="1631" w:type="dxa"/>
          </w:tcPr>
          <w:p w14:paraId="318D6FC2" w14:textId="77777777" w:rsidR="00ED79C7" w:rsidRPr="000F50A7" w:rsidRDefault="00ED79C7" w:rsidP="00BF0146">
            <w:pPr>
              <w:contextualSpacing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Night length does not improve model AIC</w:t>
            </w:r>
          </w:p>
        </w:tc>
        <w:tc>
          <w:tcPr>
            <w:tcW w:w="1541" w:type="dxa"/>
            <w:shd w:val="clear" w:color="auto" w:fill="auto"/>
            <w:noWrap/>
            <w:hideMark/>
          </w:tcPr>
          <w:p w14:paraId="1A053979" w14:textId="77777777" w:rsidR="00ED79C7" w:rsidRPr="000F50A7" w:rsidRDefault="00ED79C7" w:rsidP="00BF014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noWrap/>
            <w:hideMark/>
          </w:tcPr>
          <w:p w14:paraId="557AA22F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14:paraId="5CACCD00" w14:textId="77777777" w:rsidR="00ED79C7" w:rsidRPr="000F50A7" w:rsidRDefault="00ED79C7" w:rsidP="00BF0146">
            <w:pPr>
              <w:contextualSpacing/>
              <w:jc w:val="center"/>
              <w:rPr>
                <w:i/>
                <w:iCs/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No pairwise differences: </w:t>
            </w:r>
            <w:r w:rsidRPr="000F50A7">
              <w:rPr>
                <w:i/>
                <w:iCs/>
                <w:sz w:val="24"/>
                <w:szCs w:val="24"/>
              </w:rPr>
              <w:t xml:space="preserve"> </w:t>
            </w:r>
          </w:p>
          <w:p w14:paraId="6C41505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i/>
                <w:iCs/>
                <w:sz w:val="24"/>
                <w:szCs w:val="24"/>
              </w:rPr>
              <w:t>p</w:t>
            </w:r>
            <w:r w:rsidRPr="000F50A7">
              <w:rPr>
                <w:sz w:val="24"/>
                <w:szCs w:val="24"/>
              </w:rPr>
              <w:t xml:space="preserve"> &gt;0.057</w:t>
            </w:r>
          </w:p>
          <w:p w14:paraId="20B4F80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14:paraId="599CAC5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14:paraId="6A8D5AFA" w14:textId="77777777" w:rsidR="00ED79C7" w:rsidRPr="000F50A7" w:rsidRDefault="00ED79C7" w:rsidP="00BF0146">
            <w:pPr>
              <w:contextualSpacing/>
              <w:jc w:val="center"/>
              <w:rPr>
                <w:i/>
                <w:iCs/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No pairwise differences: </w:t>
            </w:r>
            <w:r w:rsidRPr="000F50A7">
              <w:rPr>
                <w:i/>
                <w:iCs/>
                <w:sz w:val="24"/>
                <w:szCs w:val="24"/>
              </w:rPr>
              <w:t xml:space="preserve"> </w:t>
            </w:r>
          </w:p>
          <w:p w14:paraId="4BE817F0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i/>
                <w:iCs/>
                <w:sz w:val="24"/>
                <w:szCs w:val="24"/>
              </w:rPr>
              <w:t>p</w:t>
            </w:r>
            <w:r w:rsidRPr="000F50A7">
              <w:rPr>
                <w:sz w:val="24"/>
                <w:szCs w:val="24"/>
              </w:rPr>
              <w:t xml:space="preserve"> &gt;0.921</w:t>
            </w:r>
          </w:p>
          <w:p w14:paraId="21EB3A5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Night length does not improve model AIC</w:t>
            </w:r>
          </w:p>
        </w:tc>
        <w:tc>
          <w:tcPr>
            <w:tcW w:w="924" w:type="dxa"/>
            <w:gridSpan w:val="2"/>
            <w:shd w:val="clear" w:color="auto" w:fill="auto"/>
            <w:noWrap/>
            <w:hideMark/>
          </w:tcPr>
          <w:p w14:paraId="5829E183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4DDF6677" w14:textId="77777777" w:rsidR="00ED79C7" w:rsidRPr="000F50A7" w:rsidRDefault="00ED79C7" w:rsidP="00ED79C7">
      <w:pPr>
        <w:contextualSpacing/>
        <w:rPr>
          <w:sz w:val="24"/>
          <w:szCs w:val="24"/>
          <w:vertAlign w:val="superscript"/>
        </w:rPr>
      </w:pPr>
    </w:p>
    <w:p w14:paraId="0E6AC0E5" w14:textId="77777777" w:rsidR="00ED79C7" w:rsidRPr="000F50A7" w:rsidRDefault="00ED79C7" w:rsidP="00ED79C7">
      <w:pPr>
        <w:contextualSpacing/>
        <w:rPr>
          <w:sz w:val="24"/>
          <w:szCs w:val="24"/>
          <w:vertAlign w:val="superscript"/>
        </w:rPr>
      </w:pPr>
    </w:p>
    <w:p w14:paraId="3076C69E" w14:textId="77777777" w:rsidR="00ED79C7" w:rsidRPr="000F50A7" w:rsidRDefault="00ED79C7" w:rsidP="00ED79C7">
      <w:pPr>
        <w:contextualSpacing/>
        <w:rPr>
          <w:sz w:val="24"/>
          <w:szCs w:val="24"/>
          <w:vertAlign w:val="superscript"/>
        </w:rPr>
      </w:pPr>
    </w:p>
    <w:p w14:paraId="57AE626E" w14:textId="77777777" w:rsidR="00ED79C7" w:rsidRPr="000F50A7" w:rsidRDefault="00ED79C7" w:rsidP="00ED79C7">
      <w:pPr>
        <w:contextualSpacing/>
        <w:rPr>
          <w:sz w:val="24"/>
          <w:szCs w:val="24"/>
          <w:vertAlign w:val="superscript"/>
        </w:rPr>
      </w:pPr>
    </w:p>
    <w:p w14:paraId="5802F74B" w14:textId="77777777" w:rsidR="00ED79C7" w:rsidRPr="000F50A7" w:rsidRDefault="00ED79C7" w:rsidP="00ED79C7">
      <w:pPr>
        <w:contextualSpacing/>
        <w:rPr>
          <w:sz w:val="24"/>
          <w:szCs w:val="24"/>
          <w:vertAlign w:val="superscript"/>
        </w:rPr>
      </w:pPr>
    </w:p>
    <w:p w14:paraId="04D5D037" w14:textId="77777777" w:rsidR="00ED79C7" w:rsidRPr="000F50A7" w:rsidRDefault="00ED79C7" w:rsidP="00ED79C7">
      <w:pPr>
        <w:contextualSpacing/>
        <w:rPr>
          <w:sz w:val="24"/>
          <w:szCs w:val="24"/>
          <w:vertAlign w:val="superscript"/>
        </w:rPr>
      </w:pPr>
    </w:p>
    <w:p w14:paraId="19A18AE6" w14:textId="77777777" w:rsidR="00ED79C7" w:rsidRDefault="00ED79C7" w:rsidP="00ED79C7">
      <w:pPr>
        <w:contextualSpacing/>
        <w:rPr>
          <w:sz w:val="24"/>
          <w:szCs w:val="24"/>
          <w:vertAlign w:val="superscript"/>
        </w:rPr>
      </w:pPr>
    </w:p>
    <w:p w14:paraId="655A66E1" w14:textId="77777777" w:rsidR="00ED79C7" w:rsidRPr="000F50A7" w:rsidRDefault="00ED79C7" w:rsidP="00ED79C7">
      <w:pPr>
        <w:contextualSpacing/>
        <w:rPr>
          <w:sz w:val="24"/>
          <w:szCs w:val="24"/>
          <w:vertAlign w:val="superscript"/>
        </w:rPr>
      </w:pPr>
    </w:p>
    <w:p w14:paraId="5829B0F6" w14:textId="64286504" w:rsidR="00ED79C7" w:rsidRPr="000F50A7" w:rsidRDefault="00884994" w:rsidP="00ED79C7">
      <w:pPr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Supplementary File 1D</w:t>
      </w:r>
      <w:r w:rsidR="00ED79C7" w:rsidRPr="000F50A7">
        <w:rPr>
          <w:sz w:val="24"/>
          <w:szCs w:val="24"/>
        </w:rPr>
        <w:t>.</w:t>
      </w:r>
      <w:r w:rsidR="00ED79C7" w:rsidRPr="000F50A7">
        <w:rPr>
          <w:b/>
          <w:bCs/>
          <w:sz w:val="24"/>
          <w:szCs w:val="24"/>
        </w:rPr>
        <w:t xml:space="preserve"> (cont.)</w:t>
      </w:r>
      <w:r w:rsidR="00ED79C7" w:rsidRPr="000F50A7">
        <w:rPr>
          <w:sz w:val="24"/>
          <w:szCs w:val="24"/>
        </w:rPr>
        <w:t xml:space="preserve"> Estimated marginal means and slopes of torpor use variables, descriptions of the statistical models, and statistical comparisons within and among periods.</w:t>
      </w:r>
    </w:p>
    <w:p w14:paraId="5276A46F" w14:textId="77777777" w:rsidR="00ED79C7" w:rsidRPr="000F50A7" w:rsidRDefault="00ED79C7" w:rsidP="00ED79C7">
      <w:pPr>
        <w:contextualSpacing/>
        <w:rPr>
          <w:sz w:val="24"/>
          <w:szCs w:val="24"/>
          <w:vertAlign w:val="superscript"/>
        </w:rPr>
      </w:pPr>
    </w:p>
    <w:tbl>
      <w:tblPr>
        <w:tblStyle w:val="TableGrid"/>
        <w:tblW w:w="11065" w:type="dxa"/>
        <w:tblInd w:w="1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25"/>
        <w:gridCol w:w="1520"/>
        <w:gridCol w:w="895"/>
        <w:gridCol w:w="1625"/>
        <w:gridCol w:w="900"/>
        <w:gridCol w:w="1530"/>
        <w:gridCol w:w="1530"/>
      </w:tblGrid>
      <w:tr w:rsidR="00ED79C7" w:rsidRPr="000F50A7" w14:paraId="77C75021" w14:textId="77777777" w:rsidTr="00BF0146">
        <w:trPr>
          <w:trHeight w:val="99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C8F12B6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625" w:type="dxa"/>
            <w:gridSpan w:val="7"/>
            <w:tcBorders>
              <w:bottom w:val="single" w:sz="4" w:space="0" w:color="auto"/>
            </w:tcBorders>
          </w:tcPr>
          <w:p w14:paraId="07CDA889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Torpid Overnight Fat Mass Loss</w:t>
            </w:r>
          </w:p>
        </w:tc>
      </w:tr>
      <w:tr w:rsidR="00ED79C7" w:rsidRPr="000F50A7" w14:paraId="55BCE19B" w14:textId="77777777" w:rsidTr="00BF0146">
        <w:trPr>
          <w:trHeight w:val="446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45A0351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 xml:space="preserve">Model </w:t>
            </w:r>
            <w:r w:rsidRPr="000F50A7">
              <w:rPr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C3E01AE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~ Period + Night Length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1D36672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~ Period * Evening Fat % +</w:t>
            </w:r>
          </w:p>
          <w:p w14:paraId="560E158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Period* Night Length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CCE75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~ Period * Torpor Duration + </w:t>
            </w:r>
          </w:p>
          <w:p w14:paraId="0469465C" w14:textId="77777777" w:rsidR="00ED79C7" w:rsidRPr="000F50A7" w:rsidRDefault="00ED79C7" w:rsidP="00BF0146">
            <w:pPr>
              <w:contextualSpacing/>
              <w:jc w:val="center"/>
              <w:rPr>
                <w:i/>
                <w:iCs/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Night Length</w:t>
            </w:r>
          </w:p>
        </w:tc>
      </w:tr>
      <w:tr w:rsidR="00ED79C7" w:rsidRPr="000F50A7" w14:paraId="6E9FCE78" w14:textId="77777777" w:rsidTr="00BF0146">
        <w:trPr>
          <w:trHeight w:val="401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A27DB43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Period (n)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76137F04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 xml:space="preserve">Mean ± SE </w:t>
            </w:r>
          </w:p>
          <w:p w14:paraId="64FCA8F3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(mg</w:t>
            </w:r>
            <w:r w:rsidRPr="000F50A7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0F50A7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BEA4CB7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 xml:space="preserve">Slope ± SE </w:t>
            </w:r>
          </w:p>
          <w:p w14:paraId="768DEB88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(mg</w:t>
            </w:r>
            <w:r w:rsidRPr="000F50A7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0F50A7">
              <w:rPr>
                <w:b/>
                <w:bCs/>
                <w:sz w:val="24"/>
                <w:szCs w:val="24"/>
              </w:rPr>
              <w:t>/ %</w:t>
            </w:r>
            <w:r w:rsidRPr="000F50A7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0F50A7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D91C58E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F50A7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</w:tcPr>
          <w:p w14:paraId="1C54A9E3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 xml:space="preserve">Slope ± SE </w:t>
            </w:r>
          </w:p>
          <w:p w14:paraId="77062002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 xml:space="preserve">(mg </w:t>
            </w:r>
            <w:r w:rsidRPr="000F50A7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0F50A7">
              <w:rPr>
                <w:b/>
                <w:bCs/>
                <w:sz w:val="24"/>
                <w:szCs w:val="24"/>
              </w:rPr>
              <w:t>/ h</w:t>
            </w:r>
            <w:r w:rsidRPr="000F50A7">
              <w:rPr>
                <w:b/>
                <w:bCs/>
                <w:sz w:val="24"/>
                <w:szCs w:val="24"/>
                <w:vertAlign w:val="subscript"/>
              </w:rPr>
              <w:t>night</w:t>
            </w:r>
            <w:r w:rsidRPr="000F50A7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106F5EC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F50A7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31528B0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0F50A7">
              <w:rPr>
                <w:b/>
                <w:bCs/>
                <w:sz w:val="24"/>
                <w:szCs w:val="24"/>
              </w:rPr>
              <w:t>Slope ± SE (mg</w:t>
            </w:r>
            <w:r w:rsidRPr="000F50A7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0F50A7">
              <w:rPr>
                <w:b/>
                <w:bCs/>
                <w:sz w:val="24"/>
                <w:szCs w:val="24"/>
              </w:rPr>
              <w:t>/ %</w:t>
            </w:r>
            <w:r w:rsidRPr="000F50A7">
              <w:rPr>
                <w:b/>
                <w:bCs/>
                <w:sz w:val="24"/>
                <w:szCs w:val="24"/>
                <w:vertAlign w:val="subscript"/>
              </w:rPr>
              <w:t>fat</w:t>
            </w:r>
            <w:r w:rsidRPr="000F50A7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DC6CC7E" w14:textId="77777777" w:rsidR="00ED79C7" w:rsidRPr="000F50A7" w:rsidRDefault="00ED79C7" w:rsidP="00BF0146">
            <w:pPr>
              <w:contextualSpacing/>
              <w:jc w:val="center"/>
              <w:rPr>
                <w:b/>
                <w:bCs/>
                <w:i/>
                <w:iCs/>
                <w:sz w:val="24"/>
                <w:szCs w:val="24"/>
                <w:vertAlign w:val="superscript"/>
              </w:rPr>
            </w:pPr>
            <w:r w:rsidRPr="000F50A7">
              <w:rPr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ED79C7" w:rsidRPr="000F50A7" w14:paraId="4ED0ACC2" w14:textId="77777777" w:rsidTr="00BF0146">
        <w:trPr>
          <w:trHeight w:val="132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C0C37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Breeding </w:t>
            </w:r>
          </w:p>
          <w:p w14:paraId="1518497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(13)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FC7E0E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12.35±0.92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20CDDD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1.00±0.17 *</w:t>
            </w:r>
          </w:p>
          <w:p w14:paraId="12A7FAC5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(F, M)</w:t>
            </w:r>
          </w:p>
        </w:tc>
        <w:tc>
          <w:tcPr>
            <w:tcW w:w="89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14C13B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&lt;0.001</w:t>
            </w:r>
          </w:p>
        </w:tc>
        <w:tc>
          <w:tcPr>
            <w:tcW w:w="1625" w:type="dxa"/>
            <w:tcBorders>
              <w:top w:val="single" w:sz="4" w:space="0" w:color="auto"/>
            </w:tcBorders>
          </w:tcPr>
          <w:p w14:paraId="6E9DE7AA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1.35±0.59 *</w:t>
            </w:r>
          </w:p>
          <w:p w14:paraId="3ACD52D4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(F)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1EF6268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0.014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79F365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-1.72±0.05*</w:t>
            </w:r>
          </w:p>
          <w:p w14:paraId="01F4FD3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(M)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EA36E71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&lt;0.001</w:t>
            </w:r>
          </w:p>
        </w:tc>
      </w:tr>
      <w:tr w:rsidR="00ED79C7" w:rsidRPr="000F50A7" w14:paraId="165AA1A8" w14:textId="77777777" w:rsidTr="00BF0146">
        <w:trPr>
          <w:trHeight w:val="132"/>
        </w:trPr>
        <w:tc>
          <w:tcPr>
            <w:tcW w:w="1440" w:type="dxa"/>
            <w:shd w:val="clear" w:color="auto" w:fill="auto"/>
            <w:noWrap/>
            <w:hideMark/>
          </w:tcPr>
          <w:p w14:paraId="368078C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Fattening </w:t>
            </w:r>
          </w:p>
          <w:p w14:paraId="79A720A5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(13)</w:t>
            </w:r>
          </w:p>
        </w:tc>
        <w:tc>
          <w:tcPr>
            <w:tcW w:w="1625" w:type="dxa"/>
            <w:shd w:val="clear" w:color="auto" w:fill="auto"/>
            <w:noWrap/>
            <w:hideMark/>
          </w:tcPr>
          <w:p w14:paraId="1B9C416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14.29±1.33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14:paraId="548679D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0.17±0.23</w:t>
            </w:r>
          </w:p>
          <w:p w14:paraId="45FE04E0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(B)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3D0DED4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0.407</w:t>
            </w:r>
          </w:p>
        </w:tc>
        <w:tc>
          <w:tcPr>
            <w:tcW w:w="1625" w:type="dxa"/>
          </w:tcPr>
          <w:p w14:paraId="5A557A56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-4.81±1.98 *</w:t>
            </w:r>
          </w:p>
          <w:p w14:paraId="1C432D81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(B)</w:t>
            </w:r>
          </w:p>
        </w:tc>
        <w:tc>
          <w:tcPr>
            <w:tcW w:w="900" w:type="dxa"/>
          </w:tcPr>
          <w:p w14:paraId="583575C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0.010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15F4D4F9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-1.67±0.10*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C9B2155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&lt;0.001</w:t>
            </w:r>
          </w:p>
        </w:tc>
      </w:tr>
      <w:tr w:rsidR="00ED79C7" w:rsidRPr="000F50A7" w14:paraId="5C914469" w14:textId="77777777" w:rsidTr="00BF0146">
        <w:trPr>
          <w:trHeight w:val="132"/>
        </w:trPr>
        <w:tc>
          <w:tcPr>
            <w:tcW w:w="1440" w:type="dxa"/>
            <w:shd w:val="clear" w:color="auto" w:fill="auto"/>
            <w:noWrap/>
            <w:hideMark/>
          </w:tcPr>
          <w:p w14:paraId="2DF8738A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Migration </w:t>
            </w:r>
          </w:p>
          <w:p w14:paraId="2F752FE1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(13)</w:t>
            </w:r>
          </w:p>
        </w:tc>
        <w:tc>
          <w:tcPr>
            <w:tcW w:w="1625" w:type="dxa"/>
            <w:shd w:val="clear" w:color="auto" w:fill="auto"/>
            <w:noWrap/>
            <w:hideMark/>
          </w:tcPr>
          <w:p w14:paraId="3DBA8DCD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14.45±0.76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14:paraId="38DEBAC1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-0.15±0.12</w:t>
            </w:r>
          </w:p>
          <w:p w14:paraId="53AF4A51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(B)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06C2D4D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0.145</w:t>
            </w:r>
          </w:p>
        </w:tc>
        <w:tc>
          <w:tcPr>
            <w:tcW w:w="1625" w:type="dxa"/>
          </w:tcPr>
          <w:p w14:paraId="7B6C7759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-0.02±1.07</w:t>
            </w:r>
          </w:p>
          <w:p w14:paraId="0B2B8E7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(--)</w:t>
            </w:r>
          </w:p>
        </w:tc>
        <w:tc>
          <w:tcPr>
            <w:tcW w:w="900" w:type="dxa"/>
          </w:tcPr>
          <w:p w14:paraId="21052BE5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0.982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E71C0AA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-1.53±0.07*</w:t>
            </w:r>
          </w:p>
          <w:p w14:paraId="4CF916BE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(B)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AEA60D3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&lt;0.001</w:t>
            </w:r>
          </w:p>
        </w:tc>
      </w:tr>
      <w:tr w:rsidR="00ED79C7" w:rsidRPr="000F50A7" w14:paraId="5E4F02DE" w14:textId="77777777" w:rsidTr="00BF0146">
        <w:trPr>
          <w:trHeight w:val="132"/>
        </w:trPr>
        <w:tc>
          <w:tcPr>
            <w:tcW w:w="1440" w:type="dxa"/>
            <w:shd w:val="clear" w:color="auto" w:fill="auto"/>
            <w:noWrap/>
            <w:hideMark/>
          </w:tcPr>
          <w:p w14:paraId="4BFA4E1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Non-fatteners </w:t>
            </w:r>
          </w:p>
          <w:p w14:paraId="5C93331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(3)</w:t>
            </w:r>
          </w:p>
        </w:tc>
        <w:tc>
          <w:tcPr>
            <w:tcW w:w="1625" w:type="dxa"/>
            <w:shd w:val="clear" w:color="auto" w:fill="auto"/>
            <w:noWrap/>
            <w:hideMark/>
          </w:tcPr>
          <w:p w14:paraId="161C6FB9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14.40±1.56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14:paraId="5BF6C8A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0.36±0.39*</w:t>
            </w:r>
          </w:p>
        </w:tc>
        <w:tc>
          <w:tcPr>
            <w:tcW w:w="895" w:type="dxa"/>
            <w:shd w:val="clear" w:color="auto" w:fill="auto"/>
            <w:noWrap/>
            <w:hideMark/>
          </w:tcPr>
          <w:p w14:paraId="257D5EB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0.003</w:t>
            </w:r>
          </w:p>
        </w:tc>
        <w:tc>
          <w:tcPr>
            <w:tcW w:w="1625" w:type="dxa"/>
          </w:tcPr>
          <w:p w14:paraId="55A7E328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-0.13±2.15</w:t>
            </w:r>
          </w:p>
        </w:tc>
        <w:tc>
          <w:tcPr>
            <w:tcW w:w="900" w:type="dxa"/>
          </w:tcPr>
          <w:p w14:paraId="24C24A5A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0.868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4CAB29D9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-0.13±2.15 *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5D714ACA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&lt;0.001</w:t>
            </w:r>
          </w:p>
        </w:tc>
      </w:tr>
      <w:tr w:rsidR="00ED79C7" w:rsidRPr="000F50A7" w14:paraId="18962892" w14:textId="77777777" w:rsidTr="00BF0146">
        <w:trPr>
          <w:trHeight w:val="137"/>
        </w:trPr>
        <w:tc>
          <w:tcPr>
            <w:tcW w:w="1440" w:type="dxa"/>
            <w:shd w:val="clear" w:color="auto" w:fill="auto"/>
            <w:noWrap/>
            <w:hideMark/>
          </w:tcPr>
          <w:p w14:paraId="182DF689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noWrap/>
            <w:hideMark/>
          </w:tcPr>
          <w:p w14:paraId="3657B139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No pairwise differences:</w:t>
            </w:r>
            <w:r w:rsidRPr="000F50A7">
              <w:rPr>
                <w:i/>
                <w:iCs/>
                <w:sz w:val="24"/>
                <w:szCs w:val="24"/>
              </w:rPr>
              <w:t xml:space="preserve"> p</w:t>
            </w:r>
            <w:r w:rsidRPr="000F50A7">
              <w:rPr>
                <w:sz w:val="24"/>
                <w:szCs w:val="24"/>
              </w:rPr>
              <w:t xml:space="preserve"> &gt;0.304; </w:t>
            </w:r>
          </w:p>
          <w:p w14:paraId="5D36AE2C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 xml:space="preserve">Night Length: </w:t>
            </w:r>
            <w:r w:rsidRPr="000F50A7">
              <w:rPr>
                <w:i/>
                <w:iCs/>
                <w:sz w:val="24"/>
                <w:szCs w:val="24"/>
              </w:rPr>
              <w:t>p</w:t>
            </w:r>
            <w:r w:rsidRPr="000F50A7">
              <w:rPr>
                <w:sz w:val="24"/>
                <w:szCs w:val="24"/>
              </w:rPr>
              <w:t>&lt;0.001</w:t>
            </w:r>
          </w:p>
          <w:p w14:paraId="15C4BF5B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  <w:noWrap/>
            <w:hideMark/>
          </w:tcPr>
          <w:p w14:paraId="37EDB2B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  <w:noWrap/>
            <w:hideMark/>
          </w:tcPr>
          <w:p w14:paraId="34EDFA36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14:paraId="28A4BA64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28F60D3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14:paraId="618257F7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  <w:r w:rsidRPr="000F50A7">
              <w:rPr>
                <w:sz w:val="24"/>
                <w:szCs w:val="24"/>
              </w:rPr>
              <w:t>Night Length:</w:t>
            </w:r>
            <w:r w:rsidRPr="000F50A7">
              <w:rPr>
                <w:i/>
                <w:iCs/>
                <w:sz w:val="24"/>
                <w:szCs w:val="24"/>
              </w:rPr>
              <w:t xml:space="preserve">  p</w:t>
            </w:r>
            <w:r w:rsidRPr="000F50A7">
              <w:rPr>
                <w:sz w:val="24"/>
                <w:szCs w:val="24"/>
              </w:rPr>
              <w:t xml:space="preserve">&lt;0.001 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60758C59" w14:textId="77777777" w:rsidR="00ED79C7" w:rsidRPr="000F50A7" w:rsidRDefault="00ED79C7" w:rsidP="00BF014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539F34A4" w14:textId="77777777" w:rsidR="00ED79C7" w:rsidRPr="000F50A7" w:rsidRDefault="00ED79C7" w:rsidP="00ED79C7">
      <w:pPr>
        <w:contextualSpacing/>
        <w:rPr>
          <w:sz w:val="24"/>
          <w:szCs w:val="24"/>
        </w:rPr>
      </w:pPr>
      <w:r w:rsidRPr="000F50A7">
        <w:rPr>
          <w:sz w:val="24"/>
          <w:szCs w:val="24"/>
          <w:vertAlign w:val="superscript"/>
        </w:rPr>
        <w:t xml:space="preserve">a </w:t>
      </w:r>
      <w:r w:rsidRPr="000F50A7">
        <w:rPr>
          <w:sz w:val="24"/>
          <w:szCs w:val="24"/>
        </w:rPr>
        <w:t>Asterix in model indicates interaction.</w:t>
      </w:r>
    </w:p>
    <w:p w14:paraId="1DB35BFC" w14:textId="77777777" w:rsidR="00ED79C7" w:rsidRPr="000F50A7" w:rsidRDefault="00ED79C7" w:rsidP="00ED79C7">
      <w:pPr>
        <w:contextualSpacing/>
        <w:rPr>
          <w:sz w:val="24"/>
          <w:szCs w:val="24"/>
        </w:rPr>
      </w:pPr>
      <w:r w:rsidRPr="000F50A7">
        <w:rPr>
          <w:sz w:val="24"/>
          <w:szCs w:val="24"/>
          <w:vertAlign w:val="superscript"/>
        </w:rPr>
        <w:t xml:space="preserve">b </w:t>
      </w:r>
      <w:r w:rsidRPr="000F50A7">
        <w:rPr>
          <w:sz w:val="24"/>
          <w:szCs w:val="24"/>
        </w:rPr>
        <w:t xml:space="preserve">Statistically significant comparisons within parentheses, alpha taken at 0.05 (P&lt;0.05). </w:t>
      </w:r>
    </w:p>
    <w:p w14:paraId="04DC9550" w14:textId="77777777" w:rsidR="00ED79C7" w:rsidRPr="000F50A7" w:rsidRDefault="00ED79C7" w:rsidP="00ED79C7">
      <w:pPr>
        <w:contextualSpacing/>
        <w:rPr>
          <w:sz w:val="24"/>
          <w:szCs w:val="24"/>
        </w:rPr>
      </w:pPr>
      <w:r w:rsidRPr="000F50A7">
        <w:rPr>
          <w:sz w:val="24"/>
          <w:szCs w:val="24"/>
          <w:vertAlign w:val="superscript"/>
        </w:rPr>
        <w:t xml:space="preserve">c </w:t>
      </w:r>
      <w:r w:rsidRPr="000F50A7">
        <w:rPr>
          <w:sz w:val="24"/>
          <w:szCs w:val="24"/>
        </w:rPr>
        <w:t>Asterix after value indicates significance.</w:t>
      </w:r>
    </w:p>
    <w:p w14:paraId="1D58CB79" w14:textId="77777777" w:rsidR="00ED79C7" w:rsidRPr="00F5679D" w:rsidRDefault="00ED79C7" w:rsidP="00ED79C7">
      <w:pPr>
        <w:rPr>
          <w:sz w:val="24"/>
          <w:szCs w:val="24"/>
        </w:rPr>
      </w:pPr>
    </w:p>
    <w:p w14:paraId="72829747" w14:textId="77777777" w:rsidR="00ED79C7" w:rsidRDefault="00ED79C7" w:rsidP="00ED79C7"/>
    <w:p w14:paraId="15C4AE7E" w14:textId="77777777" w:rsidR="00605E81" w:rsidRDefault="00605E81"/>
    <w:sectPr w:rsidR="00605E81" w:rsidSect="00ED79C7">
      <w:headerReference w:type="default" r:id="rId6"/>
      <w:headerReference w:type="first" r:id="rId7"/>
      <w:footerReference w:type="first" r:id="rId8"/>
      <w:pgSz w:w="15840" w:h="12240" w:orient="landscape" w:code="1"/>
      <w:pgMar w:top="1440" w:right="1440" w:bottom="1440" w:left="1440" w:header="432" w:footer="720" w:gutter="0"/>
      <w:lnNumType w:countBy="1" w:distance="720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8849D" w14:textId="77777777" w:rsidR="00CB1ACB" w:rsidRDefault="00CB1ACB">
      <w:r>
        <w:separator/>
      </w:r>
    </w:p>
  </w:endnote>
  <w:endnote w:type="continuationSeparator" w:id="0">
    <w:p w14:paraId="0B583916" w14:textId="77777777" w:rsidR="00CB1ACB" w:rsidRDefault="00CB1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96C0" w14:textId="77777777" w:rsidR="00D352E7" w:rsidRDefault="00ED79C7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14:paraId="09C83FE9" w14:textId="77777777" w:rsidR="00D352E7" w:rsidRDefault="00CB1ACB">
    <w:pPr>
      <w:pStyle w:val="Footer"/>
    </w:pPr>
  </w:p>
  <w:p w14:paraId="6248805F" w14:textId="77777777" w:rsidR="00D352E7" w:rsidRDefault="00CB1A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C59C4" w14:textId="77777777" w:rsidR="00CB1ACB" w:rsidRDefault="00CB1ACB">
      <w:r>
        <w:separator/>
      </w:r>
    </w:p>
  </w:footnote>
  <w:footnote w:type="continuationSeparator" w:id="0">
    <w:p w14:paraId="65A4986B" w14:textId="77777777" w:rsidR="00CB1ACB" w:rsidRDefault="00CB1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7316" w14:textId="77777777" w:rsidR="00D352E7" w:rsidRDefault="00CB1ACB">
    <w:pPr>
      <w:pStyle w:val="Header"/>
      <w:jc w:val="right"/>
    </w:pPr>
    <w:sdt>
      <w:sdtPr>
        <w:id w:val="-21696827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D79C7">
          <w:fldChar w:fldCharType="begin"/>
        </w:r>
        <w:r w:rsidR="00ED79C7">
          <w:instrText xml:space="preserve"> PAGE   \* MERGEFORMAT </w:instrText>
        </w:r>
        <w:r w:rsidR="00ED79C7">
          <w:fldChar w:fldCharType="separate"/>
        </w:r>
        <w:r w:rsidR="00ED79C7">
          <w:rPr>
            <w:noProof/>
          </w:rPr>
          <w:t>2</w:t>
        </w:r>
        <w:r w:rsidR="00ED79C7">
          <w:rPr>
            <w:noProof/>
          </w:rPr>
          <w:fldChar w:fldCharType="end"/>
        </w:r>
      </w:sdtContent>
    </w:sdt>
  </w:p>
  <w:p w14:paraId="6E35C2DE" w14:textId="77777777" w:rsidR="00D352E7" w:rsidRDefault="00CB1ACB" w:rsidP="00CB739B">
    <w:pPr>
      <w:pStyle w:val="Header"/>
      <w:tabs>
        <w:tab w:val="clear" w:pos="4320"/>
        <w:tab w:val="clear" w:pos="8640"/>
        <w:tab w:val="left" w:pos="3240"/>
      </w:tabs>
    </w:pPr>
  </w:p>
  <w:p w14:paraId="1F81C17A" w14:textId="77777777" w:rsidR="00D352E7" w:rsidRDefault="00CB1A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91F5" w14:textId="77777777" w:rsidR="00D352E7" w:rsidRPr="00204015" w:rsidRDefault="00ED79C7" w:rsidP="00D7371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76AE4F" wp14:editId="2609D72E">
          <wp:simplePos x="0" y="0"/>
          <wp:positionH relativeFrom="margin">
            <wp:align>left</wp:align>
          </wp:positionH>
          <wp:positionV relativeFrom="paragraph">
            <wp:posOffset>5288</wp:posOffset>
          </wp:positionV>
          <wp:extent cx="1045029" cy="457200"/>
          <wp:effectExtent l="0" t="0" r="3175" b="0"/>
          <wp:wrapTight wrapText="bothSides">
            <wp:wrapPolygon edited="0">
              <wp:start x="0" y="0"/>
              <wp:lineTo x="0" y="20700"/>
              <wp:lineTo x="21272" y="20700"/>
              <wp:lineTo x="2127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cience-AAAS-stacked-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502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04015">
      <w:t>Submitted Manuscript: Confidential</w:t>
    </w:r>
    <w:r>
      <w:tab/>
    </w:r>
  </w:p>
  <w:p w14:paraId="267A10BD" w14:textId="77777777" w:rsidR="00D352E7" w:rsidRDefault="00CB1ACB" w:rsidP="00D73714">
    <w:pPr>
      <w:pStyle w:val="Header"/>
    </w:pPr>
  </w:p>
  <w:p w14:paraId="33E0E6FF" w14:textId="77777777" w:rsidR="00D352E7" w:rsidRDefault="00CB1AC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C7"/>
    <w:rsid w:val="00184D7F"/>
    <w:rsid w:val="004868DA"/>
    <w:rsid w:val="00605E81"/>
    <w:rsid w:val="00884994"/>
    <w:rsid w:val="00AC79C3"/>
    <w:rsid w:val="00CB1ACB"/>
    <w:rsid w:val="00ED79C7"/>
    <w:rsid w:val="00F1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5A132"/>
  <w15:chartTrackingRefBased/>
  <w15:docId w15:val="{CE2A3D0B-83A6-49A7-86A5-A108B51A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9C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D79C7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D79C7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ED79C7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D79C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ED7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ED7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Eberts</dc:creator>
  <cp:keywords/>
  <dc:description/>
  <cp:lastModifiedBy>Erich Eberts</cp:lastModifiedBy>
  <cp:revision>4</cp:revision>
  <dcterms:created xsi:type="dcterms:W3CDTF">2021-09-10T19:56:00Z</dcterms:created>
  <dcterms:modified xsi:type="dcterms:W3CDTF">2021-11-17T18:20:00Z</dcterms:modified>
</cp:coreProperties>
</file>