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6826"/>
        <w:gridCol w:w="4035"/>
      </w:tblGrid>
      <w:tr w:rsidR="00E966C8" w:rsidRPr="00E966C8" w14:paraId="1AC58F62" w14:textId="77777777" w:rsidTr="000602F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595C" w14:textId="77777777" w:rsidR="00E966C8" w:rsidRDefault="00E966C8" w:rsidP="00E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Lineage</w:t>
            </w:r>
          </w:p>
          <w:p w14:paraId="581423A0" w14:textId="34CDA8E4" w:rsidR="00E33EF1" w:rsidRPr="00E966C8" w:rsidRDefault="00E33EF1" w:rsidP="00E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(Schoch et al., 2020)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9E73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Organisms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55C8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Type of FAAL-like domain (domain organization)</w:t>
            </w:r>
          </w:p>
        </w:tc>
      </w:tr>
      <w:tr w:rsidR="00E966C8" w:rsidRPr="00E966C8" w14:paraId="237E7287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5F25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Amoebozoa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DF4B" w14:textId="77777777" w:rsidR="00E966C8" w:rsidRPr="00E966C8" w:rsidRDefault="00E966C8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L8HIJ4|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Acanthamoeba castellanii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F35A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Bacterial/Plant FAAL</w:t>
            </w:r>
          </w:p>
        </w:tc>
      </w:tr>
      <w:tr w:rsidR="00E966C8" w:rsidRPr="00E966C8" w14:paraId="31E18FC0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6CAD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Ancyromonadida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20397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6A0E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207D4D4A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8B79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Apusozoa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68D1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D4D3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72CBB82C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D0ED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Breviatea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BAAF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BA52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4CB3F8AF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6EC4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CRuMs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1591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36A3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61B75BCD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39E0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Cryptophyceae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11A38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7BA00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3762D169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C474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Discoba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6F14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4368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5BBB94A4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80CF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Glaucocystophyceae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72F9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71E8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1D48194F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3CBB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Haptista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B403" w14:textId="77777777" w:rsidR="00E966C8" w:rsidRPr="00E966C8" w:rsidRDefault="00E966C8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R1DLD1|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Emiliania huxleyi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CE60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Bacterial/Plant FAAL</w:t>
            </w:r>
          </w:p>
        </w:tc>
      </w:tr>
      <w:tr w:rsidR="00E966C8" w:rsidRPr="00E966C8" w14:paraId="29601F85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BCC5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Hemimastigophora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BFEF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2317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01BE0A01" w14:textId="77777777" w:rsidTr="00060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F5F3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Malawimonadida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953CD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0C83A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C92590" w:rsidRPr="00E966C8" w14:paraId="3573BC61" w14:textId="77777777" w:rsidTr="000602F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CED" w14:textId="77777777" w:rsidR="00E966C8" w:rsidRPr="00E966C8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Metamonada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BE02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589F" w14:textId="77777777" w:rsidR="00E966C8" w:rsidRPr="00E966C8" w:rsidRDefault="00E966C8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E966C8" w:rsidRPr="00E966C8" w14:paraId="481E1C64" w14:textId="77777777" w:rsidTr="000602F7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D0AB" w14:textId="6E72EBC6" w:rsidR="00E966C8" w:rsidRPr="00C92590" w:rsidRDefault="00E966C8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92590">
              <w:rPr>
                <w:rFonts w:ascii="Calibri" w:eastAsia="Times New Roman" w:hAnsi="Calibri" w:cs="Calibri"/>
                <w:b/>
                <w:bCs/>
              </w:rPr>
              <w:t>Opisthokonta</w:t>
            </w:r>
          </w:p>
        </w:tc>
      </w:tr>
      <w:tr w:rsidR="000602F7" w:rsidRPr="00E966C8" w14:paraId="1A9F379A" w14:textId="77777777" w:rsidTr="000602F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F4E" w14:textId="2C182468" w:rsidR="000602F7" w:rsidRPr="00E966C8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1" w:hanging="141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Aphelida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038D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053F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465ABCD1" w14:textId="77777777" w:rsidTr="000602F7">
        <w:trPr>
          <w:trHeight w:val="2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D021" w14:textId="70AD4657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41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Choanoflagellata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9710" w14:textId="77777777" w:rsidR="000602F7" w:rsidRDefault="000602F7" w:rsidP="00E966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A9UP98|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Monosiga brevicollis</w:t>
            </w:r>
            <w:r w:rsidRPr="00E966C8">
              <w:rPr>
                <w:rFonts w:ascii="Calibri" w:eastAsia="Times New Roman" w:hAnsi="Calibri" w:cs="Calibri"/>
              </w:rPr>
              <w:t>;</w:t>
            </w:r>
          </w:p>
          <w:p w14:paraId="4451833D" w14:textId="43A61D65" w:rsidR="000602F7" w:rsidRPr="00E966C8" w:rsidRDefault="000602F7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F2U8X9|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Salpingoeca rosetta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66B4" w14:textId="77777777" w:rsidR="000602F7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Opisthokonta FAAL-like domains</w:t>
            </w:r>
          </w:p>
          <w:p w14:paraId="0624A1AA" w14:textId="25F99712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(two-domain)</w:t>
            </w:r>
          </w:p>
        </w:tc>
      </w:tr>
      <w:tr w:rsidR="000602F7" w:rsidRPr="00E966C8" w14:paraId="7C281131" w14:textId="77777777" w:rsidTr="000602F7">
        <w:trPr>
          <w:trHeight w:val="3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166" w14:textId="04DA34C3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1" w:hanging="141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Filasterea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16DF" w14:textId="77777777" w:rsidR="000602F7" w:rsidRPr="00E966C8" w:rsidRDefault="000602F7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A0A0D2UCG9|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Capsaspora owczarzaki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1332E" w14:textId="77777777" w:rsidR="000602F7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Opisthokonta FAAL-like domains</w:t>
            </w:r>
          </w:p>
          <w:p w14:paraId="5C53210F" w14:textId="04DD1452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(three-domain)</w:t>
            </w:r>
          </w:p>
        </w:tc>
      </w:tr>
      <w:tr w:rsidR="000602F7" w:rsidRPr="00E966C8" w14:paraId="1619E5CE" w14:textId="77777777" w:rsidTr="000602F7">
        <w:trPr>
          <w:trHeight w:val="2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F5A" w14:textId="706A901E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41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8E90" w14:textId="77777777" w:rsidR="000602F7" w:rsidRPr="00E966C8" w:rsidRDefault="000602F7" w:rsidP="00E966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Many organisms (except Basidiomycetes)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1BBCF" w14:textId="77777777" w:rsidR="000602F7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Opisthokonta FAAL-like domains</w:t>
            </w:r>
          </w:p>
          <w:p w14:paraId="0B1DED01" w14:textId="29663BD2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(three-domain)</w:t>
            </w:r>
          </w:p>
        </w:tc>
      </w:tr>
      <w:tr w:rsidR="000602F7" w:rsidRPr="00E966C8" w14:paraId="09488EE5" w14:textId="77777777" w:rsidTr="000602F7">
        <w:trPr>
          <w:trHeight w:val="2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A47" w14:textId="20054BA3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1" w:hanging="141"/>
              <w:rPr>
                <w:rFonts w:ascii="Calibri" w:eastAsia="Times New Roman" w:hAnsi="Calibri" w:cs="Calibri"/>
              </w:rPr>
            </w:pPr>
            <w:r w:rsidRPr="000602F7">
              <w:rPr>
                <w:rFonts w:ascii="Calibri" w:eastAsia="Times New Roman" w:hAnsi="Calibri" w:cs="Calibri"/>
              </w:rPr>
              <w:t>Ichthyosporea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9B5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BD6E99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6842F7B9" w14:textId="77777777" w:rsidTr="000602F7">
        <w:trPr>
          <w:trHeight w:val="2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A38" w14:textId="09965FC4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1" w:hanging="141"/>
              <w:rPr>
                <w:rFonts w:ascii="Calibri" w:eastAsia="Times New Roman" w:hAnsi="Calibri" w:cs="Calibri"/>
              </w:rPr>
            </w:pPr>
            <w:r w:rsidRPr="000602F7">
              <w:rPr>
                <w:rFonts w:ascii="Calibri" w:eastAsia="Times New Roman" w:hAnsi="Calibri" w:cs="Calibri"/>
              </w:rPr>
              <w:t>Metazoa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2492" w14:textId="77777777" w:rsidR="000602F7" w:rsidRPr="00E966C8" w:rsidRDefault="000602F7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08ADA" w14:textId="77777777" w:rsidR="000602F7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Opisthokonta FAAL-like domains</w:t>
            </w:r>
          </w:p>
          <w:p w14:paraId="087AC0CC" w14:textId="08722E8D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(three-domain)</w:t>
            </w:r>
          </w:p>
        </w:tc>
      </w:tr>
      <w:tr w:rsidR="000602F7" w:rsidRPr="00E966C8" w14:paraId="79CF94E4" w14:textId="77777777" w:rsidTr="000602F7">
        <w:trPr>
          <w:trHeight w:val="2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516" w14:textId="09A438EB" w:rsidR="000602F7" w:rsidRPr="000602F7" w:rsidRDefault="000602F7" w:rsidP="000602F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1" w:hanging="141"/>
              <w:rPr>
                <w:rFonts w:ascii="Calibri" w:eastAsia="Times New Roman" w:hAnsi="Calibri" w:cs="Calibri"/>
              </w:rPr>
            </w:pPr>
            <w:r w:rsidRPr="000602F7">
              <w:rPr>
                <w:rFonts w:ascii="Calibri" w:eastAsia="Times New Roman" w:hAnsi="Calibri" w:cs="Calibri"/>
              </w:rPr>
              <w:t>Rotosphaerida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27E1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9204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01CAD176" w14:textId="77777777" w:rsidTr="000602F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F55" w14:textId="21931436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02F7">
              <w:rPr>
                <w:rFonts w:ascii="Calibri" w:eastAsia="Times New Roman" w:hAnsi="Calibri" w:cs="Calibri"/>
              </w:rPr>
              <w:t>Rhodelphea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5723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A998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4E482D35" w14:textId="77777777" w:rsidTr="000602F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9E8" w14:textId="52FA3C81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02F7">
              <w:rPr>
                <w:rFonts w:ascii="Calibri" w:eastAsia="Times New Roman" w:hAnsi="Calibri" w:cs="Calibri"/>
              </w:rPr>
              <w:t>Rhodophyta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0269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93A8E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4A30C557" w14:textId="77777777" w:rsidTr="000602F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3EBA" w14:textId="469910ED" w:rsidR="000602F7" w:rsidRPr="00C92590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92590">
              <w:rPr>
                <w:rFonts w:ascii="Calibri" w:eastAsia="Times New Roman" w:hAnsi="Calibri" w:cs="Calibri"/>
                <w:b/>
                <w:bCs/>
              </w:rPr>
              <w:t>SAR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1646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757D1" w14:textId="77777777" w:rsidR="000602F7" w:rsidRPr="00E966C8" w:rsidRDefault="000602F7" w:rsidP="00E96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92590" w:rsidRPr="00E966C8" w14:paraId="4BF1520F" w14:textId="77777777" w:rsidTr="004E2E79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71C" w14:textId="079E50FD" w:rsidR="00C92590" w:rsidRDefault="00C92590" w:rsidP="00C92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</w:rPr>
            </w:pPr>
            <w:r w:rsidRPr="00C92590">
              <w:rPr>
                <w:rFonts w:ascii="Calibri" w:eastAsia="Times New Roman" w:hAnsi="Calibri" w:cs="Calibri"/>
              </w:rPr>
              <w:lastRenderedPageBreak/>
              <w:t>Stramenophiles</w:t>
            </w:r>
          </w:p>
          <w:p w14:paraId="5F95A0DF" w14:textId="77777777" w:rsidR="00C92590" w:rsidRDefault="00C92590" w:rsidP="00C92590">
            <w:pPr>
              <w:pStyle w:val="ListParagraph"/>
              <w:spacing w:after="0" w:line="240" w:lineRule="auto"/>
              <w:ind w:left="172"/>
              <w:rPr>
                <w:rFonts w:ascii="Calibri" w:eastAsia="Times New Roman" w:hAnsi="Calibri" w:cs="Calibri"/>
              </w:rPr>
            </w:pPr>
          </w:p>
          <w:p w14:paraId="19854576" w14:textId="0A49763D" w:rsidR="00C92590" w:rsidRDefault="00C92590" w:rsidP="00C92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</w:rPr>
            </w:pPr>
            <w:r w:rsidRPr="00C92590">
              <w:rPr>
                <w:rFonts w:ascii="Calibri" w:eastAsia="Times New Roman" w:hAnsi="Calibri" w:cs="Calibri"/>
              </w:rPr>
              <w:t>Alveolata</w:t>
            </w:r>
          </w:p>
          <w:p w14:paraId="3F49B2DD" w14:textId="77777777" w:rsidR="00C92590" w:rsidRDefault="00C92590" w:rsidP="00C92590">
            <w:pPr>
              <w:pStyle w:val="ListParagraph"/>
              <w:spacing w:after="0" w:line="240" w:lineRule="auto"/>
              <w:ind w:left="172"/>
              <w:rPr>
                <w:rFonts w:ascii="Calibri" w:eastAsia="Times New Roman" w:hAnsi="Calibri" w:cs="Calibri"/>
              </w:rPr>
            </w:pPr>
          </w:p>
          <w:p w14:paraId="41FB1901" w14:textId="46C89EEA" w:rsidR="00C92590" w:rsidRPr="00E966C8" w:rsidRDefault="00C92590" w:rsidP="00C92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Rhizaria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4DF2" w14:textId="77777777" w:rsidR="00C92590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A0A067C5L3|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Saprolegnia parasitica</w:t>
            </w:r>
            <w:r w:rsidRPr="00E966C8">
              <w:rPr>
                <w:rFonts w:ascii="Calibri" w:eastAsia="Times New Roman" w:hAnsi="Calibri" w:cs="Calibri"/>
              </w:rPr>
              <w:t>;</w:t>
            </w:r>
          </w:p>
          <w:p w14:paraId="58FB1188" w14:textId="68C196E9" w:rsidR="00C92590" w:rsidRPr="00E966C8" w:rsidRDefault="00C92590" w:rsidP="0006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A0A1V9Z9Z4|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Achlya hypogyna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3E7" w14:textId="77777777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Bacterial/Plant FAAL</w:t>
            </w:r>
          </w:p>
        </w:tc>
      </w:tr>
      <w:tr w:rsidR="00C92590" w:rsidRPr="00E966C8" w14:paraId="429D92C1" w14:textId="77777777" w:rsidTr="004E2E7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BAF" w14:textId="09587931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570C" w14:textId="77777777" w:rsidR="00C92590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V4ZF64|Toxoplasma gondii;</w:t>
            </w:r>
          </w:p>
          <w:p w14:paraId="268F5112" w14:textId="49F69581" w:rsidR="00C92590" w:rsidRPr="00E966C8" w:rsidRDefault="00C92590" w:rsidP="0006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U6GWK7|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Eimeria acervuline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25F7BA" w14:textId="77777777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Bacterial/Plant FAAL</w:t>
            </w:r>
          </w:p>
        </w:tc>
      </w:tr>
      <w:tr w:rsidR="00C92590" w:rsidRPr="00E966C8" w14:paraId="72CB4FDC" w14:textId="77777777" w:rsidTr="004E2E79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D71" w14:textId="604A2EDA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E09" w14:textId="77777777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6BC6" w14:textId="77777777" w:rsidR="00C92590" w:rsidRPr="00E966C8" w:rsidRDefault="00C92590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966C8"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0602F7" w:rsidRPr="00E966C8" w14:paraId="560B686A" w14:textId="77777777" w:rsidTr="000602F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F51" w14:textId="5E2266F2" w:rsidR="000602F7" w:rsidRPr="00E966C8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92590">
              <w:rPr>
                <w:rFonts w:ascii="Calibri" w:eastAsia="Times New Roman" w:hAnsi="Calibri" w:cs="Calibri"/>
                <w:b/>
                <w:bCs/>
              </w:rPr>
              <w:t>Viridiplantae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B520" w14:textId="77777777" w:rsidR="000602F7" w:rsidRPr="00E966C8" w:rsidRDefault="000602F7" w:rsidP="00E9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A0A445HLB4|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Glycine soja</w:t>
            </w:r>
            <w:r w:rsidRPr="00E966C8">
              <w:rPr>
                <w:rFonts w:ascii="Calibri" w:eastAsia="Times New Roman" w:hAnsi="Calibri" w:cs="Calibri"/>
              </w:rPr>
              <w:t>; A0A3Q0EXH4|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Vigna radiata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br/>
            </w:r>
            <w:r w:rsidRPr="00E966C8">
              <w:rPr>
                <w:rFonts w:ascii="Calibri" w:eastAsia="Times New Roman" w:hAnsi="Calibri" w:cs="Calibri"/>
              </w:rPr>
              <w:t>Q01KB0 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Oryza sativa</w:t>
            </w:r>
            <w:r w:rsidRPr="00E966C8">
              <w:rPr>
                <w:rFonts w:ascii="Calibri" w:eastAsia="Times New Roman" w:hAnsi="Calibri" w:cs="Calibri"/>
              </w:rPr>
              <w:t>; UPI000CE285CA|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Quercus suber</w:t>
            </w:r>
            <w:r w:rsidRPr="00E966C8">
              <w:rPr>
                <w:rFonts w:ascii="Calibri" w:eastAsia="Times New Roman" w:hAnsi="Calibri" w:cs="Calibri"/>
              </w:rPr>
              <w:t>; UPI0011E53342|</w:t>
            </w:r>
            <w:r w:rsidRPr="00E966C8">
              <w:rPr>
                <w:rFonts w:ascii="Calibri" w:eastAsia="Times New Roman" w:hAnsi="Calibri" w:cs="Calibri"/>
                <w:i/>
                <w:iCs/>
              </w:rPr>
              <w:t>Rhodamnia argentea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DF87" w14:textId="77777777" w:rsidR="000602F7" w:rsidRDefault="000602F7" w:rsidP="000602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66C8">
              <w:rPr>
                <w:rFonts w:ascii="Calibri" w:eastAsia="Times New Roman" w:hAnsi="Calibri" w:cs="Calibri"/>
              </w:rPr>
              <w:t>Bacterial/Plant Bacterial/Plant fused to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966C8">
              <w:rPr>
                <w:rFonts w:ascii="Calibri" w:eastAsia="Times New Roman" w:hAnsi="Calibri" w:cs="Calibri"/>
              </w:rPr>
              <w:t>HemY/Catalase</w:t>
            </w:r>
          </w:p>
          <w:p w14:paraId="2D1692D3" w14:textId="72977FD4" w:rsidR="000602F7" w:rsidRPr="00E966C8" w:rsidRDefault="000602F7" w:rsidP="0006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C8">
              <w:rPr>
                <w:rFonts w:ascii="Calibri" w:eastAsia="Times New Roman" w:hAnsi="Calibri" w:cs="Calibri"/>
              </w:rPr>
              <w:t>Di-domain form (tandem FAAL-like)</w:t>
            </w:r>
          </w:p>
        </w:tc>
      </w:tr>
    </w:tbl>
    <w:p w14:paraId="6C4BE50E" w14:textId="77777777" w:rsidR="00707B5B" w:rsidRPr="005B58AA" w:rsidRDefault="00707B5B" w:rsidP="005B58AA"/>
    <w:sectPr w:rsidR="00707B5B" w:rsidRPr="005B58AA" w:rsidSect="005B58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9F1"/>
    <w:multiLevelType w:val="hybridMultilevel"/>
    <w:tmpl w:val="8BD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A"/>
    <w:rsid w:val="000602F7"/>
    <w:rsid w:val="005B58AA"/>
    <w:rsid w:val="00707B5B"/>
    <w:rsid w:val="00C92590"/>
    <w:rsid w:val="00E33EF1"/>
    <w:rsid w:val="00E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5038"/>
  <w15:chartTrackingRefBased/>
  <w15:docId w15:val="{2EAF8EA3-8636-4D3B-AE2C-4699747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Sudipta Mondal</cp:lastModifiedBy>
  <cp:revision>2</cp:revision>
  <dcterms:created xsi:type="dcterms:W3CDTF">2021-08-24T05:56:00Z</dcterms:created>
  <dcterms:modified xsi:type="dcterms:W3CDTF">2021-09-17T05:01:00Z</dcterms:modified>
</cp:coreProperties>
</file>