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964"/>
        <w:gridCol w:w="977"/>
        <w:gridCol w:w="1460"/>
        <w:gridCol w:w="743"/>
        <w:gridCol w:w="790"/>
      </w:tblGrid>
      <w:tr w:rsidR="007A4CBB" w:rsidRPr="00275B6D" w14:paraId="1B141A46" w14:textId="77777777" w:rsidTr="0061572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C5F3228" w14:textId="27502EFC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E22C70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>Stimulus</w:t>
            </w:r>
            <w:r w:rsidRPr="00275B6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tracking model</w:t>
            </w:r>
            <w:r w:rsidRPr="00E22C70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 xml:space="preserve">at </w:t>
            </w:r>
            <w:r w:rsidRPr="00E22C70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>e</w:t>
            </w:r>
            <w:proofErr w:type="spellStart"/>
            <w:r w:rsidRPr="00275B6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lectrode</w:t>
            </w:r>
            <w:proofErr w:type="spellEnd"/>
            <w:r w:rsidRPr="00275B6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75B6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Cz</w:t>
            </w:r>
            <w:proofErr w:type="spellEnd"/>
          </w:p>
        </w:tc>
      </w:tr>
      <w:tr w:rsidR="007A4CBB" w:rsidRPr="00275B6D" w14:paraId="605D4411" w14:textId="77777777" w:rsidTr="00615720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D40BF13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7EF3F53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 xml:space="preserve">EEG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>spectral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>exponent</w:t>
            </w:r>
            <w:proofErr w:type="spellEnd"/>
          </w:p>
        </w:tc>
      </w:tr>
      <w:tr w:rsidR="007A4CBB" w:rsidRPr="00275B6D" w14:paraId="7686DE04" w14:textId="77777777" w:rsidTr="00615720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509361C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D6DCCA0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8500B16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std.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1C639AA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C9EED2D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t-value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7FD9697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p</w:t>
            </w:r>
          </w:p>
        </w:tc>
      </w:tr>
      <w:tr w:rsidR="007A4CBB" w:rsidRPr="00275B6D" w14:paraId="43C18F32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004461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4BF9B5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1.743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B75EA2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B64A6F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1.236 – 2.251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527F82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6.731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F26961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&lt;0.001</w:t>
            </w:r>
          </w:p>
        </w:tc>
      </w:tr>
      <w:tr w:rsidR="007A4CBB" w:rsidRPr="00275B6D" w14:paraId="3A9FAEBE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9F4CA6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Auditory spectral exponent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4C7431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124741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445F15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0.006 – 0.017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0073A2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4.243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60E0DF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&lt;0.001</w:t>
            </w:r>
          </w:p>
        </w:tc>
      </w:tr>
      <w:tr w:rsidR="007A4CBB" w:rsidRPr="00275B6D" w14:paraId="66438D07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FF7FCC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Attention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D6879B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1D1E9F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2CA762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-0.025 – -0.001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1E2A8D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-2.172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5335CB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0.0299</w:t>
            </w:r>
          </w:p>
        </w:tc>
      </w:tr>
      <w:tr w:rsidR="007A4CBB" w:rsidRPr="00275B6D" w14:paraId="175B5941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862F1E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Visual spectral exponent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CA691D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2F67DC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B03319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-0.007 – 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A50733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-0.418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11DD16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0.6758</w:t>
            </w:r>
          </w:p>
        </w:tc>
      </w:tr>
      <w:tr w:rsidR="007A4CBB" w:rsidRPr="00275B6D" w14:paraId="11817607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7BD84C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Trial number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25B299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41935D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BF3352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 – 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20B725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4.381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1EBE91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&lt;0.001</w:t>
            </w:r>
          </w:p>
        </w:tc>
      </w:tr>
      <w:tr w:rsidR="007A4CBB" w:rsidRPr="00275B6D" w14:paraId="636EA0AE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99AA9C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Resting state EEG exponent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32E1C3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-0.206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0BCD6F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D4DBC3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-0.549 – 0.138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FFA9C6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-1.171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20D3EB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0.2415</w:t>
            </w:r>
          </w:p>
        </w:tc>
      </w:tr>
      <w:tr w:rsidR="007A4CBB" w:rsidRPr="00275B6D" w14:paraId="21C1D6AB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1729E7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Auditory spectral exponent x Attention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AF3711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E07134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638C31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-0.010 – 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060566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-1.778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09EC7B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0.0754</w:t>
            </w:r>
          </w:p>
        </w:tc>
      </w:tr>
      <w:tr w:rsidR="007A4CBB" w:rsidRPr="00275B6D" w14:paraId="45C68175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552980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Visual spectral exponent x Attention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25E2FF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824620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C90C45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-0.008 – 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E89A52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-0.948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74FACD" w14:textId="77777777" w:rsidR="007A4CBB" w:rsidRPr="00275B6D" w:rsidRDefault="007A4CBB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0.3434</w:t>
            </w:r>
          </w:p>
        </w:tc>
      </w:tr>
      <w:tr w:rsidR="007A4CBB" w:rsidRPr="00275B6D" w14:paraId="0F574728" w14:textId="77777777" w:rsidTr="00615720">
        <w:tc>
          <w:tcPr>
            <w:tcW w:w="0" w:type="auto"/>
            <w:gridSpan w:val="6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1506D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Random Effects</w:t>
            </w:r>
          </w:p>
        </w:tc>
      </w:tr>
      <w:tr w:rsidR="007A4CBB" w:rsidRPr="00275B6D" w14:paraId="06021175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2519031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σ</w:t>
            </w:r>
            <w:r w:rsidRPr="00275B6D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E15664B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0.08</w:t>
            </w:r>
          </w:p>
        </w:tc>
      </w:tr>
      <w:tr w:rsidR="007A4CBB" w:rsidRPr="00275B6D" w14:paraId="5A390FE7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864708D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τ</w:t>
            </w:r>
            <w:r w:rsidRPr="00275B6D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00</w:t>
            </w: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275B6D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03E89CB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0.04</w:t>
            </w:r>
          </w:p>
        </w:tc>
      </w:tr>
      <w:tr w:rsidR="007A4CBB" w:rsidRPr="00275B6D" w14:paraId="555BDEED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A2404FB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τ</w:t>
            </w:r>
            <w:r w:rsidRPr="00275B6D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11</w:t>
            </w: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proofErr w:type="spellStart"/>
            <w:r w:rsidRPr="00275B6D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Sub.Attention</w:t>
            </w:r>
            <w:proofErr w:type="spellEnd"/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2DFF8E3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</w:t>
            </w:r>
          </w:p>
        </w:tc>
      </w:tr>
      <w:tr w:rsidR="007A4CBB" w:rsidRPr="00275B6D" w14:paraId="7EAE3BDB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84085C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ρ</w:t>
            </w:r>
            <w:r w:rsidRPr="00275B6D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01</w:t>
            </w: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275B6D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41783B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0.37</w:t>
            </w:r>
          </w:p>
        </w:tc>
      </w:tr>
      <w:tr w:rsidR="007A4CBB" w:rsidRPr="00275B6D" w14:paraId="572C259E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D3B4B3F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N </w:t>
            </w:r>
            <w:r w:rsidRPr="00275B6D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6C2B87B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</w:tr>
      <w:tr w:rsidR="007A4CBB" w:rsidRPr="00275B6D" w14:paraId="7A29DC01" w14:textId="77777777" w:rsidTr="00615720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3ABFD8E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82B24A7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9940</w:t>
            </w:r>
          </w:p>
        </w:tc>
      </w:tr>
      <w:tr w:rsidR="007A4CBB" w:rsidRPr="00275B6D" w14:paraId="68B2FFB4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2E9FB30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Marginal R</w:t>
            </w:r>
            <w:r w:rsidRPr="00275B6D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  <w:r w:rsidRPr="00275B6D">
              <w:rPr>
                <w:rFonts w:ascii="Times New Roman" w:eastAsia="Times New Roman" w:hAnsi="Times New Roman" w:cs="Times New Roman"/>
                <w:lang w:eastAsia="en-GB"/>
              </w:rPr>
              <w:t> / Conditional R</w:t>
            </w:r>
            <w:r w:rsidRPr="00275B6D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5563EC5" w14:textId="77777777" w:rsidR="007A4CBB" w:rsidRPr="00275B6D" w:rsidRDefault="007A4CBB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275B6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0.020 / 0.332</w:t>
            </w:r>
          </w:p>
        </w:tc>
      </w:tr>
    </w:tbl>
    <w:p w14:paraId="577A3715" w14:textId="4A2745C0" w:rsidR="00244962" w:rsidRDefault="00E25CBD"/>
    <w:p w14:paraId="4EE6EE44" w14:textId="77777777" w:rsidR="007C60EE" w:rsidRDefault="007C60EE" w:rsidP="007C60EE">
      <w:pPr>
        <w:jc w:val="both"/>
        <w:rPr>
          <w:rFonts w:ascii="Helvetica" w:hAnsi="Helvetica"/>
          <w:b/>
          <w:bCs/>
        </w:rPr>
      </w:pPr>
    </w:p>
    <w:p w14:paraId="5FABA62C" w14:textId="31249DAA" w:rsidR="007A4CBB" w:rsidRPr="007C60EE" w:rsidRDefault="007A4CBB" w:rsidP="007C60EE">
      <w:pPr>
        <w:jc w:val="both"/>
        <w:rPr>
          <w:rFonts w:ascii="Times New Roman" w:hAnsi="Times New Roman" w:cs="Times New Roman"/>
        </w:rPr>
      </w:pPr>
      <w:r w:rsidRPr="007C60EE">
        <w:rPr>
          <w:rFonts w:ascii="Times New Roman" w:hAnsi="Times New Roman" w:cs="Times New Roman"/>
          <w:b/>
          <w:bCs/>
        </w:rPr>
        <w:t>Supplementary file 1</w:t>
      </w:r>
      <w:r w:rsidR="001A50E7" w:rsidRPr="007C60EE">
        <w:rPr>
          <w:rFonts w:ascii="Times New Roman" w:hAnsi="Times New Roman" w:cs="Times New Roman"/>
          <w:b/>
          <w:bCs/>
        </w:rPr>
        <w:t>.</w:t>
      </w:r>
      <w:r w:rsidR="001A50E7" w:rsidRPr="007C60EE">
        <w:rPr>
          <w:rFonts w:ascii="Times New Roman" w:hAnsi="Times New Roman" w:cs="Times New Roman"/>
        </w:rPr>
        <w:t xml:space="preserve"> The table shows model coefficients (standardized betas), standard errors, confidence intervals, </w:t>
      </w:r>
      <w:r w:rsidR="00E25CBD">
        <w:rPr>
          <w:rFonts w:ascii="Times New Roman" w:hAnsi="Times New Roman" w:cs="Times New Roman"/>
        </w:rPr>
        <w:t xml:space="preserve">t-values, </w:t>
      </w:r>
      <w:r w:rsidR="001A50E7" w:rsidRPr="007C60EE">
        <w:rPr>
          <w:rFonts w:ascii="Times New Roman" w:hAnsi="Times New Roman" w:cs="Times New Roman"/>
        </w:rPr>
        <w:t xml:space="preserve">and p-values </w:t>
      </w:r>
      <w:r w:rsidR="007C60EE" w:rsidRPr="007C60EE">
        <w:rPr>
          <w:rFonts w:ascii="Times New Roman" w:hAnsi="Times New Roman" w:cs="Times New Roman"/>
        </w:rPr>
        <w:t xml:space="preserve">for the stimulus tracking model at electrode </w:t>
      </w:r>
      <w:proofErr w:type="spellStart"/>
      <w:r w:rsidR="007C60EE" w:rsidRPr="007C60EE">
        <w:rPr>
          <w:rFonts w:ascii="Times New Roman" w:hAnsi="Times New Roman" w:cs="Times New Roman"/>
        </w:rPr>
        <w:t>Cz</w:t>
      </w:r>
      <w:proofErr w:type="spellEnd"/>
      <w:r w:rsidR="007C60EE" w:rsidRPr="007C60EE">
        <w:rPr>
          <w:rFonts w:ascii="Times New Roman" w:hAnsi="Times New Roman" w:cs="Times New Roman"/>
        </w:rPr>
        <w:t>.</w:t>
      </w:r>
    </w:p>
    <w:sectPr w:rsidR="007A4CBB" w:rsidRPr="007C60EE" w:rsidSect="00DA698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BB"/>
    <w:rsid w:val="000B65C5"/>
    <w:rsid w:val="00191E53"/>
    <w:rsid w:val="001A50E7"/>
    <w:rsid w:val="002E7E5F"/>
    <w:rsid w:val="004138A3"/>
    <w:rsid w:val="004871B0"/>
    <w:rsid w:val="00534929"/>
    <w:rsid w:val="00795B14"/>
    <w:rsid w:val="007A4CBB"/>
    <w:rsid w:val="007C60EE"/>
    <w:rsid w:val="00946AFC"/>
    <w:rsid w:val="009E2F3A"/>
    <w:rsid w:val="00A21F87"/>
    <w:rsid w:val="00B85DC8"/>
    <w:rsid w:val="00D86E44"/>
    <w:rsid w:val="00DA698E"/>
    <w:rsid w:val="00DC70D5"/>
    <w:rsid w:val="00E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2A376"/>
  <w15:chartTrackingRefBased/>
  <w15:docId w15:val="{DE698F54-A625-074F-B793-445B6A52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CBB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2</cp:revision>
  <dcterms:created xsi:type="dcterms:W3CDTF">2021-08-17T09:00:00Z</dcterms:created>
  <dcterms:modified xsi:type="dcterms:W3CDTF">2021-08-17T09:05:00Z</dcterms:modified>
</cp:coreProperties>
</file>