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719A" w14:textId="77777777" w:rsidR="00FD2584" w:rsidRPr="00687C4C" w:rsidRDefault="00FD2584" w:rsidP="00FD2584">
      <w:pPr>
        <w:jc w:val="both"/>
        <w:rPr>
          <w:b/>
          <w:bCs/>
          <w:color w:val="000000" w:themeColor="text1"/>
        </w:rPr>
      </w:pPr>
      <w:r w:rsidRPr="00687C4C">
        <w:rPr>
          <w:b/>
          <w:bCs/>
          <w:color w:val="000000" w:themeColor="text1"/>
        </w:rPr>
        <w:t xml:space="preserve">Supplementary </w:t>
      </w:r>
      <w:r>
        <w:rPr>
          <w:b/>
          <w:bCs/>
          <w:color w:val="000000" w:themeColor="text1"/>
        </w:rPr>
        <w:t>File</w:t>
      </w:r>
      <w:r w:rsidRPr="00687C4C">
        <w:rPr>
          <w:b/>
          <w:bCs/>
          <w:color w:val="000000" w:themeColor="text1"/>
        </w:rPr>
        <w:t xml:space="preserve"> 4 | fMRI contrast for ‘remembered’ – ‘forgotten’ </w:t>
      </w:r>
    </w:p>
    <w:p w14:paraId="254F80BC" w14:textId="77777777" w:rsidR="00FD2584" w:rsidRDefault="00FD25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9"/>
        <w:gridCol w:w="2136"/>
        <w:gridCol w:w="1913"/>
        <w:gridCol w:w="713"/>
        <w:gridCol w:w="1029"/>
        <w:gridCol w:w="990"/>
      </w:tblGrid>
      <w:tr w:rsidR="00E24119" w:rsidRPr="00687C4C" w14:paraId="1945987B" w14:textId="77777777" w:rsidTr="00FD2584">
        <w:tc>
          <w:tcPr>
            <w:tcW w:w="2229" w:type="dxa"/>
            <w:vMerge w:val="restart"/>
          </w:tcPr>
          <w:p w14:paraId="55E16DEA" w14:textId="77777777" w:rsidR="00E24119" w:rsidRPr="00687C4C" w:rsidRDefault="00E24119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Brain region</w:t>
            </w:r>
          </w:p>
        </w:tc>
        <w:tc>
          <w:tcPr>
            <w:tcW w:w="2136" w:type="dxa"/>
            <w:vMerge w:val="restart"/>
          </w:tcPr>
          <w:p w14:paraId="44428A5E" w14:textId="77777777" w:rsidR="00E24119" w:rsidRPr="00687C4C" w:rsidRDefault="00E24119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 xml:space="preserve">P </w:t>
            </w:r>
            <w:r w:rsidRPr="00687C4C">
              <w:rPr>
                <w:color w:val="000000" w:themeColor="text1"/>
                <w:sz w:val="24"/>
                <w:szCs w:val="24"/>
                <w:vertAlign w:val="subscript"/>
              </w:rPr>
              <w:t>FWE-</w:t>
            </w:r>
            <w:proofErr w:type="spellStart"/>
            <w:r w:rsidRPr="00687C4C">
              <w:rPr>
                <w:color w:val="000000" w:themeColor="text1"/>
                <w:sz w:val="24"/>
                <w:szCs w:val="24"/>
                <w:vertAlign w:val="subscript"/>
              </w:rPr>
              <w:t>corr</w:t>
            </w:r>
            <w:proofErr w:type="spellEnd"/>
            <w:r w:rsidRPr="00687C4C">
              <w:rPr>
                <w:color w:val="000000" w:themeColor="text1"/>
                <w:sz w:val="24"/>
                <w:szCs w:val="24"/>
                <w:vertAlign w:val="subscript"/>
              </w:rPr>
              <w:t>, cluster level</w:t>
            </w:r>
          </w:p>
        </w:tc>
        <w:tc>
          <w:tcPr>
            <w:tcW w:w="1913" w:type="dxa"/>
            <w:vMerge w:val="restart"/>
          </w:tcPr>
          <w:p w14:paraId="47C30241" w14:textId="77777777" w:rsidR="00E24119" w:rsidRPr="00687C4C" w:rsidRDefault="00E24119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 xml:space="preserve">T </w:t>
            </w:r>
          </w:p>
        </w:tc>
        <w:tc>
          <w:tcPr>
            <w:tcW w:w="2732" w:type="dxa"/>
            <w:gridSpan w:val="3"/>
          </w:tcPr>
          <w:p w14:paraId="1F3A43BE" w14:textId="77777777" w:rsidR="00E24119" w:rsidRPr="00687C4C" w:rsidRDefault="00E24119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Peak coordinate in cluster</w:t>
            </w:r>
          </w:p>
        </w:tc>
      </w:tr>
      <w:tr w:rsidR="00E24119" w:rsidRPr="00687C4C" w14:paraId="395D9960" w14:textId="77777777" w:rsidTr="00FD2584">
        <w:tc>
          <w:tcPr>
            <w:tcW w:w="2229" w:type="dxa"/>
            <w:vMerge/>
          </w:tcPr>
          <w:p w14:paraId="1DF772F7" w14:textId="77777777" w:rsidR="00E24119" w:rsidRPr="00687C4C" w:rsidRDefault="00E24119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14:paraId="39021DC3" w14:textId="77777777" w:rsidR="00E24119" w:rsidRPr="00687C4C" w:rsidRDefault="00E24119" w:rsidP="004532E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14:paraId="213C85E0" w14:textId="77777777" w:rsidR="00E24119" w:rsidRPr="00687C4C" w:rsidRDefault="00E24119" w:rsidP="004532E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</w:tcPr>
          <w:p w14:paraId="29E8B985" w14:textId="77777777" w:rsidR="00E24119" w:rsidRPr="00687C4C" w:rsidRDefault="00E24119" w:rsidP="004532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87C4C">
              <w:rPr>
                <w:b/>
                <w:color w:val="000000" w:themeColor="text1"/>
              </w:rPr>
              <w:t>x</w:t>
            </w:r>
          </w:p>
        </w:tc>
        <w:tc>
          <w:tcPr>
            <w:tcW w:w="1029" w:type="dxa"/>
          </w:tcPr>
          <w:p w14:paraId="6021E04E" w14:textId="77777777" w:rsidR="00E24119" w:rsidRPr="00687C4C" w:rsidRDefault="00E24119" w:rsidP="004532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87C4C">
              <w:rPr>
                <w:b/>
                <w:color w:val="000000" w:themeColor="text1"/>
              </w:rPr>
              <w:t>y</w:t>
            </w:r>
          </w:p>
        </w:tc>
        <w:tc>
          <w:tcPr>
            <w:tcW w:w="990" w:type="dxa"/>
          </w:tcPr>
          <w:p w14:paraId="0EA70AFF" w14:textId="77777777" w:rsidR="00E24119" w:rsidRPr="00687C4C" w:rsidRDefault="00E24119" w:rsidP="004532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87C4C">
              <w:rPr>
                <w:b/>
                <w:color w:val="000000" w:themeColor="text1"/>
              </w:rPr>
              <w:t>z</w:t>
            </w:r>
          </w:p>
        </w:tc>
      </w:tr>
      <w:tr w:rsidR="00E24119" w:rsidRPr="00687C4C" w14:paraId="06330E0C" w14:textId="77777777" w:rsidTr="00FD2584">
        <w:tc>
          <w:tcPr>
            <w:tcW w:w="2229" w:type="dxa"/>
          </w:tcPr>
          <w:p w14:paraId="56D1CF51" w14:textId="77777777" w:rsidR="00E24119" w:rsidRPr="00687C4C" w:rsidRDefault="00E24119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Left hippocampus</w:t>
            </w:r>
          </w:p>
        </w:tc>
        <w:tc>
          <w:tcPr>
            <w:tcW w:w="2136" w:type="dxa"/>
          </w:tcPr>
          <w:p w14:paraId="4A0B2F4A" w14:textId="77777777" w:rsidR="00E24119" w:rsidRPr="00687C4C" w:rsidRDefault="00E24119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P=0.017</w:t>
            </w:r>
          </w:p>
        </w:tc>
        <w:tc>
          <w:tcPr>
            <w:tcW w:w="1913" w:type="dxa"/>
          </w:tcPr>
          <w:p w14:paraId="2A22140F" w14:textId="77777777" w:rsidR="00E24119" w:rsidRPr="00687C4C" w:rsidRDefault="00E24119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4.33</w:t>
            </w:r>
          </w:p>
        </w:tc>
        <w:tc>
          <w:tcPr>
            <w:tcW w:w="713" w:type="dxa"/>
          </w:tcPr>
          <w:p w14:paraId="786845AF" w14:textId="77777777" w:rsidR="00E24119" w:rsidRPr="00687C4C" w:rsidRDefault="00E24119" w:rsidP="004532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-18</w:t>
            </w:r>
          </w:p>
        </w:tc>
        <w:tc>
          <w:tcPr>
            <w:tcW w:w="1029" w:type="dxa"/>
          </w:tcPr>
          <w:p w14:paraId="53463A4B" w14:textId="77777777" w:rsidR="00E24119" w:rsidRPr="00687C4C" w:rsidRDefault="00E24119" w:rsidP="004532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-28</w:t>
            </w:r>
          </w:p>
        </w:tc>
        <w:tc>
          <w:tcPr>
            <w:tcW w:w="990" w:type="dxa"/>
          </w:tcPr>
          <w:p w14:paraId="4837227E" w14:textId="77777777" w:rsidR="00E24119" w:rsidRPr="00687C4C" w:rsidRDefault="00E24119" w:rsidP="004532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-8</w:t>
            </w:r>
          </w:p>
        </w:tc>
      </w:tr>
      <w:tr w:rsidR="00E24119" w:rsidRPr="00687C4C" w14:paraId="761D2D0C" w14:textId="77777777" w:rsidTr="00FD2584">
        <w:tc>
          <w:tcPr>
            <w:tcW w:w="2229" w:type="dxa"/>
          </w:tcPr>
          <w:p w14:paraId="6FAEA6C4" w14:textId="77777777" w:rsidR="00E24119" w:rsidRPr="00687C4C" w:rsidRDefault="00E24119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 xml:space="preserve">Visual cortex </w:t>
            </w:r>
          </w:p>
        </w:tc>
        <w:tc>
          <w:tcPr>
            <w:tcW w:w="2136" w:type="dxa"/>
          </w:tcPr>
          <w:p w14:paraId="1A40A730" w14:textId="77777777" w:rsidR="00E24119" w:rsidRPr="00687C4C" w:rsidRDefault="00E24119" w:rsidP="004532ED">
            <w:pPr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P&lt;0.001</w:t>
            </w:r>
          </w:p>
        </w:tc>
        <w:tc>
          <w:tcPr>
            <w:tcW w:w="1913" w:type="dxa"/>
          </w:tcPr>
          <w:p w14:paraId="3D5AAB30" w14:textId="77777777" w:rsidR="00E24119" w:rsidRPr="00687C4C" w:rsidRDefault="00E24119" w:rsidP="004532ED">
            <w:pPr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5.92</w:t>
            </w:r>
          </w:p>
        </w:tc>
        <w:tc>
          <w:tcPr>
            <w:tcW w:w="713" w:type="dxa"/>
          </w:tcPr>
          <w:p w14:paraId="5A66269B" w14:textId="77777777" w:rsidR="00E24119" w:rsidRPr="00687C4C" w:rsidRDefault="00E24119" w:rsidP="004532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14:paraId="1BE3DDCE" w14:textId="77777777" w:rsidR="00E24119" w:rsidRPr="00687C4C" w:rsidRDefault="00E24119" w:rsidP="004532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-78</w:t>
            </w:r>
          </w:p>
        </w:tc>
        <w:tc>
          <w:tcPr>
            <w:tcW w:w="990" w:type="dxa"/>
          </w:tcPr>
          <w:p w14:paraId="0FC0E4FB" w14:textId="77777777" w:rsidR="00E24119" w:rsidRPr="00687C4C" w:rsidRDefault="00E24119" w:rsidP="004532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E24119" w:rsidRPr="00687C4C" w14:paraId="4AAB8DC4" w14:textId="77777777" w:rsidTr="00FD2584">
        <w:tc>
          <w:tcPr>
            <w:tcW w:w="2229" w:type="dxa"/>
          </w:tcPr>
          <w:p w14:paraId="58562A95" w14:textId="77777777" w:rsidR="00E24119" w:rsidRPr="00687C4C" w:rsidRDefault="00E24119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Right auditory cortex</w:t>
            </w:r>
          </w:p>
        </w:tc>
        <w:tc>
          <w:tcPr>
            <w:tcW w:w="2136" w:type="dxa"/>
          </w:tcPr>
          <w:p w14:paraId="7CAC6E77" w14:textId="77777777" w:rsidR="00E24119" w:rsidRPr="00687C4C" w:rsidRDefault="00E24119" w:rsidP="004532ED">
            <w:pPr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P&lt;0.001</w:t>
            </w:r>
          </w:p>
        </w:tc>
        <w:tc>
          <w:tcPr>
            <w:tcW w:w="1913" w:type="dxa"/>
          </w:tcPr>
          <w:p w14:paraId="7E16D159" w14:textId="77777777" w:rsidR="00E24119" w:rsidRPr="00687C4C" w:rsidRDefault="00E24119" w:rsidP="004532ED">
            <w:pPr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5.58</w:t>
            </w:r>
          </w:p>
        </w:tc>
        <w:tc>
          <w:tcPr>
            <w:tcW w:w="713" w:type="dxa"/>
          </w:tcPr>
          <w:p w14:paraId="4C6A48EE" w14:textId="77777777" w:rsidR="00E24119" w:rsidRPr="00687C4C" w:rsidRDefault="00E24119" w:rsidP="004532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029" w:type="dxa"/>
          </w:tcPr>
          <w:p w14:paraId="247CA735" w14:textId="77777777" w:rsidR="00E24119" w:rsidRPr="00687C4C" w:rsidRDefault="00E24119" w:rsidP="004532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-26</w:t>
            </w:r>
          </w:p>
        </w:tc>
        <w:tc>
          <w:tcPr>
            <w:tcW w:w="990" w:type="dxa"/>
          </w:tcPr>
          <w:p w14:paraId="5D276070" w14:textId="77777777" w:rsidR="00E24119" w:rsidRPr="00687C4C" w:rsidRDefault="00E24119" w:rsidP="004532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E24119" w:rsidRPr="00687C4C" w14:paraId="44F8DDF2" w14:textId="77777777" w:rsidTr="00FD2584">
        <w:tc>
          <w:tcPr>
            <w:tcW w:w="2229" w:type="dxa"/>
          </w:tcPr>
          <w:p w14:paraId="326A7351" w14:textId="77777777" w:rsidR="00E24119" w:rsidRPr="00687C4C" w:rsidRDefault="00E24119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Left posterior parietal cortex</w:t>
            </w:r>
          </w:p>
        </w:tc>
        <w:tc>
          <w:tcPr>
            <w:tcW w:w="2136" w:type="dxa"/>
          </w:tcPr>
          <w:p w14:paraId="38D6BF78" w14:textId="77777777" w:rsidR="00E24119" w:rsidRPr="00687C4C" w:rsidRDefault="00E24119" w:rsidP="004532ED">
            <w:pPr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P&lt;0.001</w:t>
            </w:r>
          </w:p>
        </w:tc>
        <w:tc>
          <w:tcPr>
            <w:tcW w:w="1913" w:type="dxa"/>
          </w:tcPr>
          <w:p w14:paraId="217C3EA7" w14:textId="77777777" w:rsidR="00E24119" w:rsidRPr="00687C4C" w:rsidRDefault="00E24119" w:rsidP="004532ED">
            <w:pPr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5.00</w:t>
            </w:r>
          </w:p>
        </w:tc>
        <w:tc>
          <w:tcPr>
            <w:tcW w:w="713" w:type="dxa"/>
          </w:tcPr>
          <w:p w14:paraId="367C6143" w14:textId="77777777" w:rsidR="00E24119" w:rsidRPr="00687C4C" w:rsidRDefault="00E24119" w:rsidP="004532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-44</w:t>
            </w:r>
          </w:p>
        </w:tc>
        <w:tc>
          <w:tcPr>
            <w:tcW w:w="1029" w:type="dxa"/>
          </w:tcPr>
          <w:p w14:paraId="5CAC23F3" w14:textId="77777777" w:rsidR="00E24119" w:rsidRPr="00687C4C" w:rsidRDefault="00E24119" w:rsidP="004532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-52</w:t>
            </w:r>
          </w:p>
        </w:tc>
        <w:tc>
          <w:tcPr>
            <w:tcW w:w="990" w:type="dxa"/>
          </w:tcPr>
          <w:p w14:paraId="52EC0E99" w14:textId="77777777" w:rsidR="00E24119" w:rsidRPr="00687C4C" w:rsidRDefault="00E24119" w:rsidP="004532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22</w:t>
            </w:r>
          </w:p>
        </w:tc>
      </w:tr>
    </w:tbl>
    <w:p w14:paraId="107A7D42" w14:textId="77777777" w:rsidR="00663F19" w:rsidRDefault="00FD2584"/>
    <w:sectPr w:rsidR="00663F19" w:rsidSect="00A1746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19"/>
    <w:rsid w:val="004F4951"/>
    <w:rsid w:val="005B06C4"/>
    <w:rsid w:val="005B378D"/>
    <w:rsid w:val="006466CB"/>
    <w:rsid w:val="009F31CE"/>
    <w:rsid w:val="00A17460"/>
    <w:rsid w:val="00E13B62"/>
    <w:rsid w:val="00E24119"/>
    <w:rsid w:val="00EF4140"/>
    <w:rsid w:val="00F54D50"/>
    <w:rsid w:val="00F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B4FCD"/>
  <w14:defaultImageDpi w14:val="32767"/>
  <w15:chartTrackingRefBased/>
  <w15:docId w15:val="{1B990773-4864-354A-8B8B-19FB56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11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4119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Renée Koolschijn</dc:creator>
  <cp:keywords/>
  <dc:description/>
  <cp:lastModifiedBy>Renée Koolschijn</cp:lastModifiedBy>
  <cp:revision>2</cp:revision>
  <dcterms:created xsi:type="dcterms:W3CDTF">2021-08-26T08:22:00Z</dcterms:created>
  <dcterms:modified xsi:type="dcterms:W3CDTF">2021-08-27T09:29:00Z</dcterms:modified>
</cp:coreProperties>
</file>