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D1B27" w14:textId="77777777" w:rsidR="00DB7500" w:rsidRDefault="00DB7500" w:rsidP="00DB7500">
      <w:pPr>
        <w:ind w:firstLine="720"/>
        <w:rPr>
          <w:rFonts w:ascii="Arial" w:hAnsi="Arial" w:cs="Arial"/>
          <w:sz w:val="28"/>
          <w:szCs w:val="28"/>
        </w:rPr>
      </w:pPr>
    </w:p>
    <w:p w14:paraId="38D7874D" w14:textId="77777777" w:rsidR="00DB7500" w:rsidRPr="00C1358B" w:rsidRDefault="00DB7500" w:rsidP="00DB7500">
      <w:pPr>
        <w:rPr>
          <w:rFonts w:ascii="Arial" w:hAnsi="Arial" w:cs="Arial"/>
          <w:sz w:val="28"/>
          <w:szCs w:val="28"/>
        </w:rPr>
      </w:pPr>
      <w:r w:rsidRPr="00C1358B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 xml:space="preserve">Table 1. </w:t>
      </w:r>
      <w:r>
        <w:rPr>
          <w:rFonts w:ascii="Arial" w:hAnsi="Arial" w:cs="Arial"/>
        </w:rPr>
        <w:t>List of primer sequences</w:t>
      </w:r>
    </w:p>
    <w:tbl>
      <w:tblPr>
        <w:tblStyle w:val="TableGrid"/>
        <w:tblpPr w:leftFromText="180" w:rightFromText="180" w:vertAnchor="text" w:horzAnchor="margin" w:tblpY="425"/>
        <w:tblW w:w="5000" w:type="pct"/>
        <w:tblLook w:val="04A0" w:firstRow="1" w:lastRow="0" w:firstColumn="1" w:lastColumn="0" w:noHBand="0" w:noVBand="1"/>
      </w:tblPr>
      <w:tblGrid>
        <w:gridCol w:w="884"/>
        <w:gridCol w:w="1570"/>
        <w:gridCol w:w="2891"/>
        <w:gridCol w:w="2588"/>
        <w:gridCol w:w="1083"/>
      </w:tblGrid>
      <w:tr w:rsidR="00DB7500" w:rsidRPr="00C1358B" w14:paraId="52894E6A" w14:textId="77777777" w:rsidTr="00306ED8">
        <w:trPr>
          <w:trHeight w:val="552"/>
        </w:trPr>
        <w:tc>
          <w:tcPr>
            <w:tcW w:w="491" w:type="pct"/>
            <w:hideMark/>
          </w:tcPr>
          <w:p w14:paraId="3F6E7089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lang w:eastAsia="en-GB"/>
              </w:rPr>
            </w:pPr>
            <w:r w:rsidRPr="00F1538E">
              <w:rPr>
                <w:rFonts w:eastAsia="Times New Roman" w:cstheme="minorHAnsi"/>
                <w:b/>
                <w:bCs/>
                <w:kern w:val="24"/>
                <w:lang w:eastAsia="en-GB"/>
              </w:rPr>
              <w:t>Gene Name</w:t>
            </w:r>
          </w:p>
        </w:tc>
        <w:tc>
          <w:tcPr>
            <w:tcW w:w="871" w:type="pct"/>
            <w:hideMark/>
          </w:tcPr>
          <w:p w14:paraId="0AE01043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lang w:eastAsia="en-GB"/>
              </w:rPr>
            </w:pPr>
            <w:r w:rsidRPr="00F1538E">
              <w:rPr>
                <w:rFonts w:eastAsia="Times New Roman" w:cstheme="minorHAnsi"/>
                <w:b/>
                <w:bCs/>
                <w:kern w:val="24"/>
                <w:lang w:eastAsia="en-GB"/>
              </w:rPr>
              <w:t>RefSeq ID</w:t>
            </w:r>
          </w:p>
        </w:tc>
        <w:tc>
          <w:tcPr>
            <w:tcW w:w="1603" w:type="pct"/>
            <w:hideMark/>
          </w:tcPr>
          <w:p w14:paraId="50DCA1A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lang w:eastAsia="en-GB"/>
              </w:rPr>
            </w:pPr>
            <w:r w:rsidRPr="00F1538E">
              <w:rPr>
                <w:rFonts w:eastAsia="Times New Roman" w:cstheme="minorHAnsi"/>
                <w:b/>
                <w:bCs/>
                <w:kern w:val="24"/>
                <w:lang w:eastAsia="en-GB"/>
              </w:rPr>
              <w:t>Forward Sequence</w:t>
            </w:r>
          </w:p>
        </w:tc>
        <w:tc>
          <w:tcPr>
            <w:tcW w:w="1435" w:type="pct"/>
            <w:hideMark/>
          </w:tcPr>
          <w:p w14:paraId="3B331A54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lang w:eastAsia="en-GB"/>
              </w:rPr>
            </w:pPr>
            <w:r w:rsidRPr="00F1538E">
              <w:rPr>
                <w:rFonts w:eastAsia="Times New Roman" w:cstheme="minorHAnsi"/>
                <w:b/>
                <w:bCs/>
                <w:kern w:val="24"/>
                <w:lang w:eastAsia="en-GB"/>
              </w:rPr>
              <w:t>Reverse Sequence</w:t>
            </w:r>
          </w:p>
        </w:tc>
        <w:tc>
          <w:tcPr>
            <w:tcW w:w="601" w:type="pct"/>
            <w:hideMark/>
          </w:tcPr>
          <w:p w14:paraId="3285D000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lang w:eastAsia="en-GB"/>
              </w:rPr>
            </w:pPr>
            <w:r w:rsidRPr="00F1538E">
              <w:rPr>
                <w:rFonts w:eastAsia="Times New Roman" w:cstheme="minorHAnsi"/>
                <w:b/>
                <w:bCs/>
                <w:kern w:val="24"/>
                <w:lang w:eastAsia="en-GB"/>
              </w:rPr>
              <w:t>Amplicon Size (bp)</w:t>
            </w:r>
          </w:p>
        </w:tc>
      </w:tr>
      <w:tr w:rsidR="00DB7500" w:rsidRPr="00C1358B" w14:paraId="3D91A5EA" w14:textId="77777777" w:rsidTr="00306ED8">
        <w:trPr>
          <w:trHeight w:val="380"/>
        </w:trPr>
        <w:tc>
          <w:tcPr>
            <w:tcW w:w="491" w:type="pct"/>
            <w:hideMark/>
          </w:tcPr>
          <w:p w14:paraId="78921E1C" w14:textId="305EFD65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Trpa1</w:t>
            </w:r>
          </w:p>
        </w:tc>
        <w:tc>
          <w:tcPr>
            <w:tcW w:w="871" w:type="pct"/>
            <w:hideMark/>
          </w:tcPr>
          <w:p w14:paraId="1899FDB4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NM_001348288.1</w:t>
            </w:r>
          </w:p>
        </w:tc>
        <w:tc>
          <w:tcPr>
            <w:tcW w:w="1603" w:type="pct"/>
            <w:hideMark/>
          </w:tcPr>
          <w:p w14:paraId="66A69AA9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GAGGATTGCTATGCAGGTGGA</w:t>
            </w:r>
          </w:p>
        </w:tc>
        <w:tc>
          <w:tcPr>
            <w:tcW w:w="1435" w:type="pct"/>
            <w:hideMark/>
          </w:tcPr>
          <w:p w14:paraId="20882F0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TCCACTTTGCGCAAGTACCA</w:t>
            </w:r>
          </w:p>
        </w:tc>
        <w:tc>
          <w:tcPr>
            <w:tcW w:w="601" w:type="pct"/>
            <w:hideMark/>
          </w:tcPr>
          <w:p w14:paraId="2381972F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75</w:t>
            </w:r>
          </w:p>
        </w:tc>
      </w:tr>
      <w:tr w:rsidR="00DB7500" w:rsidRPr="00C1358B" w14:paraId="726E7093" w14:textId="77777777" w:rsidTr="00306ED8">
        <w:trPr>
          <w:trHeight w:val="651"/>
        </w:trPr>
        <w:tc>
          <w:tcPr>
            <w:tcW w:w="491" w:type="pct"/>
            <w:hideMark/>
          </w:tcPr>
          <w:p w14:paraId="1796D28F" w14:textId="208DBC78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T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rpv1</w:t>
            </w:r>
          </w:p>
        </w:tc>
        <w:tc>
          <w:tcPr>
            <w:tcW w:w="871" w:type="pct"/>
            <w:hideMark/>
          </w:tcPr>
          <w:p w14:paraId="1018758B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NM_001001445.2</w:t>
            </w:r>
          </w:p>
        </w:tc>
        <w:tc>
          <w:tcPr>
            <w:tcW w:w="1603" w:type="pct"/>
            <w:hideMark/>
          </w:tcPr>
          <w:p w14:paraId="156214D0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CAACAAGAAGGGGCTTACACC</w:t>
            </w:r>
          </w:p>
        </w:tc>
        <w:tc>
          <w:tcPr>
            <w:tcW w:w="1435" w:type="pct"/>
            <w:hideMark/>
          </w:tcPr>
          <w:p w14:paraId="6EC535B1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TCTGGAGAATGTAGGCCAAGAC</w:t>
            </w:r>
          </w:p>
        </w:tc>
        <w:tc>
          <w:tcPr>
            <w:tcW w:w="601" w:type="pct"/>
            <w:hideMark/>
          </w:tcPr>
          <w:p w14:paraId="1EA9C81B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77</w:t>
            </w:r>
          </w:p>
        </w:tc>
      </w:tr>
      <w:tr w:rsidR="00DB7500" w:rsidRPr="00C1358B" w14:paraId="0CC51037" w14:textId="77777777" w:rsidTr="00306ED8">
        <w:trPr>
          <w:trHeight w:val="380"/>
        </w:trPr>
        <w:tc>
          <w:tcPr>
            <w:tcW w:w="491" w:type="pct"/>
            <w:hideMark/>
          </w:tcPr>
          <w:p w14:paraId="11E19D28" w14:textId="0748CC31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T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rpm8</w:t>
            </w:r>
          </w:p>
        </w:tc>
        <w:tc>
          <w:tcPr>
            <w:tcW w:w="871" w:type="pct"/>
            <w:hideMark/>
          </w:tcPr>
          <w:p w14:paraId="1756D4C9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NM_134252.4</w:t>
            </w:r>
          </w:p>
        </w:tc>
        <w:tc>
          <w:tcPr>
            <w:tcW w:w="1603" w:type="pct"/>
            <w:hideMark/>
          </w:tcPr>
          <w:p w14:paraId="792DE0E8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TTGTATTCCGGCTCCACTCTTC</w:t>
            </w:r>
          </w:p>
        </w:tc>
        <w:tc>
          <w:tcPr>
            <w:tcW w:w="1435" w:type="pct"/>
            <w:hideMark/>
          </w:tcPr>
          <w:p w14:paraId="701A25D4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AGTTCCTGCTGACGGTGAAAA</w:t>
            </w:r>
          </w:p>
        </w:tc>
        <w:tc>
          <w:tcPr>
            <w:tcW w:w="601" w:type="pct"/>
            <w:hideMark/>
          </w:tcPr>
          <w:p w14:paraId="362A3877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120</w:t>
            </w:r>
          </w:p>
        </w:tc>
      </w:tr>
      <w:tr w:rsidR="00DB7500" w:rsidRPr="00C1358B" w14:paraId="32110844" w14:textId="77777777" w:rsidTr="00306ED8">
        <w:trPr>
          <w:trHeight w:val="511"/>
        </w:trPr>
        <w:tc>
          <w:tcPr>
            <w:tcW w:w="491" w:type="pct"/>
            <w:hideMark/>
          </w:tcPr>
          <w:p w14:paraId="7F0BBF6E" w14:textId="77777777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α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position w:val="-9"/>
                <w:vertAlign w:val="subscript"/>
                <w:lang w:eastAsia="en-GB"/>
              </w:rPr>
              <w:t xml:space="preserve">2A </w:t>
            </w:r>
          </w:p>
        </w:tc>
        <w:tc>
          <w:tcPr>
            <w:tcW w:w="871" w:type="pct"/>
            <w:hideMark/>
          </w:tcPr>
          <w:p w14:paraId="00BBDAA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NM_007417.5</w:t>
            </w:r>
          </w:p>
        </w:tc>
        <w:tc>
          <w:tcPr>
            <w:tcW w:w="1603" w:type="pct"/>
            <w:hideMark/>
          </w:tcPr>
          <w:p w14:paraId="41C0A7C4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TCATCTCCTCGTCCATCGGT</w:t>
            </w:r>
          </w:p>
        </w:tc>
        <w:tc>
          <w:tcPr>
            <w:tcW w:w="1435" w:type="pct"/>
            <w:hideMark/>
          </w:tcPr>
          <w:p w14:paraId="16F0D549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ACGCTTGGCGATCTGGTAAA</w:t>
            </w:r>
          </w:p>
        </w:tc>
        <w:tc>
          <w:tcPr>
            <w:tcW w:w="601" w:type="pct"/>
            <w:hideMark/>
          </w:tcPr>
          <w:p w14:paraId="3033109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86</w:t>
            </w:r>
          </w:p>
        </w:tc>
      </w:tr>
      <w:tr w:rsidR="00DB7500" w:rsidRPr="00C1358B" w14:paraId="55A7FA67" w14:textId="77777777" w:rsidTr="00306ED8">
        <w:trPr>
          <w:trHeight w:val="511"/>
        </w:trPr>
        <w:tc>
          <w:tcPr>
            <w:tcW w:w="491" w:type="pct"/>
            <w:hideMark/>
          </w:tcPr>
          <w:p w14:paraId="5276D924" w14:textId="77777777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α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position w:val="-9"/>
                <w:vertAlign w:val="subscript"/>
                <w:lang w:eastAsia="en-GB"/>
              </w:rPr>
              <w:t xml:space="preserve">2c </w:t>
            </w:r>
          </w:p>
        </w:tc>
        <w:tc>
          <w:tcPr>
            <w:tcW w:w="871" w:type="pct"/>
            <w:hideMark/>
          </w:tcPr>
          <w:p w14:paraId="34751C03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NM_007418.3</w:t>
            </w:r>
          </w:p>
        </w:tc>
        <w:tc>
          <w:tcPr>
            <w:tcW w:w="1603" w:type="pct"/>
            <w:hideMark/>
          </w:tcPr>
          <w:p w14:paraId="0BC06214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ACAAGCGCACTCTCCAATCA</w:t>
            </w:r>
          </w:p>
        </w:tc>
        <w:tc>
          <w:tcPr>
            <w:tcW w:w="1435" w:type="pct"/>
            <w:hideMark/>
          </w:tcPr>
          <w:p w14:paraId="6E7F5B93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AGTCTCCACCTCACTCGGTT</w:t>
            </w:r>
          </w:p>
        </w:tc>
        <w:tc>
          <w:tcPr>
            <w:tcW w:w="601" w:type="pct"/>
            <w:hideMark/>
          </w:tcPr>
          <w:p w14:paraId="26E90D17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106</w:t>
            </w:r>
          </w:p>
        </w:tc>
      </w:tr>
      <w:tr w:rsidR="00DB7500" w:rsidRPr="00C1358B" w14:paraId="5CC213E3" w14:textId="77777777" w:rsidTr="00306ED8">
        <w:trPr>
          <w:trHeight w:val="651"/>
        </w:trPr>
        <w:tc>
          <w:tcPr>
            <w:tcW w:w="491" w:type="pct"/>
            <w:hideMark/>
          </w:tcPr>
          <w:p w14:paraId="283E3376" w14:textId="17B40A39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P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 xml:space="preserve">16 </w:t>
            </w:r>
          </w:p>
        </w:tc>
        <w:tc>
          <w:tcPr>
            <w:tcW w:w="871" w:type="pct"/>
            <w:hideMark/>
          </w:tcPr>
          <w:p w14:paraId="7548FAE0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NM_001040654.1</w:t>
            </w:r>
          </w:p>
        </w:tc>
        <w:tc>
          <w:tcPr>
            <w:tcW w:w="1603" w:type="pct"/>
            <w:hideMark/>
          </w:tcPr>
          <w:p w14:paraId="0BCD4862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CCATCTGGAGCAGCATGGAGT</w:t>
            </w:r>
          </w:p>
        </w:tc>
        <w:tc>
          <w:tcPr>
            <w:tcW w:w="1435" w:type="pct"/>
            <w:hideMark/>
          </w:tcPr>
          <w:p w14:paraId="5D5E8562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TCATCATCACCTGAATCGGGGTA</w:t>
            </w:r>
          </w:p>
        </w:tc>
        <w:tc>
          <w:tcPr>
            <w:tcW w:w="601" w:type="pct"/>
            <w:hideMark/>
          </w:tcPr>
          <w:p w14:paraId="0E2FD9C5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150</w:t>
            </w:r>
          </w:p>
        </w:tc>
      </w:tr>
      <w:tr w:rsidR="00DB7500" w:rsidRPr="00C1358B" w14:paraId="7638E35D" w14:textId="77777777" w:rsidTr="00306ED8">
        <w:trPr>
          <w:trHeight w:val="651"/>
        </w:trPr>
        <w:tc>
          <w:tcPr>
            <w:tcW w:w="491" w:type="pct"/>
            <w:hideMark/>
          </w:tcPr>
          <w:p w14:paraId="1C81C395" w14:textId="19AE5ADE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P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21</w:t>
            </w:r>
          </w:p>
        </w:tc>
        <w:tc>
          <w:tcPr>
            <w:tcW w:w="871" w:type="pct"/>
            <w:hideMark/>
          </w:tcPr>
          <w:p w14:paraId="3938F5F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NM_001111099.2</w:t>
            </w:r>
          </w:p>
        </w:tc>
        <w:tc>
          <w:tcPr>
            <w:tcW w:w="1603" w:type="pct"/>
            <w:hideMark/>
          </w:tcPr>
          <w:p w14:paraId="594189A1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CAGCAGAATAAAAGGTGCCACA</w:t>
            </w:r>
          </w:p>
        </w:tc>
        <w:tc>
          <w:tcPr>
            <w:tcW w:w="1435" w:type="pct"/>
            <w:hideMark/>
          </w:tcPr>
          <w:p w14:paraId="4249D176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CACGGGACCGAAGAGACAAC</w:t>
            </w: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601" w:type="pct"/>
            <w:hideMark/>
          </w:tcPr>
          <w:p w14:paraId="24F56BE5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100</w:t>
            </w:r>
          </w:p>
        </w:tc>
      </w:tr>
      <w:tr w:rsidR="00DB7500" w:rsidRPr="00C1358B" w14:paraId="206E3245" w14:textId="77777777" w:rsidTr="00306ED8">
        <w:trPr>
          <w:trHeight w:val="380"/>
        </w:trPr>
        <w:tc>
          <w:tcPr>
            <w:tcW w:w="491" w:type="pct"/>
            <w:hideMark/>
          </w:tcPr>
          <w:p w14:paraId="7F77694F" w14:textId="0BF7F830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proofErr w:type="spellStart"/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G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apdh</w:t>
            </w:r>
            <w:proofErr w:type="spellEnd"/>
          </w:p>
        </w:tc>
        <w:tc>
          <w:tcPr>
            <w:tcW w:w="871" w:type="pct"/>
            <w:hideMark/>
          </w:tcPr>
          <w:p w14:paraId="230FE5BA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NM_001289726.1</w:t>
            </w:r>
          </w:p>
        </w:tc>
        <w:tc>
          <w:tcPr>
            <w:tcW w:w="1603" w:type="pct"/>
            <w:hideMark/>
          </w:tcPr>
          <w:p w14:paraId="33ECC4F2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GGTCATCCCAGAGCTGAACG</w:t>
            </w:r>
          </w:p>
        </w:tc>
        <w:tc>
          <w:tcPr>
            <w:tcW w:w="1435" w:type="pct"/>
            <w:hideMark/>
          </w:tcPr>
          <w:p w14:paraId="1D4C507B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TTGCTGTTGAAGTCGCAGGA</w:t>
            </w:r>
          </w:p>
        </w:tc>
        <w:tc>
          <w:tcPr>
            <w:tcW w:w="601" w:type="pct"/>
            <w:hideMark/>
          </w:tcPr>
          <w:p w14:paraId="13B84CFD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294</w:t>
            </w:r>
          </w:p>
        </w:tc>
      </w:tr>
      <w:tr w:rsidR="00DB7500" w:rsidRPr="00C1358B" w14:paraId="6EAA9073" w14:textId="77777777" w:rsidTr="00306ED8">
        <w:trPr>
          <w:trHeight w:val="651"/>
        </w:trPr>
        <w:tc>
          <w:tcPr>
            <w:tcW w:w="491" w:type="pct"/>
            <w:hideMark/>
          </w:tcPr>
          <w:p w14:paraId="3E8B48EC" w14:textId="56F46098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B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2m</w:t>
            </w:r>
          </w:p>
        </w:tc>
        <w:tc>
          <w:tcPr>
            <w:tcW w:w="871" w:type="pct"/>
            <w:hideMark/>
          </w:tcPr>
          <w:p w14:paraId="007966FF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NM_009735.3</w:t>
            </w:r>
          </w:p>
        </w:tc>
        <w:tc>
          <w:tcPr>
            <w:tcW w:w="1603" w:type="pct"/>
            <w:hideMark/>
          </w:tcPr>
          <w:p w14:paraId="4C70EF45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GCCTGTATGCTATCCAGAAAACCCC</w:t>
            </w:r>
          </w:p>
        </w:tc>
        <w:tc>
          <w:tcPr>
            <w:tcW w:w="1435" w:type="pct"/>
            <w:hideMark/>
          </w:tcPr>
          <w:p w14:paraId="23981178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TGTGAGGCGGGTGGAACTGTG</w:t>
            </w:r>
          </w:p>
        </w:tc>
        <w:tc>
          <w:tcPr>
            <w:tcW w:w="601" w:type="pct"/>
            <w:hideMark/>
          </w:tcPr>
          <w:p w14:paraId="1BE30103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114</w:t>
            </w:r>
          </w:p>
        </w:tc>
      </w:tr>
      <w:tr w:rsidR="00DB7500" w:rsidRPr="00C1358B" w14:paraId="2AE77AB6" w14:textId="77777777" w:rsidTr="00306ED8">
        <w:trPr>
          <w:trHeight w:val="380"/>
        </w:trPr>
        <w:tc>
          <w:tcPr>
            <w:tcW w:w="491" w:type="pct"/>
            <w:hideMark/>
          </w:tcPr>
          <w:p w14:paraId="20748D1B" w14:textId="77777777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Act</w:t>
            </w:r>
          </w:p>
        </w:tc>
        <w:tc>
          <w:tcPr>
            <w:tcW w:w="871" w:type="pct"/>
            <w:hideMark/>
          </w:tcPr>
          <w:p w14:paraId="32560C11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NM_007393.5</w:t>
            </w:r>
          </w:p>
        </w:tc>
        <w:tc>
          <w:tcPr>
            <w:tcW w:w="1603" w:type="pct"/>
            <w:hideMark/>
          </w:tcPr>
          <w:p w14:paraId="2A19B80D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CACTGTCGAGTCGCGTCCA</w:t>
            </w:r>
          </w:p>
        </w:tc>
        <w:tc>
          <w:tcPr>
            <w:tcW w:w="1435" w:type="pct"/>
            <w:hideMark/>
          </w:tcPr>
          <w:p w14:paraId="37B69653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GTCATCCATGGCGAACTGGTG</w:t>
            </w:r>
          </w:p>
        </w:tc>
        <w:tc>
          <w:tcPr>
            <w:tcW w:w="601" w:type="pct"/>
            <w:hideMark/>
          </w:tcPr>
          <w:p w14:paraId="72B1D28E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90</w:t>
            </w:r>
          </w:p>
        </w:tc>
      </w:tr>
      <w:tr w:rsidR="00DB7500" w:rsidRPr="00C1358B" w14:paraId="6C457861" w14:textId="77777777" w:rsidTr="00306ED8">
        <w:trPr>
          <w:trHeight w:val="380"/>
        </w:trPr>
        <w:tc>
          <w:tcPr>
            <w:tcW w:w="491" w:type="pct"/>
            <w:hideMark/>
          </w:tcPr>
          <w:p w14:paraId="0D5B6BF7" w14:textId="5944826C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proofErr w:type="spellStart"/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H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prt</w:t>
            </w:r>
            <w:proofErr w:type="spellEnd"/>
          </w:p>
        </w:tc>
        <w:tc>
          <w:tcPr>
            <w:tcW w:w="871" w:type="pct"/>
            <w:hideMark/>
          </w:tcPr>
          <w:p w14:paraId="0749A007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NM_013556.2 </w:t>
            </w:r>
          </w:p>
        </w:tc>
        <w:tc>
          <w:tcPr>
            <w:tcW w:w="1603" w:type="pct"/>
            <w:hideMark/>
          </w:tcPr>
          <w:p w14:paraId="2E8CCFF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TCCTCCTCAGACCGCTTTT</w:t>
            </w:r>
          </w:p>
        </w:tc>
        <w:tc>
          <w:tcPr>
            <w:tcW w:w="1435" w:type="pct"/>
            <w:hideMark/>
          </w:tcPr>
          <w:p w14:paraId="6B13CD29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CCTGGTTCATCATCGCTAATC</w:t>
            </w:r>
          </w:p>
        </w:tc>
        <w:tc>
          <w:tcPr>
            <w:tcW w:w="601" w:type="pct"/>
            <w:hideMark/>
          </w:tcPr>
          <w:p w14:paraId="71B29D32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90</w:t>
            </w:r>
          </w:p>
        </w:tc>
      </w:tr>
      <w:tr w:rsidR="00DB7500" w:rsidRPr="00C1358B" w14:paraId="1F409BD0" w14:textId="77777777" w:rsidTr="00306ED8">
        <w:trPr>
          <w:trHeight w:val="380"/>
        </w:trPr>
        <w:tc>
          <w:tcPr>
            <w:tcW w:w="491" w:type="pct"/>
            <w:hideMark/>
          </w:tcPr>
          <w:p w14:paraId="40280CC3" w14:textId="77777777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Dbh</w:t>
            </w:r>
          </w:p>
        </w:tc>
        <w:tc>
          <w:tcPr>
            <w:tcW w:w="871" w:type="pct"/>
            <w:hideMark/>
          </w:tcPr>
          <w:p w14:paraId="5B7E617D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NM_138942.3</w:t>
            </w:r>
          </w:p>
        </w:tc>
        <w:tc>
          <w:tcPr>
            <w:tcW w:w="1603" w:type="pct"/>
            <w:hideMark/>
          </w:tcPr>
          <w:p w14:paraId="1A6EF1A6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TACTTTGCGGATGCCTGGAG</w:t>
            </w: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435" w:type="pct"/>
            <w:hideMark/>
          </w:tcPr>
          <w:p w14:paraId="2D391CBC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ATCTCGAGTCCTCTGTGCCT</w:t>
            </w: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601" w:type="pct"/>
            <w:hideMark/>
          </w:tcPr>
          <w:p w14:paraId="03103151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93</w:t>
            </w:r>
          </w:p>
        </w:tc>
      </w:tr>
      <w:tr w:rsidR="00DB7500" w:rsidRPr="00C1358B" w14:paraId="7F78AF24" w14:textId="77777777" w:rsidTr="00306ED8">
        <w:trPr>
          <w:trHeight w:val="380"/>
        </w:trPr>
        <w:tc>
          <w:tcPr>
            <w:tcW w:w="491" w:type="pct"/>
            <w:hideMark/>
          </w:tcPr>
          <w:p w14:paraId="0CA63490" w14:textId="70D2123D" w:rsidR="00DB7500" w:rsidRPr="00DB7500" w:rsidRDefault="00DB7500" w:rsidP="00306ED8">
            <w:pPr>
              <w:spacing w:line="256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T</w:t>
            </w:r>
            <w:r w:rsidRPr="00DB7500">
              <w:rPr>
                <w:rFonts w:eastAsia="Times New Roman" w:cstheme="minorHAnsi"/>
                <w:b/>
                <w:bCs/>
                <w:i/>
                <w:iCs/>
                <w:kern w:val="24"/>
                <w:lang w:eastAsia="en-GB"/>
              </w:rPr>
              <w:t>h</w:t>
            </w:r>
          </w:p>
        </w:tc>
        <w:tc>
          <w:tcPr>
            <w:tcW w:w="871" w:type="pct"/>
            <w:hideMark/>
          </w:tcPr>
          <w:p w14:paraId="5F3B330E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NM_009377.2</w:t>
            </w:r>
          </w:p>
        </w:tc>
        <w:tc>
          <w:tcPr>
            <w:tcW w:w="1603" w:type="pct"/>
            <w:hideMark/>
          </w:tcPr>
          <w:p w14:paraId="7D228982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AGGGCCTCTATGCTACCCAT</w:t>
            </w:r>
          </w:p>
        </w:tc>
        <w:tc>
          <w:tcPr>
            <w:tcW w:w="1435" w:type="pct"/>
            <w:hideMark/>
          </w:tcPr>
          <w:p w14:paraId="31022FDF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>AAGCCAGTCCGTTCCTTCAA</w:t>
            </w:r>
            <w:r w:rsidRPr="00F1538E">
              <w:rPr>
                <w:rFonts w:eastAsia="Times New Roman" w:cstheme="minorHAnsi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601" w:type="pct"/>
            <w:hideMark/>
          </w:tcPr>
          <w:p w14:paraId="3BF34A5D" w14:textId="77777777" w:rsidR="00DB7500" w:rsidRPr="00F1538E" w:rsidRDefault="00DB7500" w:rsidP="00306ED8">
            <w:pPr>
              <w:spacing w:line="256" w:lineRule="auto"/>
              <w:rPr>
                <w:rFonts w:eastAsia="Times New Roman" w:cstheme="minorHAnsi"/>
                <w:sz w:val="19"/>
                <w:szCs w:val="19"/>
                <w:lang w:eastAsia="en-GB"/>
              </w:rPr>
            </w:pPr>
            <w:r w:rsidRPr="00F1538E">
              <w:rPr>
                <w:rFonts w:eastAsia="Times New Roman" w:cstheme="minorHAnsi"/>
                <w:kern w:val="24"/>
                <w:sz w:val="19"/>
                <w:szCs w:val="19"/>
                <w:lang w:eastAsia="en-GB"/>
              </w:rPr>
              <w:t>136</w:t>
            </w:r>
          </w:p>
        </w:tc>
      </w:tr>
    </w:tbl>
    <w:p w14:paraId="53E404B8" w14:textId="77777777" w:rsidR="00DB7500" w:rsidRPr="00C1358B" w:rsidRDefault="00DB7500" w:rsidP="00DB7500">
      <w:pPr>
        <w:ind w:firstLine="720"/>
        <w:rPr>
          <w:rFonts w:ascii="Arial" w:hAnsi="Arial" w:cs="Arial"/>
          <w:sz w:val="28"/>
          <w:szCs w:val="28"/>
        </w:rPr>
      </w:pPr>
    </w:p>
    <w:p w14:paraId="45C319F1" w14:textId="15081618" w:rsidR="00847F37" w:rsidRDefault="00847F37"/>
    <w:p w14:paraId="72444FD0" w14:textId="41B6C823" w:rsidR="00DB7500" w:rsidRDefault="00DB7500"/>
    <w:p w14:paraId="1C28BE02" w14:textId="68A3012B" w:rsidR="00DB7500" w:rsidRDefault="00DB7500">
      <w:r w:rsidRPr="004E268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C934" wp14:editId="11E3B0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4723" cy="973455"/>
                <wp:effectExtent l="0" t="0" r="0" b="0"/>
                <wp:wrapNone/>
                <wp:docPr id="5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723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48215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Act- beta actin</w:t>
                            </w:r>
                          </w:p>
                          <w:p w14:paraId="264F477B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HPRT- hypoxanthine guanine phosphoribosyl transferase</w:t>
                            </w:r>
                          </w:p>
                          <w:p w14:paraId="4A760A15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B2M - β2 </w:t>
                            </w:r>
                            <w:proofErr w:type="spellStart"/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microglobulin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D6D9DA6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GAPDH - Glyceraldehyde 3-phosphate dehydrogenase</w:t>
                            </w:r>
                          </w:p>
                          <w:p w14:paraId="6145B0DC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Dbh – dopamine </w:t>
                            </w:r>
                            <w:r w:rsidRPr="004E268A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</w:rPr>
                              <w:t>β</w:t>
                            </w: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-hydroxylase</w:t>
                            </w:r>
                          </w:p>
                          <w:p w14:paraId="499ED3AB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TH – tyrosine hydroxylase</w:t>
                            </w:r>
                          </w:p>
                          <w:p w14:paraId="6D2B289A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F1538E">
                              <w:rPr>
                                <w:rFonts w:eastAsia="Times New Roman" w:cstheme="minorHAnsi"/>
                                <w:kern w:val="24"/>
                                <w:lang w:eastAsia="en-GB"/>
                              </w:rPr>
                              <w:t>α</w:t>
                            </w:r>
                            <w:r w:rsidRPr="00F1538E">
                              <w:rPr>
                                <w:rFonts w:eastAsia="Times New Roman" w:cstheme="minorHAnsi"/>
                                <w:kern w:val="24"/>
                                <w:position w:val="-9"/>
                                <w:vertAlign w:val="subscript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rFonts w:eastAsia="Times New Roman" w:cstheme="minorHAnsi"/>
                                <w:kern w:val="24"/>
                                <w:position w:val="-9"/>
                                <w:vertAlign w:val="subscript"/>
                                <w:lang w:eastAsia="en-GB"/>
                              </w:rPr>
                              <w:t>a</w:t>
                            </w: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–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alpha2a adrenoceptor</w:t>
                            </w:r>
                          </w:p>
                          <w:p w14:paraId="2BC181D9" w14:textId="77777777" w:rsidR="00DB7500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 w:rsidRPr="00F1538E">
                              <w:rPr>
                                <w:rFonts w:eastAsia="Times New Roman" w:cstheme="minorHAnsi"/>
                                <w:kern w:val="24"/>
                                <w:lang w:eastAsia="en-GB"/>
                              </w:rPr>
                              <w:t>α</w:t>
                            </w:r>
                            <w:r w:rsidRPr="00F1538E">
                              <w:rPr>
                                <w:rFonts w:eastAsia="Times New Roman" w:cstheme="minorHAnsi"/>
                                <w:kern w:val="24"/>
                                <w:position w:val="-9"/>
                                <w:vertAlign w:val="subscript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rFonts w:eastAsia="Times New Roman" w:cstheme="minorHAnsi"/>
                                <w:kern w:val="24"/>
                                <w:position w:val="-9"/>
                                <w:vertAlign w:val="subscript"/>
                                <w:lang w:eastAsia="en-GB"/>
                              </w:rPr>
                              <w:t>c</w:t>
                            </w:r>
                            <w:r w:rsidRPr="004E268A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–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alpha2c adrenoceptor</w:t>
                            </w:r>
                          </w:p>
                          <w:p w14:paraId="399F3CDF" w14:textId="77777777" w:rsidR="00DB7500" w:rsidRPr="004E268A" w:rsidRDefault="00DB7500" w:rsidP="00DB7500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0C934" id="Rectangle 4" o:spid="_x0000_s1026" style="position:absolute;margin-left:0;margin-top:0;width:472.8pt;height:7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" filled="f" stroked="f">
                <v:textbox style="mso-fit-shape-to-text:t">
                  <w:txbxContent>
                    <w:p w14:paraId="52948215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Act- beta actin</w:t>
                      </w:r>
                    </w:p>
                    <w:p w14:paraId="264F477B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HPRT- hypoxanthine guanine phosphoribosyl transferase</w:t>
                      </w:r>
                    </w:p>
                    <w:p w14:paraId="4A760A15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B2M - β2 </w:t>
                      </w:r>
                      <w:proofErr w:type="spellStart"/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microglobulin</w:t>
                      </w:r>
                      <w:proofErr w:type="spellEnd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2D6D9DA6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GAPDH - Glyceraldehyde 3-phosphate dehydrogenase</w:t>
                      </w:r>
                    </w:p>
                    <w:p w14:paraId="6145B0DC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Dbh – dopamine </w:t>
                      </w:r>
                      <w:r w:rsidRPr="004E268A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</w:rPr>
                        <w:t>β</w:t>
                      </w: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-hydroxylase</w:t>
                      </w:r>
                    </w:p>
                    <w:p w14:paraId="499ED3AB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TH – tyrosine hydroxylase</w:t>
                      </w:r>
                    </w:p>
                    <w:p w14:paraId="6D2B289A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F1538E">
                        <w:rPr>
                          <w:rFonts w:eastAsia="Times New Roman" w:cstheme="minorHAnsi"/>
                          <w:kern w:val="24"/>
                          <w:lang w:eastAsia="en-GB"/>
                        </w:rPr>
                        <w:t>α</w:t>
                      </w:r>
                      <w:r w:rsidRPr="00F1538E">
                        <w:rPr>
                          <w:rFonts w:eastAsia="Times New Roman" w:cstheme="minorHAnsi"/>
                          <w:kern w:val="24"/>
                          <w:position w:val="-9"/>
                          <w:vertAlign w:val="subscript"/>
                          <w:lang w:eastAsia="en-GB"/>
                        </w:rPr>
                        <w:t>2</w:t>
                      </w:r>
                      <w:r>
                        <w:rPr>
                          <w:rFonts w:eastAsia="Times New Roman" w:cstheme="minorHAnsi"/>
                          <w:kern w:val="24"/>
                          <w:position w:val="-9"/>
                          <w:vertAlign w:val="subscript"/>
                          <w:lang w:eastAsia="en-GB"/>
                        </w:rPr>
                        <w:t>a</w:t>
                      </w: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–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alpha2a adrenoceptor</w:t>
                      </w:r>
                    </w:p>
                    <w:p w14:paraId="2BC181D9" w14:textId="77777777" w:rsidR="00DB7500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 w:rsidRPr="00F1538E">
                        <w:rPr>
                          <w:rFonts w:eastAsia="Times New Roman" w:cstheme="minorHAnsi"/>
                          <w:kern w:val="24"/>
                          <w:lang w:eastAsia="en-GB"/>
                        </w:rPr>
                        <w:t>α</w:t>
                      </w:r>
                      <w:r w:rsidRPr="00F1538E">
                        <w:rPr>
                          <w:rFonts w:eastAsia="Times New Roman" w:cstheme="minorHAnsi"/>
                          <w:kern w:val="24"/>
                          <w:position w:val="-9"/>
                          <w:vertAlign w:val="subscript"/>
                          <w:lang w:eastAsia="en-GB"/>
                        </w:rPr>
                        <w:t>2</w:t>
                      </w:r>
                      <w:r>
                        <w:rPr>
                          <w:rFonts w:eastAsia="Times New Roman" w:cstheme="minorHAnsi"/>
                          <w:kern w:val="24"/>
                          <w:position w:val="-9"/>
                          <w:vertAlign w:val="subscript"/>
                          <w:lang w:eastAsia="en-GB"/>
                        </w:rPr>
                        <w:t>c</w:t>
                      </w:r>
                      <w:r w:rsidRPr="004E268A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–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alpha2c adrenoceptor</w:t>
                      </w:r>
                    </w:p>
                    <w:p w14:paraId="399F3CDF" w14:textId="77777777" w:rsidR="00DB7500" w:rsidRPr="004E268A" w:rsidRDefault="00DB7500" w:rsidP="00DB7500">
                      <w:pPr>
                        <w:spacing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B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0"/>
    <w:rsid w:val="00847F37"/>
    <w:rsid w:val="00D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7AD0"/>
  <w15:chartTrackingRefBased/>
  <w15:docId w15:val="{2DB146E7-038B-47AF-8AE4-F180C479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Dibesh Thapa</dc:creator>
  <cp:keywords/>
  <dc:description/>
  <cp:lastModifiedBy>Dibesh Thapa</cp:lastModifiedBy>
  <cp:revision>1</cp:revision>
  <dcterms:created xsi:type="dcterms:W3CDTF">2021-10-11T10:57:00Z</dcterms:created>
  <dcterms:modified xsi:type="dcterms:W3CDTF">2021-10-11T11:16:00Z</dcterms:modified>
</cp:coreProperties>
</file>