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proofErr w:type="spellStart"/>
        <w:r w:rsidRPr="00505C51">
          <w:rPr>
            <w:rStyle w:val="Hyperlink"/>
            <w:rFonts w:asciiTheme="minorHAnsi" w:hAnsiTheme="minorHAnsi"/>
            <w:bCs/>
            <w:sz w:val="22"/>
            <w:szCs w:val="22"/>
          </w:rPr>
          <w:t>editorial@elifesciences.org</w:t>
        </w:r>
        <w:proofErr w:type="spellEnd"/>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E8B4541" w:rsidR="00877644" w:rsidRPr="00125190" w:rsidRDefault="00BC77F9" w:rsidP="00BC77F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BC77F9">
        <w:rPr>
          <w:rFonts w:asciiTheme="minorHAnsi" w:hAnsiTheme="minorHAnsi"/>
        </w:rPr>
        <w:t>Replicates were performed to ensure reproducibility of measurements, not to meet explicit statistical criteria. Sample sizes for in vivo experiments were sufficient to report the observed effect sizes with appropriate statistical confidence.</w:t>
      </w:r>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682B78A" w:rsidR="00B330BD" w:rsidRPr="00125190" w:rsidRDefault="00BC77F9" w:rsidP="00F81B8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BC77F9">
        <w:rPr>
          <w:rFonts w:asciiTheme="minorHAnsi" w:hAnsiTheme="minorHAnsi"/>
        </w:rPr>
        <w:t>All experiments were replicated to ensure reproducibility and enable measurement of mean effect sizes.</w:t>
      </w:r>
      <w:r>
        <w:rPr>
          <w:rFonts w:asciiTheme="minorHAnsi" w:hAnsiTheme="minorHAnsi"/>
        </w:rPr>
        <w:t xml:space="preserve"> Information about replicates is provided in the text and figure captions corresponding to each reported measurement.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51FB0D4" w:rsidR="0015519A" w:rsidRPr="00505C51" w:rsidRDefault="00F81B8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data are presented where appropriate. All bar graphs contain individual data points and additional data are presented as dot plots where possible. Descriptive statistics are reported in the text, with mean, standard deviation, and standard error values noted as needed. Statistical tests, n values, and exact p values are noted where relevant.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750C6AA" w:rsidR="00BC3CCE" w:rsidRPr="00505C51" w:rsidRDefault="00E81C6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Our study does not employ sample groups for which allocation methods are relevant.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F31EEE0" w:rsidR="00BC3CCE" w:rsidRPr="00505C51" w:rsidRDefault="00F81B8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Explicit numerical results are reported in the figures and text. Parameters for models are defined in the text and figure caption</w:t>
      </w:r>
      <w:bookmarkStart w:id="0" w:name="_GoBack"/>
      <w:bookmarkEnd w:id="0"/>
      <w:r>
        <w:rPr>
          <w:rFonts w:asciiTheme="minorHAnsi" w:hAnsiTheme="minorHAnsi"/>
          <w:sz w:val="22"/>
          <w:szCs w:val="22"/>
        </w:rPr>
        <w:t>s. Data analysis is described in detail in the methods section, including citation of major software packages employed.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96162" w14:textId="77777777" w:rsidR="0077223B" w:rsidRDefault="0077223B" w:rsidP="004215FE">
      <w:r>
        <w:separator/>
      </w:r>
    </w:p>
  </w:endnote>
  <w:endnote w:type="continuationSeparator" w:id="0">
    <w:p w14:paraId="181A08D9" w14:textId="77777777" w:rsidR="0077223B" w:rsidRDefault="0077223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5D4A4" w14:textId="77777777" w:rsidR="0077223B" w:rsidRDefault="0077223B" w:rsidP="004215FE">
      <w:r>
        <w:separator/>
      </w:r>
    </w:p>
  </w:footnote>
  <w:footnote w:type="continuationSeparator" w:id="0">
    <w:p w14:paraId="5159C346" w14:textId="77777777" w:rsidR="0077223B" w:rsidRDefault="0077223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8"/>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D6ED9"/>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7223B"/>
    <w:rsid w:val="00795CED"/>
    <w:rsid w:val="007B6567"/>
    <w:rsid w:val="007B6D8A"/>
    <w:rsid w:val="007B7AF0"/>
    <w:rsid w:val="007C1A97"/>
    <w:rsid w:val="007D18C3"/>
    <w:rsid w:val="007E54D8"/>
    <w:rsid w:val="007E5880"/>
    <w:rsid w:val="00800860"/>
    <w:rsid w:val="008071DA"/>
    <w:rsid w:val="0082410E"/>
    <w:rsid w:val="00842E76"/>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C77F9"/>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1C60"/>
    <w:rsid w:val="00E870D1"/>
    <w:rsid w:val="00ED346E"/>
    <w:rsid w:val="00EF7423"/>
    <w:rsid w:val="00F27DEC"/>
    <w:rsid w:val="00F3344F"/>
    <w:rsid w:val="00F60CF4"/>
    <w:rsid w:val="00F81B83"/>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7F5368F-CF86-3B42-9429-86244B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3C5A-249E-D144-BBEF-0E0B227D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cp:revision>
  <dcterms:created xsi:type="dcterms:W3CDTF">2021-05-24T19:48:00Z</dcterms:created>
  <dcterms:modified xsi:type="dcterms:W3CDTF">2021-05-24T19:49:00Z</dcterms:modified>
</cp:coreProperties>
</file>