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40D990F" w:rsidR="00877644" w:rsidRDefault="002F04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F04C2">
        <w:rPr>
          <w:rFonts w:asciiTheme="minorHAnsi" w:hAnsiTheme="minorHAnsi"/>
          <w:sz w:val="22"/>
          <w:szCs w:val="22"/>
        </w:rPr>
        <w:t>We did not pre-determine the sample size when the study was being designed.</w:t>
      </w:r>
      <w:r>
        <w:rPr>
          <w:rFonts w:asciiTheme="minorHAnsi" w:hAnsiTheme="minorHAnsi"/>
          <w:sz w:val="22"/>
          <w:szCs w:val="22"/>
        </w:rPr>
        <w:t xml:space="preserve"> We acquired the maximum </w:t>
      </w:r>
      <w:r w:rsidR="009713CF">
        <w:rPr>
          <w:rFonts w:asciiTheme="minorHAnsi" w:hAnsiTheme="minorHAnsi"/>
          <w:sz w:val="22"/>
          <w:szCs w:val="22"/>
        </w:rPr>
        <w:t>amount of cryo-ET data</w:t>
      </w:r>
      <w:r>
        <w:rPr>
          <w:rFonts w:asciiTheme="minorHAnsi" w:hAnsiTheme="minorHAnsi"/>
          <w:sz w:val="22"/>
          <w:szCs w:val="22"/>
        </w:rPr>
        <w:t xml:space="preserve"> from the available samples.</w:t>
      </w:r>
    </w:p>
    <w:p w14:paraId="72769775" w14:textId="77777777" w:rsidR="00026972" w:rsidRPr="00026972" w:rsidRDefault="00026972" w:rsidP="0002697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eastAsia="Times New Roman" w:hAnsi="Helvetica"/>
          <w:color w:val="000000" w:themeColor="text1"/>
          <w:lang w:val="en-GB" w:eastAsia="en-GB"/>
        </w:rPr>
      </w:pPr>
      <w:r w:rsidRPr="00026972">
        <w:rPr>
          <w:rFonts w:ascii="Calibri" w:eastAsia="Times New Roman" w:hAnsi="Calibri" w:cs="Calibri"/>
          <w:color w:val="000000" w:themeColor="text1"/>
          <w:sz w:val="22"/>
          <w:szCs w:val="22"/>
          <w:lang w:val="en-GB" w:eastAsia="en-GB"/>
        </w:rPr>
        <w:t>For fluorescence microscopy experiments, the number of data points used for analysis was guided by similar experiments in other studies.</w:t>
      </w:r>
    </w:p>
    <w:p w14:paraId="4A9D6787" w14:textId="77777777" w:rsidR="00026972" w:rsidRPr="00026972" w:rsidRDefault="00026972" w:rsidP="0002697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val="en-GB" w:eastAsia="en-GB"/>
        </w:rPr>
      </w:pPr>
    </w:p>
    <w:p w14:paraId="57DD39E3" w14:textId="330A81B6" w:rsidR="002F04C2" w:rsidRDefault="002F04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51EED99" w14:textId="77777777" w:rsidR="002F04C2" w:rsidRDefault="002F04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5A7EA6F" w14:textId="77777777" w:rsidR="00DA61D1" w:rsidRDefault="001B777A" w:rsidP="001B77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Multiple organoids from independent batches were used for cryo-ET. Electron microscopy grids of axon tracts were screened for quality and fluorescent signals using cryo-FM and cryo-EM, as described in the Materials and Methods section. Poorly preserved axon tracts which appeared dried, displayed ice contamination or were too thick for cryo-ET were excluded from data acquisition. Cryo-ET data was also excluded from the analysis due to acquisition problems, or low quality leading to problems in reconstruction. </w:t>
      </w:r>
    </w:p>
    <w:p w14:paraId="66E5245E" w14:textId="55CC4651" w:rsidR="00DA61D1" w:rsidRPr="00DA61D1" w:rsidRDefault="00BE7977" w:rsidP="001B77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DA61D1">
        <w:rPr>
          <w:rFonts w:asciiTheme="minorHAnsi" w:hAnsiTheme="minorHAnsi"/>
          <w:color w:val="000000" w:themeColor="text1"/>
          <w:sz w:val="22"/>
          <w:szCs w:val="22"/>
        </w:rPr>
        <w:t>Axons from multiple ALI-CO slices were used for estimation of the axon extension speed. For immunofluorescence analysis of ribosome abundance in neuronal processes, for each stain performed</w:t>
      </w:r>
      <w:r w:rsidR="00DA61D1" w:rsidRPr="00DA61D1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DA61D1">
        <w:rPr>
          <w:rFonts w:asciiTheme="minorHAnsi" w:hAnsiTheme="minorHAnsi"/>
          <w:color w:val="000000" w:themeColor="text1"/>
          <w:sz w:val="22"/>
          <w:szCs w:val="22"/>
        </w:rPr>
        <w:t xml:space="preserve"> multiple axons and dendrites were used for quantification</w:t>
      </w:r>
      <w:r w:rsidR="00DA61D1" w:rsidRPr="00DA61D1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DA61D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A61D1" w:rsidRPr="00DA61D1">
        <w:rPr>
          <w:rFonts w:asciiTheme="minorHAnsi" w:hAnsiTheme="minorHAnsi"/>
          <w:color w:val="000000" w:themeColor="text1"/>
          <w:sz w:val="22"/>
          <w:szCs w:val="22"/>
        </w:rPr>
        <w:t>T</w:t>
      </w:r>
      <w:r w:rsidRPr="00DA61D1">
        <w:rPr>
          <w:rFonts w:asciiTheme="minorHAnsi" w:hAnsiTheme="minorHAnsi"/>
          <w:color w:val="000000" w:themeColor="text1"/>
          <w:sz w:val="22"/>
          <w:szCs w:val="22"/>
        </w:rPr>
        <w:t>he experiment comprises one biological replicate</w:t>
      </w:r>
      <w:r w:rsidR="00DA61D1" w:rsidRPr="00DA61D1">
        <w:rPr>
          <w:rFonts w:asciiTheme="minorHAnsi" w:hAnsiTheme="minorHAnsi"/>
          <w:color w:val="000000" w:themeColor="text1"/>
          <w:sz w:val="22"/>
          <w:szCs w:val="22"/>
        </w:rPr>
        <w:t>, as stated in the Figure legend</w:t>
      </w:r>
      <w:r w:rsidRPr="00DA61D1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7AF1BDA2" w14:textId="342ABEC4" w:rsidR="001B777A" w:rsidRPr="00BE7977" w:rsidRDefault="001B777A" w:rsidP="001B77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66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Criteria for specific data analysis are described in the materials and methods section.</w:t>
      </w:r>
      <w:r w:rsidR="00BE7977">
        <w:rPr>
          <w:rFonts w:asciiTheme="minorHAnsi" w:hAnsiTheme="minorHAnsi"/>
          <w:sz w:val="22"/>
          <w:szCs w:val="22"/>
        </w:rPr>
        <w:t xml:space="preserve"> </w:t>
      </w:r>
    </w:p>
    <w:p w14:paraId="3EDC39EC" w14:textId="21A6E35C" w:rsidR="001B777A" w:rsidRDefault="001B77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A6D04FC" w14:textId="77777777" w:rsidR="001B777A" w:rsidRPr="00125190" w:rsidRDefault="001B77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B0A94ED" w14:textId="73FCC9EE" w:rsidR="001B777A" w:rsidRDefault="001B777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values of N, means, SD are reported in the Results section and/or in the Figure legends. P and the statistical test used to obtain them are reported in the Figure legends (Fig</w:t>
      </w:r>
      <w:r w:rsidR="00434D3E">
        <w:rPr>
          <w:rFonts w:asciiTheme="minorHAnsi" w:hAnsiTheme="minorHAnsi"/>
          <w:sz w:val="22"/>
          <w:szCs w:val="22"/>
        </w:rPr>
        <w:t>ures</w:t>
      </w:r>
      <w:r>
        <w:rPr>
          <w:rFonts w:asciiTheme="minorHAnsi" w:hAnsiTheme="minorHAnsi"/>
          <w:sz w:val="22"/>
          <w:szCs w:val="22"/>
        </w:rPr>
        <w:t xml:space="preserve"> 3</w:t>
      </w:r>
      <w:r w:rsidR="00434D3E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4</w:t>
      </w:r>
      <w:r w:rsidR="00434D3E">
        <w:rPr>
          <w:rFonts w:asciiTheme="minorHAnsi" w:hAnsiTheme="minorHAnsi"/>
          <w:sz w:val="22"/>
          <w:szCs w:val="22"/>
        </w:rPr>
        <w:t>, Figure 2- figure supplement 1, Figure 2 – figure supplement 5</w:t>
      </w:r>
      <w:r>
        <w:rPr>
          <w:rFonts w:asciiTheme="minorHAnsi" w:hAnsiTheme="minorHAnsi"/>
          <w:sz w:val="22"/>
          <w:szCs w:val="22"/>
        </w:rPr>
        <w:t>).</w:t>
      </w:r>
    </w:p>
    <w:p w14:paraId="111D8F41" w14:textId="77777777" w:rsidR="001B777A" w:rsidRDefault="001B777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2101928B" w:rsidR="0015519A" w:rsidRPr="00505C51" w:rsidRDefault="001B777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Quantifications</w:t>
      </w:r>
      <w:r w:rsidR="0009648B">
        <w:rPr>
          <w:rFonts w:asciiTheme="minorHAnsi" w:hAnsiTheme="minorHAnsi"/>
          <w:sz w:val="22"/>
          <w:szCs w:val="22"/>
        </w:rPr>
        <w:t>, definitions</w:t>
      </w:r>
      <w:r>
        <w:rPr>
          <w:rFonts w:asciiTheme="minorHAnsi" w:hAnsiTheme="minorHAnsi"/>
          <w:sz w:val="22"/>
          <w:szCs w:val="22"/>
        </w:rPr>
        <w:t xml:space="preserve"> and data analysis are described in the respective paragraph</w:t>
      </w:r>
      <w:r w:rsidR="00305CB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the Materials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B2A677D" w:rsidR="00BC3CCE" w:rsidRPr="00505C51" w:rsidRDefault="009B5D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Any allocation of data to different experimental groups is explained in the respective </w:t>
      </w:r>
      <w:r w:rsidR="00E944FA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aterials and </w:t>
      </w:r>
      <w:r w:rsidR="00E944FA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B6A17F" w:rsidR="00A62B52" w:rsidRPr="00406FF4" w:rsidRDefault="006323AF" w:rsidP="002F04C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No</w:t>
      </w:r>
      <w:r w:rsidR="002F04C2">
        <w:rPr>
          <w:rFonts w:asciiTheme="minorHAnsi" w:hAnsiTheme="minorHAnsi"/>
          <w:sz w:val="22"/>
          <w:szCs w:val="22"/>
        </w:rPr>
        <w:t xml:space="preserve"> source data is supplied as additional files. However, all individual data points derived from measurements or calculations are displayed directly in the graphs shown in the figures.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DB34" w14:textId="77777777" w:rsidR="007C3651" w:rsidRDefault="007C3651" w:rsidP="004215FE">
      <w:r>
        <w:separator/>
      </w:r>
    </w:p>
  </w:endnote>
  <w:endnote w:type="continuationSeparator" w:id="0">
    <w:p w14:paraId="3D695580" w14:textId="77777777" w:rsidR="007C3651" w:rsidRDefault="007C365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E797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08AD" w14:textId="77777777" w:rsidR="007C3651" w:rsidRDefault="007C3651" w:rsidP="004215FE">
      <w:r>
        <w:separator/>
      </w:r>
    </w:p>
  </w:footnote>
  <w:footnote w:type="continuationSeparator" w:id="0">
    <w:p w14:paraId="402B62A0" w14:textId="77777777" w:rsidR="007C3651" w:rsidRDefault="007C365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6972"/>
    <w:rsid w:val="00062DBF"/>
    <w:rsid w:val="00083FE8"/>
    <w:rsid w:val="0009444E"/>
    <w:rsid w:val="0009520A"/>
    <w:rsid w:val="0009648B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777A"/>
    <w:rsid w:val="001E1D59"/>
    <w:rsid w:val="00212F30"/>
    <w:rsid w:val="00213D54"/>
    <w:rsid w:val="00217B9E"/>
    <w:rsid w:val="002336C6"/>
    <w:rsid w:val="00241081"/>
    <w:rsid w:val="00266462"/>
    <w:rsid w:val="002A068D"/>
    <w:rsid w:val="002A0ED1"/>
    <w:rsid w:val="002A7487"/>
    <w:rsid w:val="002F04C2"/>
    <w:rsid w:val="00305CB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4D3E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23AF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3651"/>
    <w:rsid w:val="007D18C3"/>
    <w:rsid w:val="007E54D8"/>
    <w:rsid w:val="007E5880"/>
    <w:rsid w:val="00800860"/>
    <w:rsid w:val="008071DA"/>
    <w:rsid w:val="0082410E"/>
    <w:rsid w:val="008531D3"/>
    <w:rsid w:val="0085472C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78BE"/>
    <w:rsid w:val="00941D04"/>
    <w:rsid w:val="00963CEF"/>
    <w:rsid w:val="009713CF"/>
    <w:rsid w:val="00993065"/>
    <w:rsid w:val="009A0661"/>
    <w:rsid w:val="009B5D00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7977"/>
    <w:rsid w:val="00C0279B"/>
    <w:rsid w:val="00C1184B"/>
    <w:rsid w:val="00C21D14"/>
    <w:rsid w:val="00C24CF7"/>
    <w:rsid w:val="00C42ECB"/>
    <w:rsid w:val="00C52A77"/>
    <w:rsid w:val="00C64B14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1D1"/>
    <w:rsid w:val="00DE207A"/>
    <w:rsid w:val="00DE2719"/>
    <w:rsid w:val="00DF1913"/>
    <w:rsid w:val="00E007B4"/>
    <w:rsid w:val="00E234CA"/>
    <w:rsid w:val="00E41364"/>
    <w:rsid w:val="00E61AB4"/>
    <w:rsid w:val="00E66664"/>
    <w:rsid w:val="00E70517"/>
    <w:rsid w:val="00E870D1"/>
    <w:rsid w:val="00E944FA"/>
    <w:rsid w:val="00EA6542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066B6F70-52A4-1143-8779-95DD559B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861D02-73AD-CE4B-9B24-BC0289B4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Kukulski, Wanda (IBMM)</cp:lastModifiedBy>
  <cp:revision>4</cp:revision>
  <dcterms:created xsi:type="dcterms:W3CDTF">2021-10-05T13:07:00Z</dcterms:created>
  <dcterms:modified xsi:type="dcterms:W3CDTF">2021-10-05T13:09:00Z</dcterms:modified>
</cp:coreProperties>
</file>