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D12A" w14:textId="77777777" w:rsidR="003A0B74" w:rsidRPr="000F4936" w:rsidRDefault="003A0B74" w:rsidP="003A0B74">
      <w:pPr>
        <w:jc w:val="both"/>
        <w:rPr>
          <w:rFonts w:ascii="Arial" w:hAnsi="Arial" w:cs="Arial"/>
        </w:rPr>
      </w:pPr>
      <w:r w:rsidRPr="000F4936">
        <w:rPr>
          <w:rFonts w:ascii="Arial" w:hAnsi="Arial" w:cs="Arial"/>
          <w:noProof/>
        </w:rPr>
        <w:drawing>
          <wp:inline distT="0" distB="0" distL="0" distR="0" wp14:anchorId="4D17C6B9" wp14:editId="242F94AE">
            <wp:extent cx="5621020" cy="2031138"/>
            <wp:effectExtent l="0" t="0" r="0" b="762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73" cy="204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5DF89F" w14:textId="0ABA87B7" w:rsidR="003A0B74" w:rsidRPr="00BA2427" w:rsidRDefault="003A0B74" w:rsidP="003A0B7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0F4936">
        <w:rPr>
          <w:rFonts w:ascii="Arial" w:hAnsi="Arial" w:cs="Arial"/>
          <w:b/>
          <w:lang w:val="en-US"/>
        </w:rPr>
        <w:t>nMDS</w:t>
      </w:r>
      <w:proofErr w:type="spellEnd"/>
      <w:r w:rsidRPr="000F4936">
        <w:rPr>
          <w:rFonts w:ascii="Arial" w:hAnsi="Arial" w:cs="Arial"/>
          <w:b/>
          <w:lang w:val="en-US"/>
        </w:rPr>
        <w:t xml:space="preserve"> ordinations of parasite (co-infection) community structure</w:t>
      </w:r>
      <w:r w:rsidRPr="000F4936">
        <w:rPr>
          <w:rFonts w:ascii="Arial" w:hAnsi="Arial" w:cs="Arial"/>
        </w:rPr>
        <w:t xml:space="preserve"> excluding the crabs that were positive for PCR alone (i.e., subclinical infections).</w:t>
      </w:r>
      <w:r w:rsidRPr="000F4936">
        <w:rPr>
          <w:rFonts w:ascii="Arial" w:hAnsi="Arial" w:cs="Arial"/>
          <w:lang w:val="en-US"/>
        </w:rPr>
        <w:t xml:space="preserve"> </w:t>
      </w:r>
      <w:r w:rsidRPr="000F4936">
        <w:rPr>
          <w:rFonts w:ascii="Arial" w:hAnsi="Arial" w:cs="Arial"/>
        </w:rPr>
        <w:t xml:space="preserve">Data is derived from crabs assessed for </w:t>
      </w:r>
      <w:r w:rsidRPr="000F4936">
        <w:rPr>
          <w:rFonts w:ascii="Arial" w:hAnsi="Arial" w:cs="Arial"/>
          <w:i/>
          <w:iCs/>
        </w:rPr>
        <w:t xml:space="preserve">Hematodinium </w:t>
      </w:r>
      <w:r w:rsidRPr="000F4936">
        <w:rPr>
          <w:rFonts w:ascii="Arial" w:hAnsi="Arial" w:cs="Arial"/>
        </w:rPr>
        <w:t>using haemolymph inspection via phase contrast microscopy, gill/hepatopancreas using histology, and PCR</w:t>
      </w:r>
      <w:r w:rsidRPr="000F4936">
        <w:rPr>
          <w:rFonts w:ascii="Arial" w:hAnsi="Arial" w:cs="Arial"/>
          <w:lang w:val="en-US"/>
        </w:rPr>
        <w:t xml:space="preserve"> (a). </w:t>
      </w:r>
      <w:r w:rsidRPr="000F4936">
        <w:rPr>
          <w:rFonts w:ascii="Arial" w:hAnsi="Arial" w:cs="Arial"/>
        </w:rPr>
        <w:t>Non-metric multidimensional (</w:t>
      </w:r>
      <w:proofErr w:type="spellStart"/>
      <w:r w:rsidRPr="000F4936">
        <w:rPr>
          <w:rFonts w:ascii="Arial" w:hAnsi="Arial" w:cs="Arial"/>
        </w:rPr>
        <w:t>nMDS</w:t>
      </w:r>
      <w:proofErr w:type="spellEnd"/>
      <w:r w:rsidRPr="000F4936">
        <w:rPr>
          <w:rFonts w:ascii="Arial" w:hAnsi="Arial" w:cs="Arial"/>
        </w:rPr>
        <w:t>) ordination co-infection/parasite (</w:t>
      </w:r>
      <w:proofErr w:type="spellStart"/>
      <w:r w:rsidRPr="000F4936">
        <w:rPr>
          <w:rFonts w:ascii="Arial" w:hAnsi="Arial" w:cs="Arial"/>
          <w:iCs/>
        </w:rPr>
        <w:t>haplosporidia</w:t>
      </w:r>
      <w:proofErr w:type="spellEnd"/>
      <w:r w:rsidRPr="000F4936">
        <w:rPr>
          <w:rFonts w:ascii="Arial" w:hAnsi="Arial" w:cs="Arial"/>
        </w:rPr>
        <w:t xml:space="preserve">, </w:t>
      </w:r>
      <w:r w:rsidRPr="000F4936">
        <w:rPr>
          <w:rFonts w:ascii="Arial" w:hAnsi="Arial" w:cs="Arial"/>
          <w:iCs/>
        </w:rPr>
        <w:t>microsporidia</w:t>
      </w:r>
      <w:r w:rsidRPr="000F4936">
        <w:rPr>
          <w:rFonts w:ascii="Arial" w:hAnsi="Arial" w:cs="Arial"/>
        </w:rPr>
        <w:t xml:space="preserve">, </w:t>
      </w:r>
      <w:r w:rsidRPr="000F4936">
        <w:rPr>
          <w:rFonts w:ascii="Arial" w:hAnsi="Arial" w:cs="Arial"/>
          <w:i/>
        </w:rPr>
        <w:t>Vibrio</w:t>
      </w:r>
      <w:r w:rsidRPr="000F4936">
        <w:rPr>
          <w:rFonts w:ascii="Arial" w:hAnsi="Arial" w:cs="Arial"/>
        </w:rPr>
        <w:t xml:space="preserve"> spp., fungal species, </w:t>
      </w:r>
      <w:r w:rsidRPr="000F4936">
        <w:rPr>
          <w:rFonts w:ascii="Arial" w:hAnsi="Arial" w:cs="Arial"/>
          <w:i/>
        </w:rPr>
        <w:t>Sacculina</w:t>
      </w:r>
      <w:r w:rsidRPr="000F4936">
        <w:rPr>
          <w:rFonts w:ascii="Arial" w:hAnsi="Arial" w:cs="Arial"/>
        </w:rPr>
        <w:t xml:space="preserve"> </w:t>
      </w:r>
      <w:r w:rsidRPr="000F4936">
        <w:rPr>
          <w:rFonts w:ascii="Arial" w:hAnsi="Arial" w:cs="Arial"/>
          <w:i/>
          <w:iCs/>
        </w:rPr>
        <w:t>carcini</w:t>
      </w:r>
      <w:r w:rsidRPr="000F4936">
        <w:rPr>
          <w:rFonts w:ascii="Arial" w:hAnsi="Arial" w:cs="Arial"/>
        </w:rPr>
        <w:t xml:space="preserve"> and trematodes) community structure in crabs that were </w:t>
      </w:r>
      <w:r w:rsidRPr="000F4936">
        <w:rPr>
          <w:rFonts w:ascii="Arial" w:hAnsi="Arial" w:cs="Arial"/>
          <w:i/>
        </w:rPr>
        <w:t>Hematodinium</w:t>
      </w:r>
      <w:r w:rsidRPr="000F4936">
        <w:rPr>
          <w:rFonts w:ascii="Arial" w:hAnsi="Arial" w:cs="Arial"/>
        </w:rPr>
        <w:t xml:space="preserve"> sp. positive (orange) and </w:t>
      </w:r>
      <w:r w:rsidRPr="000F4936">
        <w:rPr>
          <w:rFonts w:ascii="Arial" w:hAnsi="Arial" w:cs="Arial"/>
          <w:i/>
        </w:rPr>
        <w:t>Hematodinium</w:t>
      </w:r>
      <w:r w:rsidRPr="000F4936">
        <w:rPr>
          <w:rFonts w:ascii="Arial" w:hAnsi="Arial" w:cs="Arial"/>
        </w:rPr>
        <w:t xml:space="preserve"> sp. free (black – control).</w:t>
      </w:r>
      <w:r w:rsidRPr="000F4936">
        <w:rPr>
          <w:rFonts w:ascii="Arial" w:hAnsi="Arial" w:cs="Arial"/>
          <w:lang w:val="en-US"/>
        </w:rPr>
        <w:t xml:space="preserve"> (b). Non-metric multidimensional (</w:t>
      </w:r>
      <w:proofErr w:type="spellStart"/>
      <w:r w:rsidRPr="000F4936">
        <w:rPr>
          <w:rFonts w:ascii="Arial" w:hAnsi="Arial" w:cs="Arial"/>
          <w:lang w:val="en-US"/>
        </w:rPr>
        <w:t>nMDS</w:t>
      </w:r>
      <w:proofErr w:type="spellEnd"/>
      <w:r w:rsidRPr="000F4936">
        <w:rPr>
          <w:rFonts w:ascii="Arial" w:hAnsi="Arial" w:cs="Arial"/>
          <w:lang w:val="en-US"/>
        </w:rPr>
        <w:t xml:space="preserve">) ordination co-infection/parasite </w:t>
      </w:r>
      <w:r w:rsidRPr="000F4936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(</w:t>
      </w:r>
      <w:proofErr w:type="spellStart"/>
      <w:r w:rsidRPr="000F4936">
        <w:rPr>
          <w:rFonts w:ascii="Arial" w:hAnsi="Arial" w:cs="Arial"/>
          <w:iCs/>
        </w:rPr>
        <w:t>haplosporidia</w:t>
      </w:r>
      <w:proofErr w:type="spellEnd"/>
      <w:r w:rsidRPr="000F4936">
        <w:rPr>
          <w:rFonts w:ascii="Arial" w:hAnsi="Arial" w:cs="Arial"/>
          <w:iCs/>
        </w:rPr>
        <w:t>, microsporidia</w:t>
      </w:r>
      <w:r w:rsidRPr="000F4936">
        <w:rPr>
          <w:rFonts w:ascii="Arial" w:hAnsi="Arial" w:cs="Arial"/>
        </w:rPr>
        <w:t xml:space="preserve">, </w:t>
      </w:r>
      <w:r w:rsidRPr="000F4936">
        <w:rPr>
          <w:rFonts w:ascii="Arial" w:hAnsi="Arial" w:cs="Arial"/>
          <w:i/>
        </w:rPr>
        <w:t>Vibrio</w:t>
      </w:r>
      <w:r w:rsidRPr="000F4936">
        <w:rPr>
          <w:rFonts w:ascii="Arial" w:hAnsi="Arial" w:cs="Arial"/>
        </w:rPr>
        <w:t xml:space="preserve"> spp., fungal species, </w:t>
      </w:r>
      <w:r w:rsidRPr="000F4936">
        <w:rPr>
          <w:rFonts w:ascii="Arial" w:hAnsi="Arial" w:cs="Arial"/>
          <w:i/>
        </w:rPr>
        <w:t>Sacculina carcini</w:t>
      </w:r>
      <w:r w:rsidRPr="000F4936">
        <w:rPr>
          <w:rFonts w:ascii="Arial" w:hAnsi="Arial" w:cs="Arial"/>
        </w:rPr>
        <w:t xml:space="preserve"> and trematodes)</w:t>
      </w:r>
      <w:r w:rsidRPr="000F4936">
        <w:rPr>
          <w:rFonts w:ascii="Arial" w:hAnsi="Arial" w:cs="Arial"/>
          <w:lang w:val="en-US"/>
        </w:rPr>
        <w:t xml:space="preserve"> community structure in crabs from Dock (red) and Pier (blue) locations. Analyses were done using square-</w:t>
      </w:r>
      <w:proofErr w:type="spellStart"/>
      <w:r w:rsidRPr="000F4936">
        <w:rPr>
          <w:rFonts w:ascii="Arial" w:hAnsi="Arial" w:cs="Arial"/>
          <w:lang w:val="en-US"/>
        </w:rPr>
        <w:t>root</w:t>
      </w:r>
      <w:proofErr w:type="spellEnd"/>
      <w:r w:rsidRPr="000F4936">
        <w:rPr>
          <w:rFonts w:ascii="Arial" w:hAnsi="Arial" w:cs="Arial"/>
          <w:lang w:val="en-US"/>
        </w:rPr>
        <w:t xml:space="preserve"> transformation of species’ abundances and Bray-Curtis similarity. Each point denotes an individual crab with one or more co-infections.</w:t>
      </w:r>
    </w:p>
    <w:p w14:paraId="092FB51A" w14:textId="77777777" w:rsidR="007F7824" w:rsidRDefault="002D61B2"/>
    <w:sectPr w:rsidR="007F78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502D" w14:textId="77777777" w:rsidR="002D61B2" w:rsidRDefault="002D61B2" w:rsidP="003A0B74">
      <w:pPr>
        <w:spacing w:after="0" w:line="240" w:lineRule="auto"/>
      </w:pPr>
      <w:r>
        <w:separator/>
      </w:r>
    </w:p>
  </w:endnote>
  <w:endnote w:type="continuationSeparator" w:id="0">
    <w:p w14:paraId="76049A1C" w14:textId="77777777" w:rsidR="002D61B2" w:rsidRDefault="002D61B2" w:rsidP="003A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D17A" w14:textId="77777777" w:rsidR="002D61B2" w:rsidRDefault="002D61B2" w:rsidP="003A0B74">
      <w:pPr>
        <w:spacing w:after="0" w:line="240" w:lineRule="auto"/>
      </w:pPr>
      <w:r>
        <w:separator/>
      </w:r>
    </w:p>
  </w:footnote>
  <w:footnote w:type="continuationSeparator" w:id="0">
    <w:p w14:paraId="2D60BD7C" w14:textId="77777777" w:rsidR="002D61B2" w:rsidRDefault="002D61B2" w:rsidP="003A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F35E" w14:textId="7039D4BD" w:rsidR="003A0B74" w:rsidRDefault="003A0B74">
    <w:pPr>
      <w:pStyle w:val="Header"/>
    </w:pPr>
    <w:r>
      <w:t>Supplementary File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74"/>
    <w:rsid w:val="00011B9C"/>
    <w:rsid w:val="002D61B2"/>
    <w:rsid w:val="003A0B74"/>
    <w:rsid w:val="00A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4214"/>
  <w15:chartTrackingRefBased/>
  <w15:docId w15:val="{5CDD9718-0A33-46BC-8E2B-4B591D95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B74"/>
  </w:style>
  <w:style w:type="paragraph" w:styleId="Footer">
    <w:name w:val="footer"/>
    <w:basedOn w:val="Normal"/>
    <w:link w:val="FooterChar"/>
    <w:uiPriority w:val="99"/>
    <w:unhideWhenUsed/>
    <w:rsid w:val="003A0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Swansea University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Coates</dc:creator>
  <cp:keywords/>
  <dc:description/>
  <cp:lastModifiedBy>Christopher Coates</cp:lastModifiedBy>
  <cp:revision>1</cp:revision>
  <dcterms:created xsi:type="dcterms:W3CDTF">2021-11-24T13:10:00Z</dcterms:created>
  <dcterms:modified xsi:type="dcterms:W3CDTF">2021-11-24T13:15:00Z</dcterms:modified>
</cp:coreProperties>
</file>