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773548D" w14:textId="036D14D1" w:rsidR="00770FF5" w:rsidRPr="00850B5C" w:rsidRDefault="00770FF5" w:rsidP="00770FF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SimSun" w:hAnsiTheme="minorHAnsi"/>
          <w:lang w:eastAsia="zh-CN"/>
        </w:rPr>
      </w:pPr>
      <w:r>
        <w:rPr>
          <w:rFonts w:asciiTheme="minorHAnsi" w:eastAsia="SimSun" w:hAnsiTheme="minorHAnsi" w:hint="eastAsia"/>
          <w:lang w:eastAsia="zh-CN"/>
        </w:rPr>
        <w:t>N</w:t>
      </w:r>
      <w:r>
        <w:rPr>
          <w:rFonts w:asciiTheme="minorHAnsi" w:eastAsia="SimSun" w:hAnsiTheme="minorHAnsi"/>
          <w:lang w:eastAsia="zh-CN"/>
        </w:rPr>
        <w:t>o sample size was computed when the study was being designed. The cel</w:t>
      </w:r>
      <w:r w:rsidR="00E8693A">
        <w:rPr>
          <w:rFonts w:asciiTheme="minorHAnsi" w:eastAsia="SimSun" w:hAnsiTheme="minorHAnsi"/>
          <w:lang w:eastAsia="zh-CN"/>
        </w:rPr>
        <w:t>l</w:t>
      </w:r>
      <w:r>
        <w:rPr>
          <w:rFonts w:asciiTheme="minorHAnsi" w:eastAsia="SimSun" w:hAnsiTheme="minorHAnsi"/>
          <w:lang w:eastAsia="zh-CN"/>
        </w:rPr>
        <w:t xml:space="preserve"> starvation assay</w:t>
      </w:r>
      <w:r w:rsidR="00227E58">
        <w:rPr>
          <w:rFonts w:asciiTheme="minorHAnsi" w:eastAsia="SimSun" w:hAnsiTheme="minorHAnsi"/>
          <w:lang w:eastAsia="zh-CN"/>
        </w:rPr>
        <w:t>, the GUV experiments, and</w:t>
      </w:r>
      <w:r>
        <w:rPr>
          <w:rFonts w:asciiTheme="minorHAnsi" w:eastAsia="SimSun" w:hAnsiTheme="minorHAnsi"/>
          <w:lang w:eastAsia="zh-CN"/>
        </w:rPr>
        <w:t xml:space="preserve"> the pull-down assay were replicated at least three times. 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1527698" w14:textId="5553EA19" w:rsidR="00770FF5" w:rsidRDefault="00770FF5" w:rsidP="00770FF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SimSun" w:hAnsiTheme="minorHAnsi"/>
          <w:lang w:eastAsia="zh-CN"/>
        </w:rPr>
      </w:pPr>
      <w:r>
        <w:rPr>
          <w:rFonts w:asciiTheme="minorHAnsi" w:eastAsia="SimSun" w:hAnsiTheme="minorHAnsi"/>
          <w:lang w:eastAsia="zh-CN"/>
        </w:rPr>
        <w:lastRenderedPageBreak/>
        <w:t>The cell starvation assay w</w:t>
      </w:r>
      <w:r w:rsidR="00227E58">
        <w:rPr>
          <w:rFonts w:asciiTheme="minorHAnsi" w:eastAsia="SimSun" w:hAnsiTheme="minorHAnsi"/>
          <w:lang w:eastAsia="zh-CN"/>
        </w:rPr>
        <w:t>as</w:t>
      </w:r>
      <w:r>
        <w:rPr>
          <w:rFonts w:asciiTheme="minorHAnsi" w:eastAsia="SimSun" w:hAnsiTheme="minorHAnsi"/>
          <w:lang w:eastAsia="zh-CN"/>
        </w:rPr>
        <w:t xml:space="preserve"> performed with three biological replicates, and this </w:t>
      </w:r>
      <w:r w:rsidR="006E2BC6">
        <w:rPr>
          <w:rFonts w:asciiTheme="minorHAnsi" w:eastAsia="SimSun" w:hAnsiTheme="minorHAnsi"/>
          <w:lang w:eastAsia="zh-CN"/>
        </w:rPr>
        <w:t xml:space="preserve">information is stated in the Figure legends. </w:t>
      </w:r>
    </w:p>
    <w:p w14:paraId="76A53538" w14:textId="418FF727" w:rsidR="00770FF5" w:rsidRPr="006E2BC6" w:rsidRDefault="00770FF5" w:rsidP="00770FF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SimSun" w:hAnsiTheme="minorHAnsi"/>
          <w:lang w:eastAsia="zh-CN"/>
        </w:rPr>
      </w:pPr>
      <w:r>
        <w:rPr>
          <w:rFonts w:asciiTheme="minorHAnsi" w:hAnsiTheme="minorHAnsi"/>
        </w:rPr>
        <w:t>The GUV experiments were performed with three biological replicates</w:t>
      </w:r>
      <w:r w:rsidR="006E2BC6">
        <w:rPr>
          <w:rFonts w:asciiTheme="minorHAnsi" w:hAnsiTheme="minorHAnsi"/>
        </w:rPr>
        <w:t xml:space="preserve"> </w:t>
      </w:r>
      <w:r w:rsidR="006E2BC6">
        <w:rPr>
          <w:rFonts w:asciiTheme="minorHAnsi" w:eastAsia="SimSun" w:hAnsiTheme="minorHAnsi"/>
          <w:lang w:eastAsia="zh-CN"/>
        </w:rPr>
        <w:t>with different batches of purified protein samples</w:t>
      </w:r>
      <w:r>
        <w:rPr>
          <w:rFonts w:asciiTheme="minorHAnsi" w:hAnsiTheme="minorHAnsi"/>
        </w:rPr>
        <w:t xml:space="preserve">, and this information is stated in the </w:t>
      </w:r>
      <w:r w:rsidRPr="00AD1782">
        <w:rPr>
          <w:rFonts w:asciiTheme="minorHAnsi" w:hAnsiTheme="minorHAnsi"/>
        </w:rPr>
        <w:t xml:space="preserve">Method section. </w:t>
      </w:r>
    </w:p>
    <w:p w14:paraId="45A8AADF" w14:textId="22F6FA5E" w:rsidR="00770FF5" w:rsidRDefault="006E2BC6" w:rsidP="00770FF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SimSun" w:hAnsiTheme="minorHAnsi"/>
          <w:lang w:eastAsia="zh-CN"/>
        </w:rPr>
      </w:pPr>
      <w:r>
        <w:rPr>
          <w:rFonts w:asciiTheme="minorHAnsi" w:hAnsiTheme="minorHAnsi"/>
        </w:rPr>
        <w:t>T</w:t>
      </w:r>
      <w:r w:rsidR="00770FF5">
        <w:rPr>
          <w:rFonts w:asciiTheme="minorHAnsi" w:hAnsiTheme="minorHAnsi"/>
        </w:rPr>
        <w:t xml:space="preserve">he </w:t>
      </w:r>
      <w:r w:rsidR="00770FF5">
        <w:rPr>
          <w:rFonts w:asciiTheme="minorHAnsi" w:eastAsia="SimSun" w:hAnsiTheme="minorHAnsi"/>
          <w:lang w:eastAsia="zh-CN"/>
        </w:rPr>
        <w:t>pull-down assay</w:t>
      </w:r>
      <w:r w:rsidR="00770FF5">
        <w:rPr>
          <w:rFonts w:asciiTheme="minorHAnsi" w:hAnsiTheme="minorHAnsi"/>
        </w:rPr>
        <w:t xml:space="preserve"> w</w:t>
      </w:r>
      <w:r w:rsidR="00227E58">
        <w:rPr>
          <w:rFonts w:asciiTheme="minorHAnsi" w:hAnsiTheme="minorHAnsi"/>
        </w:rPr>
        <w:t>as</w:t>
      </w:r>
      <w:r w:rsidR="00770FF5">
        <w:rPr>
          <w:rFonts w:asciiTheme="minorHAnsi" w:hAnsiTheme="minorHAnsi"/>
        </w:rPr>
        <w:t xml:space="preserve"> performed with three biological replicates</w:t>
      </w:r>
      <w:r>
        <w:rPr>
          <w:rFonts w:asciiTheme="minorHAnsi" w:hAnsiTheme="minorHAnsi"/>
        </w:rPr>
        <w:t xml:space="preserve"> </w:t>
      </w:r>
      <w:r>
        <w:rPr>
          <w:rFonts w:asciiTheme="minorHAnsi" w:eastAsia="SimSun" w:hAnsiTheme="minorHAnsi"/>
          <w:lang w:eastAsia="zh-CN"/>
        </w:rPr>
        <w:t>with different batches of purified protein samples</w:t>
      </w:r>
      <w:r w:rsidR="00770FF5">
        <w:rPr>
          <w:rFonts w:asciiTheme="minorHAnsi" w:hAnsiTheme="minorHAnsi"/>
        </w:rPr>
        <w:t xml:space="preserve">, and this information can be found </w:t>
      </w:r>
      <w:r>
        <w:rPr>
          <w:rFonts w:asciiTheme="minorHAnsi" w:hAnsiTheme="minorHAnsi"/>
        </w:rPr>
        <w:t>in the Method section</w:t>
      </w:r>
      <w:r w:rsidR="00770FF5">
        <w:rPr>
          <w:rFonts w:asciiTheme="minorHAnsi" w:hAnsiTheme="minorHAnsi"/>
        </w:rPr>
        <w:t>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260EAD5" w14:textId="442AD79E" w:rsidR="00227E58" w:rsidRPr="006E2BC6" w:rsidRDefault="00227E58" w:rsidP="00227E5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cell starvation assay, </w:t>
      </w:r>
      <w:r w:rsidRPr="005C4D14">
        <w:rPr>
          <w:rFonts w:asciiTheme="minorHAnsi" w:hAnsiTheme="minorHAnsi"/>
        </w:rPr>
        <w:t xml:space="preserve">the mean and standard </w:t>
      </w:r>
      <w:r>
        <w:rPr>
          <w:rFonts w:asciiTheme="minorHAnsi" w:hAnsiTheme="minorHAnsi"/>
        </w:rPr>
        <w:t>error of mean</w:t>
      </w:r>
      <w:r w:rsidRPr="00AD1782">
        <w:rPr>
          <w:rFonts w:asciiTheme="minorHAnsi" w:hAnsiTheme="minorHAnsi"/>
        </w:rPr>
        <w:t xml:space="preserve"> were indicated in the Figure legends.</w:t>
      </w:r>
      <w:r>
        <w:rPr>
          <w:rFonts w:asciiTheme="minorHAnsi" w:hAnsiTheme="minorHAnsi"/>
        </w:rPr>
        <w:t xml:space="preserve"> One-way </w:t>
      </w:r>
      <w:r w:rsidRPr="006E2BC6">
        <w:rPr>
          <w:rFonts w:asciiTheme="minorHAnsi" w:hAnsiTheme="minorHAnsi"/>
        </w:rPr>
        <w:t>ANOVA with</w:t>
      </w:r>
      <w:r>
        <w:rPr>
          <w:rFonts w:asciiTheme="minorHAnsi" w:hAnsiTheme="minorHAnsi"/>
        </w:rPr>
        <w:t xml:space="preserve"> </w:t>
      </w:r>
      <w:r w:rsidRPr="006E2BC6">
        <w:rPr>
          <w:rFonts w:asciiTheme="minorHAnsi" w:hAnsiTheme="minorHAnsi"/>
        </w:rPr>
        <w:t>Tukey’s multiple</w:t>
      </w:r>
    </w:p>
    <w:p w14:paraId="3B915B1B" w14:textId="70650188" w:rsidR="00227E58" w:rsidRDefault="00227E58" w:rsidP="00227E5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6E2BC6">
        <w:rPr>
          <w:rFonts w:asciiTheme="minorHAnsi" w:hAnsiTheme="minorHAnsi"/>
        </w:rPr>
        <w:t>comparisons test</w:t>
      </w:r>
      <w:r>
        <w:rPr>
          <w:rFonts w:asciiTheme="minorHAnsi" w:hAnsiTheme="minorHAnsi"/>
        </w:rPr>
        <w:t xml:space="preserve"> was used to analyze the data. P values were indicated in the Figure legends. </w:t>
      </w:r>
    </w:p>
    <w:p w14:paraId="53472700" w14:textId="65E5D3B0" w:rsidR="006E2BC6" w:rsidRPr="006E2BC6" w:rsidRDefault="006E2BC6" w:rsidP="006E2BC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/>
        </w:rPr>
      </w:pPr>
      <w:r w:rsidRPr="00AD1782">
        <w:rPr>
          <w:rFonts w:asciiTheme="minorHAnsi" w:hAnsiTheme="minorHAnsi"/>
        </w:rPr>
        <w:t>For the GUV experiments,</w:t>
      </w:r>
      <w:r>
        <w:rPr>
          <w:rFonts w:asciiTheme="minorHAnsi" w:hAnsiTheme="minorHAnsi"/>
        </w:rPr>
        <w:t xml:space="preserve"> </w:t>
      </w:r>
      <w:r w:rsidRPr="00AD1782">
        <w:rPr>
          <w:rFonts w:asciiTheme="minorHAnsi" w:hAnsiTheme="minorHAnsi"/>
        </w:rPr>
        <w:t xml:space="preserve">the N values and </w:t>
      </w:r>
      <w:r w:rsidRPr="005C4D14">
        <w:rPr>
          <w:rFonts w:asciiTheme="minorHAnsi" w:hAnsiTheme="minorHAnsi"/>
        </w:rPr>
        <w:t>the mean and standard deviation</w:t>
      </w:r>
      <w:r w:rsidRPr="00AD1782">
        <w:rPr>
          <w:rFonts w:asciiTheme="minorHAnsi" w:hAnsiTheme="minorHAnsi"/>
        </w:rPr>
        <w:t xml:space="preserve"> were indicated in the Figure legends.</w:t>
      </w:r>
      <w:r>
        <w:rPr>
          <w:rFonts w:asciiTheme="minorHAnsi" w:hAnsiTheme="minorHAnsi"/>
        </w:rPr>
        <w:t xml:space="preserve"> O</w:t>
      </w:r>
      <w:r w:rsidRPr="006E2BC6">
        <w:rPr>
          <w:rFonts w:asciiTheme="minorHAnsi" w:hAnsiTheme="minorHAnsi"/>
        </w:rPr>
        <w:t>ne-way ANOVA with Dunn’s multiple</w:t>
      </w:r>
    </w:p>
    <w:p w14:paraId="5FFED6BC" w14:textId="40D9B3EA" w:rsidR="006E2BC6" w:rsidRDefault="006E2BC6" w:rsidP="006E2BC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6E2BC6">
        <w:rPr>
          <w:rFonts w:asciiTheme="minorHAnsi" w:hAnsiTheme="minorHAnsi"/>
        </w:rPr>
        <w:t>comparisons test</w:t>
      </w:r>
      <w:r>
        <w:rPr>
          <w:rFonts w:asciiTheme="minorHAnsi" w:hAnsiTheme="minorHAnsi"/>
        </w:rPr>
        <w:t xml:space="preserve"> was used to analyze the data. P values were indicated in the Figure legends. </w:t>
      </w:r>
    </w:p>
    <w:p w14:paraId="614D6089" w14:textId="4E80CE1A" w:rsidR="0015519A" w:rsidRPr="006E2BC6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A85FFF6" w14:textId="77777777" w:rsidR="006E2BC6" w:rsidRPr="00164BF5" w:rsidRDefault="006E2BC6" w:rsidP="006E2BC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164BF5">
        <w:rPr>
          <w:rFonts w:asciiTheme="minorHAnsi" w:hAnsiTheme="minorHAnsi"/>
        </w:rPr>
        <w:t>N/A.  This study did not involve the allocation of samples into groups.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lastRenderedPageBreak/>
        <w:t>Please indicate the figures or tables for which source data files have been provided:</w:t>
      </w:r>
    </w:p>
    <w:p w14:paraId="3B6E60A6" w14:textId="4A2EC453" w:rsidR="00BC3CCE" w:rsidRPr="00505C51" w:rsidRDefault="00D873B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has been uploaded for Figure 3.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08E69" w14:textId="77777777" w:rsidR="00027750" w:rsidRDefault="00027750" w:rsidP="004215FE">
      <w:r>
        <w:separator/>
      </w:r>
    </w:p>
  </w:endnote>
  <w:endnote w:type="continuationSeparator" w:id="0">
    <w:p w14:paraId="21E07269" w14:textId="77777777" w:rsidR="00027750" w:rsidRDefault="0002775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076F9" w14:textId="77777777" w:rsidR="00027750" w:rsidRDefault="00027750" w:rsidP="004215FE">
      <w:r>
        <w:separator/>
      </w:r>
    </w:p>
  </w:footnote>
  <w:footnote w:type="continuationSeparator" w:id="0">
    <w:p w14:paraId="489968CF" w14:textId="77777777" w:rsidR="00027750" w:rsidRDefault="0002775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2775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27E58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A55B9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49F1"/>
    <w:rsid w:val="006C7BC3"/>
    <w:rsid w:val="006E2BC6"/>
    <w:rsid w:val="006E4A6C"/>
    <w:rsid w:val="006E6B2A"/>
    <w:rsid w:val="00700103"/>
    <w:rsid w:val="007137E1"/>
    <w:rsid w:val="00762B36"/>
    <w:rsid w:val="00763BA5"/>
    <w:rsid w:val="0076524F"/>
    <w:rsid w:val="00767B26"/>
    <w:rsid w:val="00770FF5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1740D"/>
    <w:rsid w:val="00D44612"/>
    <w:rsid w:val="00D50299"/>
    <w:rsid w:val="00D74320"/>
    <w:rsid w:val="00D779BF"/>
    <w:rsid w:val="00D83D45"/>
    <w:rsid w:val="00D873B4"/>
    <w:rsid w:val="00D93937"/>
    <w:rsid w:val="00DE207A"/>
    <w:rsid w:val="00DE2719"/>
    <w:rsid w:val="00DF1913"/>
    <w:rsid w:val="00E007B4"/>
    <w:rsid w:val="00E234CA"/>
    <w:rsid w:val="00E41364"/>
    <w:rsid w:val="00E61AB4"/>
    <w:rsid w:val="00E629F6"/>
    <w:rsid w:val="00E70517"/>
    <w:rsid w:val="00E80A7C"/>
    <w:rsid w:val="00E8693A"/>
    <w:rsid w:val="00E870D1"/>
    <w:rsid w:val="00E93BFF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E3D2639-49F3-1C4E-A4A6-335557CA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B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James Hurley</cp:lastModifiedBy>
  <cp:revision>32</cp:revision>
  <dcterms:created xsi:type="dcterms:W3CDTF">2017-06-13T14:43:00Z</dcterms:created>
  <dcterms:modified xsi:type="dcterms:W3CDTF">2021-05-18T22:21:00Z</dcterms:modified>
</cp:coreProperties>
</file>