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06D5F" w14:textId="77777777" w:rsidR="0052272B" w:rsidRPr="004E4749" w:rsidRDefault="0052272B" w:rsidP="0052272B">
      <w:pPr>
        <w:rPr>
          <w:b/>
          <w:bCs/>
        </w:rPr>
      </w:pPr>
      <w:r>
        <w:rPr>
          <w:b/>
          <w:bCs/>
        </w:rPr>
        <w:t>Supplementary Table 5</w:t>
      </w:r>
      <w:r w:rsidRPr="004E4749">
        <w:rPr>
          <w:b/>
          <w:bCs/>
        </w:rPr>
        <w:t xml:space="preserve">. List of </w:t>
      </w:r>
      <w:r>
        <w:rPr>
          <w:b/>
          <w:bCs/>
        </w:rPr>
        <w:t xml:space="preserve">35 individual </w:t>
      </w:r>
      <w:r w:rsidRPr="004E4749">
        <w:rPr>
          <w:b/>
          <w:bCs/>
        </w:rPr>
        <w:t xml:space="preserve">genes </w:t>
      </w:r>
      <w:r>
        <w:rPr>
          <w:b/>
          <w:bCs/>
        </w:rPr>
        <w:t>whose baseline expression</w:t>
      </w:r>
      <w:r w:rsidRPr="004E4749">
        <w:rPr>
          <w:b/>
          <w:bCs/>
        </w:rPr>
        <w:t xml:space="preserve"> </w:t>
      </w:r>
      <w:r>
        <w:rPr>
          <w:b/>
          <w:bCs/>
        </w:rPr>
        <w:t xml:space="preserve">in </w:t>
      </w:r>
      <w:proofErr w:type="gramStart"/>
      <w:r>
        <w:rPr>
          <w:b/>
          <w:bCs/>
        </w:rPr>
        <w:t>vehicle-treated</w:t>
      </w:r>
      <w:proofErr w:type="gramEnd"/>
      <w:r>
        <w:rPr>
          <w:b/>
          <w:bCs/>
        </w:rPr>
        <w:t xml:space="preserve"> PBMC </w:t>
      </w:r>
      <w:r w:rsidRPr="004E4749">
        <w:rPr>
          <w:b/>
          <w:bCs/>
        </w:rPr>
        <w:t>significantly associate</w:t>
      </w:r>
      <w:r>
        <w:rPr>
          <w:b/>
          <w:bCs/>
        </w:rPr>
        <w:t>d</w:t>
      </w:r>
      <w:r w:rsidRPr="004E4749">
        <w:rPr>
          <w:b/>
          <w:bCs/>
        </w:rPr>
        <w:t xml:space="preserve"> with risk in MAL067</w:t>
      </w:r>
      <w:r>
        <w:rPr>
          <w:b/>
          <w:bCs/>
        </w:rPr>
        <w:t xml:space="preserve">. </w:t>
      </w:r>
      <w:r w:rsidRPr="0052272B">
        <w:t>These individual genes were obtained by looking at gene-level correlate heatmaps (Figure 6-figure supplements 2-9) of the eight BTMs (M4.0, S10, S5, M168, M4.3, M11.0, M4.15, and S4) that significantly associated with risk in MAL067 and in two CHMI studies. The table also contains information on whether each individual gene also significantly associated with risk in a CHMI study (check mark; columns 2 through 4).</w:t>
      </w:r>
    </w:p>
    <w:p w14:paraId="5EB0C2FB" w14:textId="77777777" w:rsidR="0052272B" w:rsidRDefault="0052272B" w:rsidP="005227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002"/>
        <w:gridCol w:w="1060"/>
        <w:gridCol w:w="1076"/>
      </w:tblGrid>
      <w:tr w:rsidR="0052272B" w14:paraId="6988DCCF" w14:textId="77777777" w:rsidTr="001313DE">
        <w:tc>
          <w:tcPr>
            <w:tcW w:w="1816" w:type="dxa"/>
            <w:tcBorders>
              <w:top w:val="single" w:sz="8" w:space="0" w:color="auto"/>
              <w:bottom w:val="single" w:sz="8" w:space="0" w:color="auto"/>
            </w:tcBorders>
            <w:shd w:val="clear" w:color="auto" w:fill="F2F2F2" w:themeFill="background1" w:themeFillShade="F2"/>
          </w:tcPr>
          <w:p w14:paraId="3E34FF7C" w14:textId="77777777" w:rsidR="0052272B" w:rsidRPr="0052272B" w:rsidRDefault="0052272B" w:rsidP="001313DE">
            <w:pPr>
              <w:rPr>
                <w:b/>
                <w:bCs/>
                <w:sz w:val="22"/>
                <w:szCs w:val="22"/>
              </w:rPr>
            </w:pPr>
            <w:r w:rsidRPr="0052272B">
              <w:rPr>
                <w:b/>
                <w:bCs/>
                <w:sz w:val="22"/>
                <w:szCs w:val="22"/>
              </w:rPr>
              <w:t>Gene</w:t>
            </w:r>
          </w:p>
        </w:tc>
        <w:tc>
          <w:tcPr>
            <w:tcW w:w="1002" w:type="dxa"/>
            <w:tcBorders>
              <w:top w:val="single" w:sz="8" w:space="0" w:color="auto"/>
              <w:bottom w:val="single" w:sz="8" w:space="0" w:color="auto"/>
            </w:tcBorders>
            <w:shd w:val="clear" w:color="auto" w:fill="F2F2F2" w:themeFill="background1" w:themeFillShade="F2"/>
          </w:tcPr>
          <w:p w14:paraId="123A0BE5" w14:textId="77777777" w:rsidR="0052272B" w:rsidRPr="0052272B" w:rsidRDefault="0052272B" w:rsidP="001313DE">
            <w:pPr>
              <w:jc w:val="center"/>
              <w:rPr>
                <w:b/>
                <w:bCs/>
                <w:sz w:val="22"/>
                <w:szCs w:val="22"/>
              </w:rPr>
            </w:pPr>
            <w:r w:rsidRPr="0052272B">
              <w:rPr>
                <w:b/>
                <w:bCs/>
                <w:sz w:val="22"/>
                <w:szCs w:val="22"/>
              </w:rPr>
              <w:t>WRAIR 1032</w:t>
            </w:r>
          </w:p>
        </w:tc>
        <w:tc>
          <w:tcPr>
            <w:tcW w:w="1060" w:type="dxa"/>
            <w:tcBorders>
              <w:top w:val="single" w:sz="8" w:space="0" w:color="auto"/>
              <w:bottom w:val="single" w:sz="8" w:space="0" w:color="auto"/>
            </w:tcBorders>
            <w:shd w:val="clear" w:color="auto" w:fill="F2F2F2" w:themeFill="background1" w:themeFillShade="F2"/>
          </w:tcPr>
          <w:p w14:paraId="57E70D7B" w14:textId="77777777" w:rsidR="0052272B" w:rsidRPr="0052272B" w:rsidRDefault="0052272B" w:rsidP="001313DE">
            <w:pPr>
              <w:jc w:val="center"/>
              <w:rPr>
                <w:b/>
                <w:bCs/>
                <w:sz w:val="22"/>
                <w:szCs w:val="22"/>
              </w:rPr>
            </w:pPr>
            <w:r w:rsidRPr="0052272B">
              <w:rPr>
                <w:b/>
                <w:bCs/>
                <w:sz w:val="22"/>
                <w:szCs w:val="22"/>
              </w:rPr>
              <w:t>MAL068 RRR</w:t>
            </w:r>
          </w:p>
        </w:tc>
        <w:tc>
          <w:tcPr>
            <w:tcW w:w="1076" w:type="dxa"/>
            <w:tcBorders>
              <w:top w:val="single" w:sz="8" w:space="0" w:color="auto"/>
              <w:bottom w:val="single" w:sz="8" w:space="0" w:color="auto"/>
            </w:tcBorders>
            <w:shd w:val="clear" w:color="auto" w:fill="F2F2F2" w:themeFill="background1" w:themeFillShade="F2"/>
          </w:tcPr>
          <w:p w14:paraId="55FD17DA" w14:textId="77777777" w:rsidR="0052272B" w:rsidRPr="0052272B" w:rsidRDefault="0052272B" w:rsidP="001313DE">
            <w:pPr>
              <w:jc w:val="center"/>
              <w:rPr>
                <w:b/>
                <w:bCs/>
                <w:sz w:val="22"/>
                <w:szCs w:val="22"/>
              </w:rPr>
            </w:pPr>
            <w:r w:rsidRPr="0052272B">
              <w:rPr>
                <w:b/>
                <w:bCs/>
                <w:sz w:val="22"/>
                <w:szCs w:val="22"/>
              </w:rPr>
              <w:t>MAL071 RRR</w:t>
            </w:r>
          </w:p>
        </w:tc>
      </w:tr>
      <w:tr w:rsidR="0052272B" w14:paraId="7B8ABC5B" w14:textId="77777777" w:rsidTr="001313DE">
        <w:tc>
          <w:tcPr>
            <w:tcW w:w="1816" w:type="dxa"/>
            <w:tcBorders>
              <w:top w:val="single" w:sz="8" w:space="0" w:color="auto"/>
            </w:tcBorders>
          </w:tcPr>
          <w:p w14:paraId="428BF081" w14:textId="77777777" w:rsidR="0052272B" w:rsidRPr="0052272B" w:rsidRDefault="0052272B" w:rsidP="001313DE">
            <w:pPr>
              <w:rPr>
                <w:b/>
                <w:bCs/>
                <w:i/>
                <w:iCs/>
                <w:sz w:val="22"/>
                <w:szCs w:val="22"/>
              </w:rPr>
            </w:pPr>
            <w:r w:rsidRPr="0052272B">
              <w:rPr>
                <w:i/>
                <w:iCs/>
                <w:sz w:val="22"/>
                <w:szCs w:val="22"/>
              </w:rPr>
              <w:t>CA2</w:t>
            </w:r>
          </w:p>
        </w:tc>
        <w:tc>
          <w:tcPr>
            <w:tcW w:w="1002" w:type="dxa"/>
            <w:tcBorders>
              <w:top w:val="single" w:sz="8" w:space="0" w:color="auto"/>
            </w:tcBorders>
          </w:tcPr>
          <w:p w14:paraId="0D964FA5" w14:textId="77777777" w:rsidR="0052272B" w:rsidRPr="0052272B" w:rsidRDefault="0052272B" w:rsidP="001313DE">
            <w:pPr>
              <w:jc w:val="center"/>
              <w:rPr>
                <w:b/>
                <w:bCs/>
                <w:sz w:val="22"/>
                <w:szCs w:val="22"/>
              </w:rPr>
            </w:pPr>
          </w:p>
        </w:tc>
        <w:tc>
          <w:tcPr>
            <w:tcW w:w="1060" w:type="dxa"/>
            <w:tcBorders>
              <w:top w:val="single" w:sz="8" w:space="0" w:color="auto"/>
            </w:tcBorders>
          </w:tcPr>
          <w:p w14:paraId="5A7A2B0E" w14:textId="77777777" w:rsidR="0052272B" w:rsidRPr="0052272B" w:rsidRDefault="0052272B" w:rsidP="001313DE">
            <w:pPr>
              <w:jc w:val="center"/>
              <w:rPr>
                <w:b/>
                <w:bCs/>
                <w:sz w:val="22"/>
                <w:szCs w:val="22"/>
              </w:rPr>
            </w:pPr>
          </w:p>
        </w:tc>
        <w:tc>
          <w:tcPr>
            <w:tcW w:w="1076" w:type="dxa"/>
            <w:tcBorders>
              <w:top w:val="single" w:sz="8" w:space="0" w:color="auto"/>
            </w:tcBorders>
          </w:tcPr>
          <w:p w14:paraId="1BD2A82E" w14:textId="77777777" w:rsidR="0052272B" w:rsidRPr="0052272B" w:rsidRDefault="0052272B" w:rsidP="001313DE">
            <w:pPr>
              <w:jc w:val="center"/>
              <w:rPr>
                <w:b/>
                <w:bCs/>
                <w:sz w:val="22"/>
                <w:szCs w:val="22"/>
              </w:rPr>
            </w:pPr>
          </w:p>
        </w:tc>
      </w:tr>
      <w:tr w:rsidR="0052272B" w14:paraId="77C066AB" w14:textId="77777777" w:rsidTr="001313DE">
        <w:tc>
          <w:tcPr>
            <w:tcW w:w="1816" w:type="dxa"/>
          </w:tcPr>
          <w:p w14:paraId="1468F27C" w14:textId="77777777" w:rsidR="0052272B" w:rsidRPr="0052272B" w:rsidRDefault="0052272B" w:rsidP="001313DE">
            <w:pPr>
              <w:rPr>
                <w:b/>
                <w:bCs/>
                <w:i/>
                <w:iCs/>
                <w:sz w:val="22"/>
                <w:szCs w:val="22"/>
              </w:rPr>
            </w:pPr>
            <w:r w:rsidRPr="0052272B">
              <w:rPr>
                <w:i/>
                <w:iCs/>
                <w:sz w:val="22"/>
                <w:szCs w:val="22"/>
              </w:rPr>
              <w:t>CALCRL</w:t>
            </w:r>
          </w:p>
        </w:tc>
        <w:tc>
          <w:tcPr>
            <w:tcW w:w="1002" w:type="dxa"/>
          </w:tcPr>
          <w:p w14:paraId="192B499A" w14:textId="77777777" w:rsidR="0052272B" w:rsidRPr="0052272B" w:rsidRDefault="0052272B" w:rsidP="001313DE">
            <w:pPr>
              <w:jc w:val="center"/>
              <w:rPr>
                <w:b/>
                <w:bCs/>
                <w:sz w:val="22"/>
                <w:szCs w:val="22"/>
              </w:rPr>
            </w:pPr>
          </w:p>
        </w:tc>
        <w:tc>
          <w:tcPr>
            <w:tcW w:w="1060" w:type="dxa"/>
          </w:tcPr>
          <w:p w14:paraId="2CB36885" w14:textId="77777777" w:rsidR="0052272B" w:rsidRPr="0052272B" w:rsidRDefault="0052272B" w:rsidP="001313DE">
            <w:pPr>
              <w:jc w:val="center"/>
              <w:rPr>
                <w:b/>
                <w:bCs/>
                <w:sz w:val="22"/>
                <w:szCs w:val="22"/>
              </w:rPr>
            </w:pPr>
          </w:p>
        </w:tc>
        <w:tc>
          <w:tcPr>
            <w:tcW w:w="1076" w:type="dxa"/>
          </w:tcPr>
          <w:p w14:paraId="79BD8C68" w14:textId="77777777" w:rsidR="0052272B" w:rsidRPr="0052272B" w:rsidRDefault="0052272B" w:rsidP="001313DE">
            <w:pPr>
              <w:jc w:val="center"/>
              <w:rPr>
                <w:b/>
                <w:bCs/>
                <w:sz w:val="22"/>
                <w:szCs w:val="22"/>
              </w:rPr>
            </w:pPr>
          </w:p>
        </w:tc>
      </w:tr>
      <w:tr w:rsidR="0052272B" w14:paraId="527D64A2" w14:textId="77777777" w:rsidTr="001313DE">
        <w:tc>
          <w:tcPr>
            <w:tcW w:w="1816" w:type="dxa"/>
          </w:tcPr>
          <w:p w14:paraId="2B2F95C0" w14:textId="77777777" w:rsidR="0052272B" w:rsidRPr="0052272B" w:rsidRDefault="0052272B" w:rsidP="001313DE">
            <w:pPr>
              <w:rPr>
                <w:b/>
                <w:bCs/>
                <w:i/>
                <w:iCs/>
                <w:sz w:val="22"/>
                <w:szCs w:val="22"/>
              </w:rPr>
            </w:pPr>
            <w:r w:rsidRPr="0052272B">
              <w:rPr>
                <w:i/>
                <w:iCs/>
                <w:sz w:val="22"/>
                <w:szCs w:val="22"/>
              </w:rPr>
              <w:t>CCNB1</w:t>
            </w:r>
          </w:p>
        </w:tc>
        <w:tc>
          <w:tcPr>
            <w:tcW w:w="1002" w:type="dxa"/>
          </w:tcPr>
          <w:p w14:paraId="5B90A251" w14:textId="77777777" w:rsidR="0052272B" w:rsidRPr="0052272B" w:rsidRDefault="0052272B" w:rsidP="001313DE">
            <w:pPr>
              <w:jc w:val="center"/>
              <w:rPr>
                <w:b/>
                <w:bCs/>
                <w:sz w:val="22"/>
                <w:szCs w:val="22"/>
              </w:rPr>
            </w:pPr>
          </w:p>
        </w:tc>
        <w:tc>
          <w:tcPr>
            <w:tcW w:w="1060" w:type="dxa"/>
          </w:tcPr>
          <w:p w14:paraId="56AFE6C6" w14:textId="77777777" w:rsidR="0052272B" w:rsidRPr="0052272B" w:rsidRDefault="0052272B" w:rsidP="001313DE">
            <w:pPr>
              <w:jc w:val="center"/>
              <w:rPr>
                <w:b/>
                <w:bCs/>
                <w:sz w:val="22"/>
                <w:szCs w:val="22"/>
              </w:rPr>
            </w:pPr>
          </w:p>
        </w:tc>
        <w:tc>
          <w:tcPr>
            <w:tcW w:w="1076" w:type="dxa"/>
          </w:tcPr>
          <w:p w14:paraId="3535229B" w14:textId="77777777" w:rsidR="0052272B" w:rsidRPr="0052272B" w:rsidRDefault="0052272B" w:rsidP="001313DE">
            <w:pPr>
              <w:jc w:val="center"/>
              <w:rPr>
                <w:b/>
                <w:bCs/>
                <w:sz w:val="22"/>
                <w:szCs w:val="22"/>
              </w:rPr>
            </w:pPr>
          </w:p>
        </w:tc>
      </w:tr>
      <w:tr w:rsidR="0052272B" w14:paraId="717A84EF" w14:textId="77777777" w:rsidTr="001313DE">
        <w:tc>
          <w:tcPr>
            <w:tcW w:w="1816" w:type="dxa"/>
          </w:tcPr>
          <w:p w14:paraId="2F8A69E7" w14:textId="77777777" w:rsidR="0052272B" w:rsidRPr="0052272B" w:rsidRDefault="0052272B" w:rsidP="001313DE">
            <w:pPr>
              <w:rPr>
                <w:b/>
                <w:bCs/>
                <w:i/>
                <w:iCs/>
                <w:sz w:val="22"/>
                <w:szCs w:val="22"/>
              </w:rPr>
            </w:pPr>
            <w:r w:rsidRPr="0052272B">
              <w:rPr>
                <w:i/>
                <w:iCs/>
                <w:sz w:val="22"/>
                <w:szCs w:val="22"/>
              </w:rPr>
              <w:t>CCNF</w:t>
            </w:r>
          </w:p>
        </w:tc>
        <w:tc>
          <w:tcPr>
            <w:tcW w:w="1002" w:type="dxa"/>
          </w:tcPr>
          <w:p w14:paraId="6C0D8E98" w14:textId="77777777" w:rsidR="0052272B" w:rsidRPr="0052272B" w:rsidRDefault="0052272B" w:rsidP="001313DE">
            <w:pPr>
              <w:jc w:val="center"/>
              <w:rPr>
                <w:b/>
                <w:bCs/>
                <w:sz w:val="22"/>
                <w:szCs w:val="22"/>
              </w:rPr>
            </w:pPr>
          </w:p>
        </w:tc>
        <w:tc>
          <w:tcPr>
            <w:tcW w:w="1060" w:type="dxa"/>
          </w:tcPr>
          <w:p w14:paraId="5F244897" w14:textId="77777777" w:rsidR="0052272B" w:rsidRPr="0052272B" w:rsidRDefault="0052272B" w:rsidP="001313DE">
            <w:pPr>
              <w:jc w:val="center"/>
              <w:rPr>
                <w:b/>
                <w:bCs/>
                <w:sz w:val="22"/>
                <w:szCs w:val="22"/>
              </w:rPr>
            </w:pPr>
          </w:p>
        </w:tc>
        <w:tc>
          <w:tcPr>
            <w:tcW w:w="1076" w:type="dxa"/>
          </w:tcPr>
          <w:p w14:paraId="0E01ADF0" w14:textId="77777777" w:rsidR="0052272B" w:rsidRPr="0052272B" w:rsidRDefault="0052272B" w:rsidP="001313DE">
            <w:pPr>
              <w:jc w:val="center"/>
              <w:rPr>
                <w:b/>
                <w:bCs/>
                <w:sz w:val="22"/>
                <w:szCs w:val="22"/>
              </w:rPr>
            </w:pPr>
            <w:r w:rsidRPr="0052272B">
              <w:rPr>
                <w:rFonts w:ascii="Segoe UI Symbol" w:hAnsi="Segoe UI Symbol" w:cs="Segoe UI Symbol"/>
                <w:sz w:val="22"/>
                <w:szCs w:val="22"/>
              </w:rPr>
              <w:t>✓</w:t>
            </w:r>
          </w:p>
        </w:tc>
      </w:tr>
      <w:tr w:rsidR="0052272B" w14:paraId="5E1B7313" w14:textId="77777777" w:rsidTr="001313DE">
        <w:tc>
          <w:tcPr>
            <w:tcW w:w="1816" w:type="dxa"/>
          </w:tcPr>
          <w:p w14:paraId="044AC03C" w14:textId="77777777" w:rsidR="0052272B" w:rsidRPr="0052272B" w:rsidRDefault="0052272B" w:rsidP="001313DE">
            <w:pPr>
              <w:rPr>
                <w:b/>
                <w:bCs/>
                <w:i/>
                <w:iCs/>
                <w:sz w:val="22"/>
                <w:szCs w:val="22"/>
              </w:rPr>
            </w:pPr>
            <w:r w:rsidRPr="0052272B">
              <w:rPr>
                <w:i/>
                <w:iCs/>
                <w:sz w:val="22"/>
                <w:szCs w:val="22"/>
              </w:rPr>
              <w:t>CCR1</w:t>
            </w:r>
          </w:p>
        </w:tc>
        <w:tc>
          <w:tcPr>
            <w:tcW w:w="1002" w:type="dxa"/>
          </w:tcPr>
          <w:p w14:paraId="42BD7791" w14:textId="77777777" w:rsidR="0052272B" w:rsidRPr="0052272B" w:rsidRDefault="0052272B" w:rsidP="001313DE">
            <w:pPr>
              <w:jc w:val="center"/>
              <w:rPr>
                <w:b/>
                <w:bCs/>
                <w:sz w:val="22"/>
                <w:szCs w:val="22"/>
              </w:rPr>
            </w:pPr>
            <w:r w:rsidRPr="0052272B">
              <w:rPr>
                <w:rFonts w:ascii="Segoe UI Symbol" w:hAnsi="Segoe UI Symbol" w:cs="Segoe UI Symbol"/>
                <w:sz w:val="22"/>
                <w:szCs w:val="22"/>
              </w:rPr>
              <w:t>✓</w:t>
            </w:r>
          </w:p>
        </w:tc>
        <w:tc>
          <w:tcPr>
            <w:tcW w:w="1060" w:type="dxa"/>
          </w:tcPr>
          <w:p w14:paraId="79A0D13C" w14:textId="77777777" w:rsidR="0052272B" w:rsidRPr="0052272B" w:rsidRDefault="0052272B" w:rsidP="001313DE">
            <w:pPr>
              <w:jc w:val="center"/>
              <w:rPr>
                <w:b/>
                <w:bCs/>
                <w:sz w:val="22"/>
                <w:szCs w:val="22"/>
              </w:rPr>
            </w:pPr>
          </w:p>
        </w:tc>
        <w:tc>
          <w:tcPr>
            <w:tcW w:w="1076" w:type="dxa"/>
          </w:tcPr>
          <w:p w14:paraId="2987E9A7" w14:textId="77777777" w:rsidR="0052272B" w:rsidRPr="0052272B" w:rsidRDefault="0052272B" w:rsidP="001313DE">
            <w:pPr>
              <w:jc w:val="center"/>
              <w:rPr>
                <w:b/>
                <w:bCs/>
                <w:sz w:val="22"/>
                <w:szCs w:val="22"/>
              </w:rPr>
            </w:pPr>
          </w:p>
        </w:tc>
      </w:tr>
      <w:tr w:rsidR="0052272B" w14:paraId="60F9BB5F" w14:textId="77777777" w:rsidTr="001313DE">
        <w:tc>
          <w:tcPr>
            <w:tcW w:w="1816" w:type="dxa"/>
          </w:tcPr>
          <w:p w14:paraId="5E1A7DB6" w14:textId="77777777" w:rsidR="0052272B" w:rsidRPr="0052272B" w:rsidRDefault="0052272B" w:rsidP="001313DE">
            <w:pPr>
              <w:rPr>
                <w:b/>
                <w:bCs/>
                <w:i/>
                <w:iCs/>
                <w:sz w:val="22"/>
                <w:szCs w:val="22"/>
              </w:rPr>
            </w:pPr>
            <w:r w:rsidRPr="0052272B">
              <w:rPr>
                <w:i/>
                <w:iCs/>
                <w:sz w:val="22"/>
                <w:szCs w:val="22"/>
              </w:rPr>
              <w:t>CENPE</w:t>
            </w:r>
          </w:p>
        </w:tc>
        <w:tc>
          <w:tcPr>
            <w:tcW w:w="1002" w:type="dxa"/>
          </w:tcPr>
          <w:p w14:paraId="395598D7" w14:textId="77777777" w:rsidR="0052272B" w:rsidRPr="0052272B" w:rsidRDefault="0052272B" w:rsidP="001313DE">
            <w:pPr>
              <w:jc w:val="center"/>
              <w:rPr>
                <w:b/>
                <w:bCs/>
                <w:sz w:val="22"/>
                <w:szCs w:val="22"/>
              </w:rPr>
            </w:pPr>
          </w:p>
        </w:tc>
        <w:tc>
          <w:tcPr>
            <w:tcW w:w="1060" w:type="dxa"/>
          </w:tcPr>
          <w:p w14:paraId="23D55543" w14:textId="77777777" w:rsidR="0052272B" w:rsidRPr="0052272B" w:rsidRDefault="0052272B" w:rsidP="001313DE">
            <w:pPr>
              <w:jc w:val="center"/>
              <w:rPr>
                <w:b/>
                <w:bCs/>
                <w:sz w:val="22"/>
                <w:szCs w:val="22"/>
              </w:rPr>
            </w:pPr>
          </w:p>
        </w:tc>
        <w:tc>
          <w:tcPr>
            <w:tcW w:w="1076" w:type="dxa"/>
          </w:tcPr>
          <w:p w14:paraId="4A34A70F" w14:textId="77777777" w:rsidR="0052272B" w:rsidRPr="0052272B" w:rsidRDefault="0052272B" w:rsidP="001313DE">
            <w:pPr>
              <w:jc w:val="center"/>
              <w:rPr>
                <w:b/>
                <w:bCs/>
                <w:sz w:val="22"/>
                <w:szCs w:val="22"/>
              </w:rPr>
            </w:pPr>
          </w:p>
        </w:tc>
      </w:tr>
      <w:tr w:rsidR="0052272B" w14:paraId="1D8002A7" w14:textId="77777777" w:rsidTr="001313DE">
        <w:tc>
          <w:tcPr>
            <w:tcW w:w="1816" w:type="dxa"/>
          </w:tcPr>
          <w:p w14:paraId="67960BF1" w14:textId="77777777" w:rsidR="0052272B" w:rsidRPr="0052272B" w:rsidRDefault="0052272B" w:rsidP="001313DE">
            <w:pPr>
              <w:rPr>
                <w:b/>
                <w:bCs/>
                <w:i/>
                <w:iCs/>
                <w:sz w:val="22"/>
                <w:szCs w:val="22"/>
              </w:rPr>
            </w:pPr>
            <w:r w:rsidRPr="0052272B">
              <w:rPr>
                <w:i/>
                <w:iCs/>
                <w:sz w:val="22"/>
                <w:szCs w:val="22"/>
              </w:rPr>
              <w:t>CFD</w:t>
            </w:r>
          </w:p>
        </w:tc>
        <w:tc>
          <w:tcPr>
            <w:tcW w:w="1002" w:type="dxa"/>
          </w:tcPr>
          <w:p w14:paraId="025513FE" w14:textId="77777777" w:rsidR="0052272B" w:rsidRPr="0052272B" w:rsidRDefault="0052272B" w:rsidP="001313DE">
            <w:pPr>
              <w:jc w:val="center"/>
              <w:rPr>
                <w:b/>
                <w:bCs/>
                <w:sz w:val="22"/>
                <w:szCs w:val="22"/>
              </w:rPr>
            </w:pPr>
            <w:r w:rsidRPr="0052272B">
              <w:rPr>
                <w:rFonts w:ascii="Segoe UI Symbol" w:hAnsi="Segoe UI Symbol" w:cs="Segoe UI Symbol"/>
                <w:sz w:val="22"/>
                <w:szCs w:val="22"/>
              </w:rPr>
              <w:t>✓</w:t>
            </w:r>
          </w:p>
        </w:tc>
        <w:tc>
          <w:tcPr>
            <w:tcW w:w="1060" w:type="dxa"/>
          </w:tcPr>
          <w:p w14:paraId="14EC98EB" w14:textId="77777777" w:rsidR="0052272B" w:rsidRPr="0052272B" w:rsidRDefault="0052272B" w:rsidP="001313DE">
            <w:pPr>
              <w:jc w:val="center"/>
              <w:rPr>
                <w:b/>
                <w:bCs/>
                <w:sz w:val="22"/>
                <w:szCs w:val="22"/>
              </w:rPr>
            </w:pPr>
          </w:p>
        </w:tc>
        <w:tc>
          <w:tcPr>
            <w:tcW w:w="1076" w:type="dxa"/>
          </w:tcPr>
          <w:p w14:paraId="53B33834" w14:textId="77777777" w:rsidR="0052272B" w:rsidRPr="0052272B" w:rsidRDefault="0052272B" w:rsidP="001313DE">
            <w:pPr>
              <w:jc w:val="center"/>
              <w:rPr>
                <w:b/>
                <w:bCs/>
                <w:sz w:val="22"/>
                <w:szCs w:val="22"/>
              </w:rPr>
            </w:pPr>
          </w:p>
        </w:tc>
      </w:tr>
      <w:tr w:rsidR="0052272B" w14:paraId="441AE7E2" w14:textId="77777777" w:rsidTr="001313DE">
        <w:tc>
          <w:tcPr>
            <w:tcW w:w="1816" w:type="dxa"/>
          </w:tcPr>
          <w:p w14:paraId="52F27963" w14:textId="77777777" w:rsidR="0052272B" w:rsidRPr="0052272B" w:rsidRDefault="0052272B" w:rsidP="001313DE">
            <w:pPr>
              <w:rPr>
                <w:b/>
                <w:bCs/>
                <w:i/>
                <w:iCs/>
                <w:sz w:val="22"/>
                <w:szCs w:val="22"/>
              </w:rPr>
            </w:pPr>
            <w:r w:rsidRPr="0052272B">
              <w:rPr>
                <w:i/>
                <w:iCs/>
                <w:sz w:val="22"/>
                <w:szCs w:val="22"/>
              </w:rPr>
              <w:t>CSF2RB</w:t>
            </w:r>
          </w:p>
        </w:tc>
        <w:tc>
          <w:tcPr>
            <w:tcW w:w="1002" w:type="dxa"/>
          </w:tcPr>
          <w:p w14:paraId="3B27B810" w14:textId="77777777" w:rsidR="0052272B" w:rsidRPr="0052272B" w:rsidRDefault="0052272B" w:rsidP="001313DE">
            <w:pPr>
              <w:jc w:val="center"/>
              <w:rPr>
                <w:b/>
                <w:bCs/>
                <w:sz w:val="22"/>
                <w:szCs w:val="22"/>
              </w:rPr>
            </w:pPr>
          </w:p>
        </w:tc>
        <w:tc>
          <w:tcPr>
            <w:tcW w:w="1060" w:type="dxa"/>
          </w:tcPr>
          <w:p w14:paraId="7DCD0345" w14:textId="77777777" w:rsidR="0052272B" w:rsidRPr="0052272B" w:rsidRDefault="0052272B" w:rsidP="001313DE">
            <w:pPr>
              <w:jc w:val="center"/>
              <w:rPr>
                <w:b/>
                <w:bCs/>
                <w:sz w:val="22"/>
                <w:szCs w:val="22"/>
              </w:rPr>
            </w:pPr>
          </w:p>
        </w:tc>
        <w:tc>
          <w:tcPr>
            <w:tcW w:w="1076" w:type="dxa"/>
          </w:tcPr>
          <w:p w14:paraId="3D035684" w14:textId="77777777" w:rsidR="0052272B" w:rsidRPr="0052272B" w:rsidRDefault="0052272B" w:rsidP="001313DE">
            <w:pPr>
              <w:jc w:val="center"/>
              <w:rPr>
                <w:b/>
                <w:bCs/>
                <w:sz w:val="22"/>
                <w:szCs w:val="22"/>
              </w:rPr>
            </w:pPr>
          </w:p>
        </w:tc>
      </w:tr>
      <w:tr w:rsidR="0052272B" w14:paraId="58B471D5" w14:textId="77777777" w:rsidTr="001313DE">
        <w:tc>
          <w:tcPr>
            <w:tcW w:w="1816" w:type="dxa"/>
          </w:tcPr>
          <w:p w14:paraId="573EB273" w14:textId="77777777" w:rsidR="0052272B" w:rsidRPr="0052272B" w:rsidRDefault="0052272B" w:rsidP="001313DE">
            <w:pPr>
              <w:rPr>
                <w:b/>
                <w:bCs/>
                <w:i/>
                <w:iCs/>
                <w:sz w:val="22"/>
                <w:szCs w:val="22"/>
              </w:rPr>
            </w:pPr>
            <w:r w:rsidRPr="0052272B">
              <w:rPr>
                <w:i/>
                <w:iCs/>
                <w:sz w:val="22"/>
                <w:szCs w:val="22"/>
              </w:rPr>
              <w:t>CTSH</w:t>
            </w:r>
          </w:p>
        </w:tc>
        <w:tc>
          <w:tcPr>
            <w:tcW w:w="1002" w:type="dxa"/>
          </w:tcPr>
          <w:p w14:paraId="1B50CE74" w14:textId="77777777" w:rsidR="0052272B" w:rsidRPr="0052272B" w:rsidRDefault="0052272B" w:rsidP="001313DE">
            <w:pPr>
              <w:jc w:val="center"/>
              <w:rPr>
                <w:b/>
                <w:bCs/>
                <w:sz w:val="22"/>
                <w:szCs w:val="22"/>
              </w:rPr>
            </w:pPr>
          </w:p>
        </w:tc>
        <w:tc>
          <w:tcPr>
            <w:tcW w:w="1060" w:type="dxa"/>
          </w:tcPr>
          <w:p w14:paraId="060D0878" w14:textId="77777777" w:rsidR="0052272B" w:rsidRPr="0052272B" w:rsidRDefault="0052272B" w:rsidP="001313DE">
            <w:pPr>
              <w:jc w:val="center"/>
              <w:rPr>
                <w:b/>
                <w:bCs/>
                <w:sz w:val="22"/>
                <w:szCs w:val="22"/>
              </w:rPr>
            </w:pPr>
          </w:p>
        </w:tc>
        <w:tc>
          <w:tcPr>
            <w:tcW w:w="1076" w:type="dxa"/>
          </w:tcPr>
          <w:p w14:paraId="3D0A8C48" w14:textId="77777777" w:rsidR="0052272B" w:rsidRPr="0052272B" w:rsidRDefault="0052272B" w:rsidP="001313DE">
            <w:pPr>
              <w:jc w:val="center"/>
              <w:rPr>
                <w:b/>
                <w:bCs/>
                <w:sz w:val="22"/>
                <w:szCs w:val="22"/>
              </w:rPr>
            </w:pPr>
          </w:p>
        </w:tc>
      </w:tr>
      <w:tr w:rsidR="0052272B" w14:paraId="554852C3" w14:textId="77777777" w:rsidTr="001313DE">
        <w:tc>
          <w:tcPr>
            <w:tcW w:w="1816" w:type="dxa"/>
          </w:tcPr>
          <w:p w14:paraId="1D7FE3C1" w14:textId="77777777" w:rsidR="0052272B" w:rsidRPr="0052272B" w:rsidRDefault="0052272B" w:rsidP="001313DE">
            <w:pPr>
              <w:rPr>
                <w:b/>
                <w:bCs/>
                <w:i/>
                <w:iCs/>
                <w:sz w:val="22"/>
                <w:szCs w:val="22"/>
              </w:rPr>
            </w:pPr>
            <w:r w:rsidRPr="0052272B">
              <w:rPr>
                <w:i/>
                <w:iCs/>
                <w:sz w:val="22"/>
                <w:szCs w:val="22"/>
              </w:rPr>
              <w:t>CYBRD1</w:t>
            </w:r>
          </w:p>
        </w:tc>
        <w:tc>
          <w:tcPr>
            <w:tcW w:w="1002" w:type="dxa"/>
          </w:tcPr>
          <w:p w14:paraId="4E5121C1" w14:textId="77777777" w:rsidR="0052272B" w:rsidRPr="0052272B" w:rsidRDefault="0052272B" w:rsidP="001313DE">
            <w:pPr>
              <w:jc w:val="center"/>
              <w:rPr>
                <w:b/>
                <w:bCs/>
                <w:sz w:val="22"/>
                <w:szCs w:val="22"/>
              </w:rPr>
            </w:pPr>
          </w:p>
        </w:tc>
        <w:tc>
          <w:tcPr>
            <w:tcW w:w="1060" w:type="dxa"/>
          </w:tcPr>
          <w:p w14:paraId="1988BD43" w14:textId="77777777" w:rsidR="0052272B" w:rsidRPr="0052272B" w:rsidRDefault="0052272B" w:rsidP="001313DE">
            <w:pPr>
              <w:jc w:val="center"/>
              <w:rPr>
                <w:b/>
                <w:bCs/>
                <w:sz w:val="22"/>
                <w:szCs w:val="22"/>
              </w:rPr>
            </w:pPr>
          </w:p>
        </w:tc>
        <w:tc>
          <w:tcPr>
            <w:tcW w:w="1076" w:type="dxa"/>
          </w:tcPr>
          <w:p w14:paraId="2DD16625" w14:textId="77777777" w:rsidR="0052272B" w:rsidRPr="0052272B" w:rsidRDefault="0052272B" w:rsidP="001313DE">
            <w:pPr>
              <w:jc w:val="center"/>
              <w:rPr>
                <w:b/>
                <w:bCs/>
                <w:sz w:val="22"/>
                <w:szCs w:val="22"/>
              </w:rPr>
            </w:pPr>
          </w:p>
        </w:tc>
      </w:tr>
      <w:tr w:rsidR="0052272B" w14:paraId="6BAA2143" w14:textId="77777777" w:rsidTr="001313DE">
        <w:tc>
          <w:tcPr>
            <w:tcW w:w="1816" w:type="dxa"/>
          </w:tcPr>
          <w:p w14:paraId="529BDAF4" w14:textId="77777777" w:rsidR="0052272B" w:rsidRPr="0052272B" w:rsidRDefault="0052272B" w:rsidP="001313DE">
            <w:pPr>
              <w:rPr>
                <w:b/>
                <w:bCs/>
                <w:i/>
                <w:iCs/>
                <w:sz w:val="22"/>
                <w:szCs w:val="22"/>
              </w:rPr>
            </w:pPr>
            <w:r w:rsidRPr="0052272B">
              <w:rPr>
                <w:i/>
                <w:iCs/>
                <w:sz w:val="22"/>
                <w:szCs w:val="22"/>
              </w:rPr>
              <w:t>DAPK1</w:t>
            </w:r>
          </w:p>
        </w:tc>
        <w:tc>
          <w:tcPr>
            <w:tcW w:w="1002" w:type="dxa"/>
          </w:tcPr>
          <w:p w14:paraId="402BB3DC" w14:textId="77777777" w:rsidR="0052272B" w:rsidRPr="0052272B" w:rsidRDefault="0052272B" w:rsidP="001313DE">
            <w:pPr>
              <w:jc w:val="center"/>
              <w:rPr>
                <w:b/>
                <w:bCs/>
                <w:sz w:val="22"/>
                <w:szCs w:val="22"/>
              </w:rPr>
            </w:pPr>
          </w:p>
        </w:tc>
        <w:tc>
          <w:tcPr>
            <w:tcW w:w="1060" w:type="dxa"/>
          </w:tcPr>
          <w:p w14:paraId="679FC401" w14:textId="77777777" w:rsidR="0052272B" w:rsidRPr="0052272B" w:rsidRDefault="0052272B" w:rsidP="001313DE">
            <w:pPr>
              <w:jc w:val="center"/>
              <w:rPr>
                <w:b/>
                <w:bCs/>
                <w:sz w:val="22"/>
                <w:szCs w:val="22"/>
              </w:rPr>
            </w:pPr>
          </w:p>
        </w:tc>
        <w:tc>
          <w:tcPr>
            <w:tcW w:w="1076" w:type="dxa"/>
          </w:tcPr>
          <w:p w14:paraId="772F4655" w14:textId="77777777" w:rsidR="0052272B" w:rsidRPr="0052272B" w:rsidRDefault="0052272B" w:rsidP="001313DE">
            <w:pPr>
              <w:jc w:val="center"/>
              <w:rPr>
                <w:b/>
                <w:bCs/>
                <w:sz w:val="22"/>
                <w:szCs w:val="22"/>
              </w:rPr>
            </w:pPr>
          </w:p>
        </w:tc>
      </w:tr>
      <w:tr w:rsidR="0052272B" w14:paraId="040DC0CD" w14:textId="77777777" w:rsidTr="001313DE">
        <w:tc>
          <w:tcPr>
            <w:tcW w:w="1816" w:type="dxa"/>
          </w:tcPr>
          <w:p w14:paraId="78CB073D" w14:textId="77777777" w:rsidR="0052272B" w:rsidRPr="0052272B" w:rsidRDefault="0052272B" w:rsidP="001313DE">
            <w:pPr>
              <w:rPr>
                <w:b/>
                <w:bCs/>
                <w:i/>
                <w:iCs/>
                <w:sz w:val="22"/>
                <w:szCs w:val="22"/>
              </w:rPr>
            </w:pPr>
            <w:r w:rsidRPr="0052272B">
              <w:rPr>
                <w:i/>
                <w:iCs/>
                <w:sz w:val="22"/>
                <w:szCs w:val="22"/>
              </w:rPr>
              <w:t>DMXL2</w:t>
            </w:r>
          </w:p>
        </w:tc>
        <w:tc>
          <w:tcPr>
            <w:tcW w:w="1002" w:type="dxa"/>
          </w:tcPr>
          <w:p w14:paraId="1FE1B1C3" w14:textId="77777777" w:rsidR="0052272B" w:rsidRPr="0052272B" w:rsidRDefault="0052272B" w:rsidP="001313DE">
            <w:pPr>
              <w:jc w:val="center"/>
              <w:rPr>
                <w:b/>
                <w:bCs/>
                <w:sz w:val="22"/>
                <w:szCs w:val="22"/>
              </w:rPr>
            </w:pPr>
          </w:p>
        </w:tc>
        <w:tc>
          <w:tcPr>
            <w:tcW w:w="1060" w:type="dxa"/>
          </w:tcPr>
          <w:p w14:paraId="306D5065" w14:textId="77777777" w:rsidR="0052272B" w:rsidRPr="0052272B" w:rsidRDefault="0052272B" w:rsidP="001313DE">
            <w:pPr>
              <w:jc w:val="center"/>
              <w:rPr>
                <w:b/>
                <w:bCs/>
                <w:sz w:val="22"/>
                <w:szCs w:val="22"/>
              </w:rPr>
            </w:pPr>
          </w:p>
        </w:tc>
        <w:tc>
          <w:tcPr>
            <w:tcW w:w="1076" w:type="dxa"/>
          </w:tcPr>
          <w:p w14:paraId="6CB20243" w14:textId="77777777" w:rsidR="0052272B" w:rsidRPr="0052272B" w:rsidRDefault="0052272B" w:rsidP="001313DE">
            <w:pPr>
              <w:jc w:val="center"/>
              <w:rPr>
                <w:b/>
                <w:bCs/>
                <w:sz w:val="22"/>
                <w:szCs w:val="22"/>
              </w:rPr>
            </w:pPr>
          </w:p>
        </w:tc>
      </w:tr>
      <w:tr w:rsidR="0052272B" w14:paraId="7E95A3AD" w14:textId="77777777" w:rsidTr="001313DE">
        <w:tc>
          <w:tcPr>
            <w:tcW w:w="1816" w:type="dxa"/>
          </w:tcPr>
          <w:p w14:paraId="1EAA20B6" w14:textId="77777777" w:rsidR="0052272B" w:rsidRPr="0052272B" w:rsidRDefault="0052272B" w:rsidP="001313DE">
            <w:pPr>
              <w:rPr>
                <w:b/>
                <w:bCs/>
                <w:i/>
                <w:iCs/>
                <w:sz w:val="22"/>
                <w:szCs w:val="22"/>
              </w:rPr>
            </w:pPr>
            <w:r w:rsidRPr="0052272B">
              <w:rPr>
                <w:i/>
                <w:iCs/>
                <w:sz w:val="22"/>
                <w:szCs w:val="22"/>
              </w:rPr>
              <w:t>GGH</w:t>
            </w:r>
          </w:p>
        </w:tc>
        <w:tc>
          <w:tcPr>
            <w:tcW w:w="1002" w:type="dxa"/>
          </w:tcPr>
          <w:p w14:paraId="7FB5AE58" w14:textId="77777777" w:rsidR="0052272B" w:rsidRPr="0052272B" w:rsidRDefault="0052272B" w:rsidP="001313DE">
            <w:pPr>
              <w:jc w:val="center"/>
              <w:rPr>
                <w:b/>
                <w:bCs/>
                <w:sz w:val="22"/>
                <w:szCs w:val="22"/>
              </w:rPr>
            </w:pPr>
          </w:p>
        </w:tc>
        <w:tc>
          <w:tcPr>
            <w:tcW w:w="1060" w:type="dxa"/>
          </w:tcPr>
          <w:p w14:paraId="77EE6A10" w14:textId="77777777" w:rsidR="0052272B" w:rsidRPr="0052272B" w:rsidRDefault="0052272B" w:rsidP="001313DE">
            <w:pPr>
              <w:jc w:val="center"/>
              <w:rPr>
                <w:b/>
                <w:bCs/>
                <w:sz w:val="22"/>
                <w:szCs w:val="22"/>
              </w:rPr>
            </w:pPr>
          </w:p>
        </w:tc>
        <w:tc>
          <w:tcPr>
            <w:tcW w:w="1076" w:type="dxa"/>
          </w:tcPr>
          <w:p w14:paraId="1067F102" w14:textId="77777777" w:rsidR="0052272B" w:rsidRPr="0052272B" w:rsidRDefault="0052272B" w:rsidP="001313DE">
            <w:pPr>
              <w:jc w:val="center"/>
              <w:rPr>
                <w:b/>
                <w:bCs/>
                <w:sz w:val="22"/>
                <w:szCs w:val="22"/>
              </w:rPr>
            </w:pPr>
          </w:p>
        </w:tc>
      </w:tr>
      <w:tr w:rsidR="0052272B" w14:paraId="6D48E67B" w14:textId="77777777" w:rsidTr="001313DE">
        <w:tc>
          <w:tcPr>
            <w:tcW w:w="1816" w:type="dxa"/>
          </w:tcPr>
          <w:p w14:paraId="4DB52EC4" w14:textId="77777777" w:rsidR="0052272B" w:rsidRPr="0052272B" w:rsidRDefault="0052272B" w:rsidP="001313DE">
            <w:pPr>
              <w:rPr>
                <w:b/>
                <w:bCs/>
                <w:i/>
                <w:iCs/>
                <w:sz w:val="22"/>
                <w:szCs w:val="22"/>
              </w:rPr>
            </w:pPr>
            <w:r w:rsidRPr="0052272B">
              <w:rPr>
                <w:i/>
                <w:iCs/>
                <w:sz w:val="22"/>
                <w:szCs w:val="22"/>
              </w:rPr>
              <w:t>HNMT</w:t>
            </w:r>
          </w:p>
        </w:tc>
        <w:tc>
          <w:tcPr>
            <w:tcW w:w="1002" w:type="dxa"/>
          </w:tcPr>
          <w:p w14:paraId="3ACFE60D" w14:textId="77777777" w:rsidR="0052272B" w:rsidRPr="0052272B" w:rsidRDefault="0052272B" w:rsidP="001313DE">
            <w:pPr>
              <w:jc w:val="center"/>
              <w:rPr>
                <w:b/>
                <w:bCs/>
                <w:sz w:val="22"/>
                <w:szCs w:val="22"/>
              </w:rPr>
            </w:pPr>
          </w:p>
        </w:tc>
        <w:tc>
          <w:tcPr>
            <w:tcW w:w="1060" w:type="dxa"/>
          </w:tcPr>
          <w:p w14:paraId="54B95A30" w14:textId="77777777" w:rsidR="0052272B" w:rsidRPr="0052272B" w:rsidRDefault="0052272B" w:rsidP="001313DE">
            <w:pPr>
              <w:jc w:val="center"/>
              <w:rPr>
                <w:b/>
                <w:bCs/>
                <w:sz w:val="22"/>
                <w:szCs w:val="22"/>
              </w:rPr>
            </w:pPr>
          </w:p>
        </w:tc>
        <w:tc>
          <w:tcPr>
            <w:tcW w:w="1076" w:type="dxa"/>
          </w:tcPr>
          <w:p w14:paraId="65C5B8A1" w14:textId="77777777" w:rsidR="0052272B" w:rsidRPr="0052272B" w:rsidRDefault="0052272B" w:rsidP="001313DE">
            <w:pPr>
              <w:jc w:val="center"/>
              <w:rPr>
                <w:b/>
                <w:bCs/>
                <w:sz w:val="22"/>
                <w:szCs w:val="22"/>
              </w:rPr>
            </w:pPr>
          </w:p>
        </w:tc>
      </w:tr>
      <w:tr w:rsidR="0052272B" w14:paraId="6414FACE" w14:textId="77777777" w:rsidTr="001313DE">
        <w:tc>
          <w:tcPr>
            <w:tcW w:w="1816" w:type="dxa"/>
          </w:tcPr>
          <w:p w14:paraId="20BEEF67" w14:textId="77777777" w:rsidR="0052272B" w:rsidRPr="0052272B" w:rsidRDefault="0052272B" w:rsidP="001313DE">
            <w:pPr>
              <w:rPr>
                <w:b/>
                <w:bCs/>
                <w:i/>
                <w:iCs/>
                <w:sz w:val="22"/>
                <w:szCs w:val="22"/>
              </w:rPr>
            </w:pPr>
            <w:r w:rsidRPr="0052272B">
              <w:rPr>
                <w:i/>
                <w:iCs/>
                <w:sz w:val="22"/>
                <w:szCs w:val="22"/>
              </w:rPr>
              <w:t>IL13RA1</w:t>
            </w:r>
          </w:p>
        </w:tc>
        <w:tc>
          <w:tcPr>
            <w:tcW w:w="1002" w:type="dxa"/>
          </w:tcPr>
          <w:p w14:paraId="57F2F97D" w14:textId="77777777" w:rsidR="0052272B" w:rsidRPr="0052272B" w:rsidRDefault="0052272B" w:rsidP="001313DE">
            <w:pPr>
              <w:jc w:val="center"/>
              <w:rPr>
                <w:b/>
                <w:bCs/>
                <w:sz w:val="22"/>
                <w:szCs w:val="22"/>
              </w:rPr>
            </w:pPr>
            <w:r w:rsidRPr="0052272B">
              <w:rPr>
                <w:rFonts w:ascii="Segoe UI Symbol" w:hAnsi="Segoe UI Symbol" w:cs="Segoe UI Symbol"/>
                <w:sz w:val="22"/>
                <w:szCs w:val="22"/>
              </w:rPr>
              <w:t>✓</w:t>
            </w:r>
          </w:p>
        </w:tc>
        <w:tc>
          <w:tcPr>
            <w:tcW w:w="1060" w:type="dxa"/>
          </w:tcPr>
          <w:p w14:paraId="1F5A1DA8" w14:textId="77777777" w:rsidR="0052272B" w:rsidRPr="0052272B" w:rsidRDefault="0052272B" w:rsidP="001313DE">
            <w:pPr>
              <w:jc w:val="center"/>
              <w:rPr>
                <w:b/>
                <w:bCs/>
                <w:sz w:val="22"/>
                <w:szCs w:val="22"/>
              </w:rPr>
            </w:pPr>
          </w:p>
        </w:tc>
        <w:tc>
          <w:tcPr>
            <w:tcW w:w="1076" w:type="dxa"/>
          </w:tcPr>
          <w:p w14:paraId="5F30896D" w14:textId="77777777" w:rsidR="0052272B" w:rsidRPr="0052272B" w:rsidRDefault="0052272B" w:rsidP="001313DE">
            <w:pPr>
              <w:jc w:val="center"/>
              <w:rPr>
                <w:b/>
                <w:bCs/>
                <w:sz w:val="22"/>
                <w:szCs w:val="22"/>
              </w:rPr>
            </w:pPr>
          </w:p>
        </w:tc>
      </w:tr>
      <w:tr w:rsidR="0052272B" w14:paraId="0658B7BE" w14:textId="77777777" w:rsidTr="001313DE">
        <w:tc>
          <w:tcPr>
            <w:tcW w:w="1816" w:type="dxa"/>
          </w:tcPr>
          <w:p w14:paraId="13E6935F" w14:textId="77777777" w:rsidR="0052272B" w:rsidRPr="0052272B" w:rsidRDefault="0052272B" w:rsidP="001313DE">
            <w:pPr>
              <w:rPr>
                <w:b/>
                <w:bCs/>
                <w:i/>
                <w:iCs/>
                <w:sz w:val="22"/>
                <w:szCs w:val="22"/>
              </w:rPr>
            </w:pPr>
            <w:r w:rsidRPr="0052272B">
              <w:rPr>
                <w:i/>
                <w:iCs/>
                <w:sz w:val="22"/>
                <w:szCs w:val="22"/>
              </w:rPr>
              <w:t>KIF18A</w:t>
            </w:r>
          </w:p>
        </w:tc>
        <w:tc>
          <w:tcPr>
            <w:tcW w:w="1002" w:type="dxa"/>
          </w:tcPr>
          <w:p w14:paraId="0FB05185" w14:textId="77777777" w:rsidR="0052272B" w:rsidRPr="0052272B" w:rsidRDefault="0052272B" w:rsidP="001313DE">
            <w:pPr>
              <w:jc w:val="center"/>
              <w:rPr>
                <w:b/>
                <w:bCs/>
                <w:sz w:val="22"/>
                <w:szCs w:val="22"/>
              </w:rPr>
            </w:pPr>
          </w:p>
        </w:tc>
        <w:tc>
          <w:tcPr>
            <w:tcW w:w="1060" w:type="dxa"/>
          </w:tcPr>
          <w:p w14:paraId="7A342305" w14:textId="77777777" w:rsidR="0052272B" w:rsidRPr="0052272B" w:rsidRDefault="0052272B" w:rsidP="001313DE">
            <w:pPr>
              <w:jc w:val="center"/>
              <w:rPr>
                <w:b/>
                <w:bCs/>
                <w:sz w:val="22"/>
                <w:szCs w:val="22"/>
              </w:rPr>
            </w:pPr>
            <w:r w:rsidRPr="0052272B">
              <w:rPr>
                <w:rFonts w:ascii="Segoe UI Symbol" w:hAnsi="Segoe UI Symbol" w:cs="Segoe UI Symbol"/>
                <w:sz w:val="22"/>
                <w:szCs w:val="22"/>
              </w:rPr>
              <w:t>✓</w:t>
            </w:r>
          </w:p>
        </w:tc>
        <w:tc>
          <w:tcPr>
            <w:tcW w:w="1076" w:type="dxa"/>
          </w:tcPr>
          <w:p w14:paraId="3D307080" w14:textId="77777777" w:rsidR="0052272B" w:rsidRPr="0052272B" w:rsidRDefault="0052272B" w:rsidP="001313DE">
            <w:pPr>
              <w:jc w:val="center"/>
              <w:rPr>
                <w:b/>
                <w:bCs/>
                <w:sz w:val="22"/>
                <w:szCs w:val="22"/>
              </w:rPr>
            </w:pPr>
          </w:p>
        </w:tc>
      </w:tr>
      <w:tr w:rsidR="0052272B" w14:paraId="03CE6A4D" w14:textId="77777777" w:rsidTr="001313DE">
        <w:tc>
          <w:tcPr>
            <w:tcW w:w="1816" w:type="dxa"/>
          </w:tcPr>
          <w:p w14:paraId="148DB451" w14:textId="77777777" w:rsidR="0052272B" w:rsidRPr="0052272B" w:rsidRDefault="0052272B" w:rsidP="001313DE">
            <w:pPr>
              <w:rPr>
                <w:b/>
                <w:bCs/>
                <w:i/>
                <w:iCs/>
                <w:sz w:val="22"/>
                <w:szCs w:val="22"/>
              </w:rPr>
            </w:pPr>
            <w:r w:rsidRPr="0052272B">
              <w:rPr>
                <w:i/>
                <w:iCs/>
                <w:sz w:val="22"/>
                <w:szCs w:val="22"/>
              </w:rPr>
              <w:t>MAFB</w:t>
            </w:r>
          </w:p>
        </w:tc>
        <w:tc>
          <w:tcPr>
            <w:tcW w:w="1002" w:type="dxa"/>
          </w:tcPr>
          <w:p w14:paraId="1B4B350F" w14:textId="77777777" w:rsidR="0052272B" w:rsidRPr="0052272B" w:rsidRDefault="0052272B" w:rsidP="001313DE">
            <w:pPr>
              <w:jc w:val="center"/>
              <w:rPr>
                <w:b/>
                <w:bCs/>
                <w:sz w:val="22"/>
                <w:szCs w:val="22"/>
              </w:rPr>
            </w:pPr>
            <w:r w:rsidRPr="0052272B">
              <w:rPr>
                <w:rFonts w:ascii="Segoe UI Symbol" w:hAnsi="Segoe UI Symbol" w:cs="Segoe UI Symbol"/>
                <w:sz w:val="22"/>
                <w:szCs w:val="22"/>
              </w:rPr>
              <w:t>✓</w:t>
            </w:r>
          </w:p>
        </w:tc>
        <w:tc>
          <w:tcPr>
            <w:tcW w:w="1060" w:type="dxa"/>
          </w:tcPr>
          <w:p w14:paraId="2F3F4BAE" w14:textId="77777777" w:rsidR="0052272B" w:rsidRPr="0052272B" w:rsidRDefault="0052272B" w:rsidP="001313DE">
            <w:pPr>
              <w:jc w:val="center"/>
              <w:rPr>
                <w:b/>
                <w:bCs/>
                <w:sz w:val="22"/>
                <w:szCs w:val="22"/>
              </w:rPr>
            </w:pPr>
          </w:p>
        </w:tc>
        <w:tc>
          <w:tcPr>
            <w:tcW w:w="1076" w:type="dxa"/>
          </w:tcPr>
          <w:p w14:paraId="2A4713C6" w14:textId="77777777" w:rsidR="0052272B" w:rsidRPr="0052272B" w:rsidRDefault="0052272B" w:rsidP="001313DE">
            <w:pPr>
              <w:jc w:val="center"/>
              <w:rPr>
                <w:b/>
                <w:bCs/>
                <w:sz w:val="22"/>
                <w:szCs w:val="22"/>
              </w:rPr>
            </w:pPr>
          </w:p>
        </w:tc>
      </w:tr>
      <w:tr w:rsidR="0052272B" w14:paraId="190ECA7A" w14:textId="77777777" w:rsidTr="001313DE">
        <w:tc>
          <w:tcPr>
            <w:tcW w:w="1816" w:type="dxa"/>
          </w:tcPr>
          <w:p w14:paraId="20D0B782" w14:textId="77777777" w:rsidR="0052272B" w:rsidRPr="0052272B" w:rsidRDefault="0052272B" w:rsidP="001313DE">
            <w:pPr>
              <w:rPr>
                <w:b/>
                <w:bCs/>
                <w:i/>
                <w:iCs/>
                <w:sz w:val="22"/>
                <w:szCs w:val="22"/>
              </w:rPr>
            </w:pPr>
            <w:r w:rsidRPr="0052272B">
              <w:rPr>
                <w:i/>
                <w:iCs/>
                <w:sz w:val="22"/>
                <w:szCs w:val="22"/>
              </w:rPr>
              <w:t>MK167</w:t>
            </w:r>
          </w:p>
        </w:tc>
        <w:tc>
          <w:tcPr>
            <w:tcW w:w="1002" w:type="dxa"/>
          </w:tcPr>
          <w:p w14:paraId="021CBE29" w14:textId="77777777" w:rsidR="0052272B" w:rsidRPr="0052272B" w:rsidRDefault="0052272B" w:rsidP="001313DE">
            <w:pPr>
              <w:jc w:val="center"/>
              <w:rPr>
                <w:b/>
                <w:bCs/>
                <w:sz w:val="22"/>
                <w:szCs w:val="22"/>
              </w:rPr>
            </w:pPr>
          </w:p>
        </w:tc>
        <w:tc>
          <w:tcPr>
            <w:tcW w:w="1060" w:type="dxa"/>
          </w:tcPr>
          <w:p w14:paraId="23B7ECC2" w14:textId="77777777" w:rsidR="0052272B" w:rsidRPr="0052272B" w:rsidRDefault="0052272B" w:rsidP="001313DE">
            <w:pPr>
              <w:jc w:val="center"/>
              <w:rPr>
                <w:b/>
                <w:bCs/>
                <w:sz w:val="22"/>
                <w:szCs w:val="22"/>
              </w:rPr>
            </w:pPr>
          </w:p>
        </w:tc>
        <w:tc>
          <w:tcPr>
            <w:tcW w:w="1076" w:type="dxa"/>
          </w:tcPr>
          <w:p w14:paraId="62029B5B" w14:textId="77777777" w:rsidR="0052272B" w:rsidRPr="0052272B" w:rsidRDefault="0052272B" w:rsidP="001313DE">
            <w:pPr>
              <w:jc w:val="center"/>
              <w:rPr>
                <w:b/>
                <w:bCs/>
                <w:sz w:val="22"/>
                <w:szCs w:val="22"/>
              </w:rPr>
            </w:pPr>
            <w:r w:rsidRPr="0052272B">
              <w:rPr>
                <w:rFonts w:ascii="Segoe UI Symbol" w:hAnsi="Segoe UI Symbol" w:cs="Segoe UI Symbol"/>
                <w:sz w:val="22"/>
                <w:szCs w:val="22"/>
              </w:rPr>
              <w:t>✓</w:t>
            </w:r>
          </w:p>
        </w:tc>
      </w:tr>
      <w:tr w:rsidR="0052272B" w14:paraId="0A88A9B7" w14:textId="77777777" w:rsidTr="001313DE">
        <w:tc>
          <w:tcPr>
            <w:tcW w:w="1816" w:type="dxa"/>
          </w:tcPr>
          <w:p w14:paraId="677A6AAE" w14:textId="77777777" w:rsidR="0052272B" w:rsidRPr="0052272B" w:rsidRDefault="0052272B" w:rsidP="001313DE">
            <w:pPr>
              <w:rPr>
                <w:b/>
                <w:bCs/>
                <w:i/>
                <w:iCs/>
                <w:sz w:val="22"/>
                <w:szCs w:val="22"/>
              </w:rPr>
            </w:pPr>
            <w:r w:rsidRPr="0052272B">
              <w:rPr>
                <w:i/>
                <w:iCs/>
                <w:sz w:val="22"/>
                <w:szCs w:val="22"/>
              </w:rPr>
              <w:t>MS4A4A</w:t>
            </w:r>
          </w:p>
        </w:tc>
        <w:tc>
          <w:tcPr>
            <w:tcW w:w="1002" w:type="dxa"/>
          </w:tcPr>
          <w:p w14:paraId="5E5B9689" w14:textId="77777777" w:rsidR="0052272B" w:rsidRPr="0052272B" w:rsidRDefault="0052272B" w:rsidP="001313DE">
            <w:pPr>
              <w:jc w:val="center"/>
              <w:rPr>
                <w:b/>
                <w:bCs/>
                <w:sz w:val="22"/>
                <w:szCs w:val="22"/>
              </w:rPr>
            </w:pPr>
          </w:p>
        </w:tc>
        <w:tc>
          <w:tcPr>
            <w:tcW w:w="1060" w:type="dxa"/>
          </w:tcPr>
          <w:p w14:paraId="7AAAF33D" w14:textId="77777777" w:rsidR="0052272B" w:rsidRPr="0052272B" w:rsidRDefault="0052272B" w:rsidP="001313DE">
            <w:pPr>
              <w:jc w:val="center"/>
              <w:rPr>
                <w:b/>
                <w:bCs/>
                <w:sz w:val="22"/>
                <w:szCs w:val="22"/>
              </w:rPr>
            </w:pPr>
          </w:p>
        </w:tc>
        <w:tc>
          <w:tcPr>
            <w:tcW w:w="1076" w:type="dxa"/>
          </w:tcPr>
          <w:p w14:paraId="0B425377" w14:textId="77777777" w:rsidR="0052272B" w:rsidRPr="0052272B" w:rsidRDefault="0052272B" w:rsidP="001313DE">
            <w:pPr>
              <w:jc w:val="center"/>
              <w:rPr>
                <w:b/>
                <w:bCs/>
                <w:sz w:val="22"/>
                <w:szCs w:val="22"/>
              </w:rPr>
            </w:pPr>
          </w:p>
        </w:tc>
      </w:tr>
      <w:tr w:rsidR="0052272B" w14:paraId="4100A30E" w14:textId="77777777" w:rsidTr="001313DE">
        <w:tc>
          <w:tcPr>
            <w:tcW w:w="1816" w:type="dxa"/>
          </w:tcPr>
          <w:p w14:paraId="37E38EC6" w14:textId="77777777" w:rsidR="0052272B" w:rsidRPr="0052272B" w:rsidRDefault="0052272B" w:rsidP="001313DE">
            <w:pPr>
              <w:rPr>
                <w:b/>
                <w:bCs/>
                <w:i/>
                <w:iCs/>
                <w:sz w:val="22"/>
                <w:szCs w:val="22"/>
              </w:rPr>
            </w:pPr>
            <w:r w:rsidRPr="0052272B">
              <w:rPr>
                <w:i/>
                <w:iCs/>
                <w:sz w:val="22"/>
                <w:szCs w:val="22"/>
              </w:rPr>
              <w:t>MSR1</w:t>
            </w:r>
          </w:p>
        </w:tc>
        <w:tc>
          <w:tcPr>
            <w:tcW w:w="1002" w:type="dxa"/>
          </w:tcPr>
          <w:p w14:paraId="2FE90BBC" w14:textId="77777777" w:rsidR="0052272B" w:rsidRPr="0052272B" w:rsidRDefault="0052272B" w:rsidP="001313DE">
            <w:pPr>
              <w:jc w:val="center"/>
              <w:rPr>
                <w:b/>
                <w:bCs/>
                <w:sz w:val="22"/>
                <w:szCs w:val="22"/>
              </w:rPr>
            </w:pPr>
          </w:p>
        </w:tc>
        <w:tc>
          <w:tcPr>
            <w:tcW w:w="1060" w:type="dxa"/>
          </w:tcPr>
          <w:p w14:paraId="1A7401EB" w14:textId="77777777" w:rsidR="0052272B" w:rsidRPr="0052272B" w:rsidRDefault="0052272B" w:rsidP="001313DE">
            <w:pPr>
              <w:jc w:val="center"/>
              <w:rPr>
                <w:b/>
                <w:bCs/>
                <w:sz w:val="22"/>
                <w:szCs w:val="22"/>
              </w:rPr>
            </w:pPr>
          </w:p>
        </w:tc>
        <w:tc>
          <w:tcPr>
            <w:tcW w:w="1076" w:type="dxa"/>
          </w:tcPr>
          <w:p w14:paraId="6F7A46F2" w14:textId="77777777" w:rsidR="0052272B" w:rsidRPr="0052272B" w:rsidRDefault="0052272B" w:rsidP="001313DE">
            <w:pPr>
              <w:jc w:val="center"/>
              <w:rPr>
                <w:b/>
                <w:bCs/>
                <w:sz w:val="22"/>
                <w:szCs w:val="22"/>
              </w:rPr>
            </w:pPr>
          </w:p>
        </w:tc>
      </w:tr>
      <w:tr w:rsidR="0052272B" w14:paraId="712A0952" w14:textId="77777777" w:rsidTr="001313DE">
        <w:tc>
          <w:tcPr>
            <w:tcW w:w="1816" w:type="dxa"/>
          </w:tcPr>
          <w:p w14:paraId="507C34B7" w14:textId="77777777" w:rsidR="0052272B" w:rsidRPr="0052272B" w:rsidRDefault="0052272B" w:rsidP="001313DE">
            <w:pPr>
              <w:rPr>
                <w:b/>
                <w:bCs/>
                <w:i/>
                <w:iCs/>
                <w:sz w:val="22"/>
                <w:szCs w:val="22"/>
              </w:rPr>
            </w:pPr>
            <w:r w:rsidRPr="0052272B">
              <w:rPr>
                <w:i/>
                <w:iCs/>
                <w:sz w:val="22"/>
                <w:szCs w:val="22"/>
              </w:rPr>
              <w:t>NPL</w:t>
            </w:r>
          </w:p>
        </w:tc>
        <w:tc>
          <w:tcPr>
            <w:tcW w:w="1002" w:type="dxa"/>
          </w:tcPr>
          <w:p w14:paraId="47FF2825" w14:textId="77777777" w:rsidR="0052272B" w:rsidRPr="0052272B" w:rsidRDefault="0052272B" w:rsidP="001313DE">
            <w:pPr>
              <w:jc w:val="center"/>
              <w:rPr>
                <w:b/>
                <w:bCs/>
                <w:sz w:val="22"/>
                <w:szCs w:val="22"/>
              </w:rPr>
            </w:pPr>
            <w:r w:rsidRPr="0052272B">
              <w:rPr>
                <w:rFonts w:ascii="Segoe UI Symbol" w:hAnsi="Segoe UI Symbol" w:cs="Segoe UI Symbol"/>
                <w:sz w:val="22"/>
                <w:szCs w:val="22"/>
              </w:rPr>
              <w:t>✓</w:t>
            </w:r>
          </w:p>
        </w:tc>
        <w:tc>
          <w:tcPr>
            <w:tcW w:w="1060" w:type="dxa"/>
          </w:tcPr>
          <w:p w14:paraId="22B40137" w14:textId="77777777" w:rsidR="0052272B" w:rsidRPr="0052272B" w:rsidRDefault="0052272B" w:rsidP="001313DE">
            <w:pPr>
              <w:jc w:val="center"/>
              <w:rPr>
                <w:b/>
                <w:bCs/>
                <w:sz w:val="22"/>
                <w:szCs w:val="22"/>
              </w:rPr>
            </w:pPr>
          </w:p>
        </w:tc>
        <w:tc>
          <w:tcPr>
            <w:tcW w:w="1076" w:type="dxa"/>
          </w:tcPr>
          <w:p w14:paraId="6E9F526D" w14:textId="77777777" w:rsidR="0052272B" w:rsidRPr="0052272B" w:rsidRDefault="0052272B" w:rsidP="001313DE">
            <w:pPr>
              <w:jc w:val="center"/>
              <w:rPr>
                <w:b/>
                <w:bCs/>
                <w:sz w:val="22"/>
                <w:szCs w:val="22"/>
              </w:rPr>
            </w:pPr>
          </w:p>
        </w:tc>
      </w:tr>
      <w:tr w:rsidR="0052272B" w14:paraId="5B691B52" w14:textId="77777777" w:rsidTr="001313DE">
        <w:tc>
          <w:tcPr>
            <w:tcW w:w="1816" w:type="dxa"/>
          </w:tcPr>
          <w:p w14:paraId="74B47404" w14:textId="77777777" w:rsidR="0052272B" w:rsidRPr="0052272B" w:rsidRDefault="0052272B" w:rsidP="001313DE">
            <w:pPr>
              <w:rPr>
                <w:b/>
                <w:bCs/>
                <w:i/>
                <w:iCs/>
                <w:sz w:val="22"/>
                <w:szCs w:val="22"/>
              </w:rPr>
            </w:pPr>
            <w:r w:rsidRPr="0052272B">
              <w:rPr>
                <w:i/>
                <w:iCs/>
                <w:sz w:val="22"/>
                <w:szCs w:val="22"/>
              </w:rPr>
              <w:t>P2RY6</w:t>
            </w:r>
          </w:p>
        </w:tc>
        <w:tc>
          <w:tcPr>
            <w:tcW w:w="1002" w:type="dxa"/>
          </w:tcPr>
          <w:p w14:paraId="49D3A694" w14:textId="77777777" w:rsidR="0052272B" w:rsidRPr="0052272B" w:rsidRDefault="0052272B" w:rsidP="001313DE">
            <w:pPr>
              <w:jc w:val="center"/>
              <w:rPr>
                <w:b/>
                <w:bCs/>
                <w:sz w:val="22"/>
                <w:szCs w:val="22"/>
              </w:rPr>
            </w:pPr>
          </w:p>
        </w:tc>
        <w:tc>
          <w:tcPr>
            <w:tcW w:w="1060" w:type="dxa"/>
          </w:tcPr>
          <w:p w14:paraId="57AA4F9C" w14:textId="77777777" w:rsidR="0052272B" w:rsidRPr="0052272B" w:rsidRDefault="0052272B" w:rsidP="001313DE">
            <w:pPr>
              <w:jc w:val="center"/>
              <w:rPr>
                <w:b/>
                <w:bCs/>
                <w:sz w:val="22"/>
                <w:szCs w:val="22"/>
              </w:rPr>
            </w:pPr>
          </w:p>
        </w:tc>
        <w:tc>
          <w:tcPr>
            <w:tcW w:w="1076" w:type="dxa"/>
          </w:tcPr>
          <w:p w14:paraId="3BBCF754" w14:textId="77777777" w:rsidR="0052272B" w:rsidRPr="0052272B" w:rsidRDefault="0052272B" w:rsidP="001313DE">
            <w:pPr>
              <w:jc w:val="center"/>
              <w:rPr>
                <w:b/>
                <w:bCs/>
                <w:sz w:val="22"/>
                <w:szCs w:val="22"/>
              </w:rPr>
            </w:pPr>
          </w:p>
        </w:tc>
      </w:tr>
      <w:tr w:rsidR="0052272B" w14:paraId="46EDFE46" w14:textId="77777777" w:rsidTr="001313DE">
        <w:tc>
          <w:tcPr>
            <w:tcW w:w="1816" w:type="dxa"/>
          </w:tcPr>
          <w:p w14:paraId="6A49EF67" w14:textId="77777777" w:rsidR="0052272B" w:rsidRPr="0052272B" w:rsidRDefault="0052272B" w:rsidP="001313DE">
            <w:pPr>
              <w:rPr>
                <w:b/>
                <w:bCs/>
                <w:i/>
                <w:iCs/>
                <w:sz w:val="22"/>
                <w:szCs w:val="22"/>
              </w:rPr>
            </w:pPr>
            <w:r w:rsidRPr="0052272B">
              <w:rPr>
                <w:i/>
                <w:iCs/>
                <w:sz w:val="22"/>
                <w:szCs w:val="22"/>
              </w:rPr>
              <w:t>RAB32</w:t>
            </w:r>
          </w:p>
        </w:tc>
        <w:tc>
          <w:tcPr>
            <w:tcW w:w="1002" w:type="dxa"/>
          </w:tcPr>
          <w:p w14:paraId="317241B9" w14:textId="77777777" w:rsidR="0052272B" w:rsidRPr="0052272B" w:rsidRDefault="0052272B" w:rsidP="001313DE">
            <w:pPr>
              <w:jc w:val="center"/>
              <w:rPr>
                <w:b/>
                <w:bCs/>
                <w:sz w:val="22"/>
                <w:szCs w:val="22"/>
              </w:rPr>
            </w:pPr>
          </w:p>
        </w:tc>
        <w:tc>
          <w:tcPr>
            <w:tcW w:w="1060" w:type="dxa"/>
          </w:tcPr>
          <w:p w14:paraId="075020FD" w14:textId="77777777" w:rsidR="0052272B" w:rsidRPr="0052272B" w:rsidRDefault="0052272B" w:rsidP="001313DE">
            <w:pPr>
              <w:jc w:val="center"/>
              <w:rPr>
                <w:b/>
                <w:bCs/>
                <w:sz w:val="22"/>
                <w:szCs w:val="22"/>
              </w:rPr>
            </w:pPr>
          </w:p>
        </w:tc>
        <w:tc>
          <w:tcPr>
            <w:tcW w:w="1076" w:type="dxa"/>
          </w:tcPr>
          <w:p w14:paraId="280E4807" w14:textId="77777777" w:rsidR="0052272B" w:rsidRPr="0052272B" w:rsidRDefault="0052272B" w:rsidP="001313DE">
            <w:pPr>
              <w:jc w:val="center"/>
              <w:rPr>
                <w:b/>
                <w:bCs/>
                <w:sz w:val="22"/>
                <w:szCs w:val="22"/>
              </w:rPr>
            </w:pPr>
          </w:p>
        </w:tc>
      </w:tr>
      <w:tr w:rsidR="0052272B" w14:paraId="35090CD9" w14:textId="77777777" w:rsidTr="001313DE">
        <w:tc>
          <w:tcPr>
            <w:tcW w:w="1816" w:type="dxa"/>
          </w:tcPr>
          <w:p w14:paraId="33409314" w14:textId="77777777" w:rsidR="0052272B" w:rsidRPr="0052272B" w:rsidRDefault="0052272B" w:rsidP="001313DE">
            <w:pPr>
              <w:rPr>
                <w:b/>
                <w:bCs/>
                <w:i/>
                <w:iCs/>
                <w:sz w:val="22"/>
                <w:szCs w:val="22"/>
              </w:rPr>
            </w:pPr>
            <w:r w:rsidRPr="0052272B">
              <w:rPr>
                <w:i/>
                <w:iCs/>
                <w:sz w:val="22"/>
                <w:szCs w:val="22"/>
              </w:rPr>
              <w:t>RBM47</w:t>
            </w:r>
          </w:p>
        </w:tc>
        <w:tc>
          <w:tcPr>
            <w:tcW w:w="1002" w:type="dxa"/>
          </w:tcPr>
          <w:p w14:paraId="4F574353" w14:textId="77777777" w:rsidR="0052272B" w:rsidRPr="0052272B" w:rsidRDefault="0052272B" w:rsidP="001313DE">
            <w:pPr>
              <w:jc w:val="center"/>
              <w:rPr>
                <w:b/>
                <w:bCs/>
                <w:sz w:val="22"/>
                <w:szCs w:val="22"/>
              </w:rPr>
            </w:pPr>
            <w:r w:rsidRPr="0052272B">
              <w:rPr>
                <w:rFonts w:ascii="Segoe UI Symbol" w:hAnsi="Segoe UI Symbol" w:cs="Segoe UI Symbol"/>
                <w:sz w:val="22"/>
                <w:szCs w:val="22"/>
              </w:rPr>
              <w:t>✓</w:t>
            </w:r>
          </w:p>
        </w:tc>
        <w:tc>
          <w:tcPr>
            <w:tcW w:w="1060" w:type="dxa"/>
          </w:tcPr>
          <w:p w14:paraId="61BEB7EB" w14:textId="77777777" w:rsidR="0052272B" w:rsidRPr="0052272B" w:rsidRDefault="0052272B" w:rsidP="001313DE">
            <w:pPr>
              <w:jc w:val="center"/>
              <w:rPr>
                <w:b/>
                <w:bCs/>
                <w:sz w:val="22"/>
                <w:szCs w:val="22"/>
              </w:rPr>
            </w:pPr>
          </w:p>
        </w:tc>
        <w:tc>
          <w:tcPr>
            <w:tcW w:w="1076" w:type="dxa"/>
          </w:tcPr>
          <w:p w14:paraId="6CA29A5F" w14:textId="77777777" w:rsidR="0052272B" w:rsidRPr="0052272B" w:rsidRDefault="0052272B" w:rsidP="001313DE">
            <w:pPr>
              <w:jc w:val="center"/>
              <w:rPr>
                <w:b/>
                <w:bCs/>
                <w:sz w:val="22"/>
                <w:szCs w:val="22"/>
              </w:rPr>
            </w:pPr>
          </w:p>
        </w:tc>
      </w:tr>
      <w:tr w:rsidR="0052272B" w14:paraId="1EA22DF4" w14:textId="77777777" w:rsidTr="001313DE">
        <w:tc>
          <w:tcPr>
            <w:tcW w:w="1816" w:type="dxa"/>
          </w:tcPr>
          <w:p w14:paraId="373EAEAF" w14:textId="77777777" w:rsidR="0052272B" w:rsidRPr="0052272B" w:rsidRDefault="0052272B" w:rsidP="001313DE">
            <w:pPr>
              <w:rPr>
                <w:b/>
                <w:bCs/>
                <w:i/>
                <w:iCs/>
                <w:sz w:val="22"/>
                <w:szCs w:val="22"/>
              </w:rPr>
            </w:pPr>
            <w:r w:rsidRPr="0052272B">
              <w:rPr>
                <w:i/>
                <w:iCs/>
                <w:sz w:val="22"/>
                <w:szCs w:val="22"/>
              </w:rPr>
              <w:t>REC3</w:t>
            </w:r>
          </w:p>
        </w:tc>
        <w:tc>
          <w:tcPr>
            <w:tcW w:w="1002" w:type="dxa"/>
          </w:tcPr>
          <w:p w14:paraId="7AC03ED8" w14:textId="77777777" w:rsidR="0052272B" w:rsidRPr="0052272B" w:rsidRDefault="0052272B" w:rsidP="001313DE">
            <w:pPr>
              <w:jc w:val="center"/>
              <w:rPr>
                <w:b/>
                <w:bCs/>
                <w:sz w:val="22"/>
                <w:szCs w:val="22"/>
              </w:rPr>
            </w:pPr>
          </w:p>
        </w:tc>
        <w:tc>
          <w:tcPr>
            <w:tcW w:w="1060" w:type="dxa"/>
          </w:tcPr>
          <w:p w14:paraId="3C37EB6A" w14:textId="77777777" w:rsidR="0052272B" w:rsidRPr="0052272B" w:rsidRDefault="0052272B" w:rsidP="001313DE">
            <w:pPr>
              <w:jc w:val="center"/>
              <w:rPr>
                <w:b/>
                <w:bCs/>
                <w:sz w:val="22"/>
                <w:szCs w:val="22"/>
              </w:rPr>
            </w:pPr>
          </w:p>
        </w:tc>
        <w:tc>
          <w:tcPr>
            <w:tcW w:w="1076" w:type="dxa"/>
          </w:tcPr>
          <w:p w14:paraId="484F2097" w14:textId="77777777" w:rsidR="0052272B" w:rsidRPr="0052272B" w:rsidRDefault="0052272B" w:rsidP="001313DE">
            <w:pPr>
              <w:jc w:val="center"/>
              <w:rPr>
                <w:b/>
                <w:bCs/>
                <w:sz w:val="22"/>
                <w:szCs w:val="22"/>
              </w:rPr>
            </w:pPr>
          </w:p>
        </w:tc>
      </w:tr>
      <w:tr w:rsidR="0052272B" w14:paraId="4AAE8EC0" w14:textId="77777777" w:rsidTr="001313DE">
        <w:tc>
          <w:tcPr>
            <w:tcW w:w="1816" w:type="dxa"/>
          </w:tcPr>
          <w:p w14:paraId="4EC9AF19" w14:textId="77777777" w:rsidR="0052272B" w:rsidRPr="0052272B" w:rsidRDefault="0052272B" w:rsidP="001313DE">
            <w:pPr>
              <w:rPr>
                <w:b/>
                <w:bCs/>
                <w:i/>
                <w:iCs/>
                <w:sz w:val="22"/>
                <w:szCs w:val="22"/>
              </w:rPr>
            </w:pPr>
            <w:r w:rsidRPr="0052272B">
              <w:rPr>
                <w:i/>
                <w:iCs/>
                <w:sz w:val="22"/>
                <w:szCs w:val="22"/>
              </w:rPr>
              <w:t>RIN2</w:t>
            </w:r>
          </w:p>
        </w:tc>
        <w:tc>
          <w:tcPr>
            <w:tcW w:w="1002" w:type="dxa"/>
          </w:tcPr>
          <w:p w14:paraId="2A4F3A89" w14:textId="77777777" w:rsidR="0052272B" w:rsidRPr="0052272B" w:rsidRDefault="0052272B" w:rsidP="001313DE">
            <w:pPr>
              <w:jc w:val="center"/>
              <w:rPr>
                <w:b/>
                <w:bCs/>
                <w:sz w:val="22"/>
                <w:szCs w:val="22"/>
              </w:rPr>
            </w:pPr>
          </w:p>
        </w:tc>
        <w:tc>
          <w:tcPr>
            <w:tcW w:w="1060" w:type="dxa"/>
          </w:tcPr>
          <w:p w14:paraId="3C855530" w14:textId="77777777" w:rsidR="0052272B" w:rsidRPr="0052272B" w:rsidRDefault="0052272B" w:rsidP="001313DE">
            <w:pPr>
              <w:jc w:val="center"/>
              <w:rPr>
                <w:b/>
                <w:bCs/>
                <w:sz w:val="22"/>
                <w:szCs w:val="22"/>
              </w:rPr>
            </w:pPr>
          </w:p>
        </w:tc>
        <w:tc>
          <w:tcPr>
            <w:tcW w:w="1076" w:type="dxa"/>
          </w:tcPr>
          <w:p w14:paraId="6221EDD9" w14:textId="77777777" w:rsidR="0052272B" w:rsidRPr="0052272B" w:rsidRDefault="0052272B" w:rsidP="001313DE">
            <w:pPr>
              <w:jc w:val="center"/>
              <w:rPr>
                <w:b/>
                <w:bCs/>
                <w:sz w:val="22"/>
                <w:szCs w:val="22"/>
              </w:rPr>
            </w:pPr>
          </w:p>
        </w:tc>
      </w:tr>
      <w:tr w:rsidR="0052272B" w14:paraId="3EB38E6C" w14:textId="77777777" w:rsidTr="001313DE">
        <w:tc>
          <w:tcPr>
            <w:tcW w:w="1816" w:type="dxa"/>
          </w:tcPr>
          <w:p w14:paraId="25A72B53" w14:textId="77777777" w:rsidR="0052272B" w:rsidRPr="0052272B" w:rsidRDefault="0052272B" w:rsidP="001313DE">
            <w:pPr>
              <w:rPr>
                <w:b/>
                <w:bCs/>
                <w:i/>
                <w:iCs/>
                <w:sz w:val="22"/>
                <w:szCs w:val="22"/>
              </w:rPr>
            </w:pPr>
            <w:r w:rsidRPr="0052272B">
              <w:rPr>
                <w:i/>
                <w:iCs/>
                <w:sz w:val="22"/>
                <w:szCs w:val="22"/>
              </w:rPr>
              <w:t>RNASEH2A</w:t>
            </w:r>
          </w:p>
        </w:tc>
        <w:tc>
          <w:tcPr>
            <w:tcW w:w="1002" w:type="dxa"/>
          </w:tcPr>
          <w:p w14:paraId="1935E53F" w14:textId="77777777" w:rsidR="0052272B" w:rsidRPr="0052272B" w:rsidRDefault="0052272B" w:rsidP="001313DE">
            <w:pPr>
              <w:jc w:val="center"/>
              <w:rPr>
                <w:b/>
                <w:bCs/>
                <w:sz w:val="22"/>
                <w:szCs w:val="22"/>
              </w:rPr>
            </w:pPr>
          </w:p>
        </w:tc>
        <w:tc>
          <w:tcPr>
            <w:tcW w:w="1060" w:type="dxa"/>
          </w:tcPr>
          <w:p w14:paraId="43A87069" w14:textId="77777777" w:rsidR="0052272B" w:rsidRPr="0052272B" w:rsidRDefault="0052272B" w:rsidP="001313DE">
            <w:pPr>
              <w:jc w:val="center"/>
              <w:rPr>
                <w:b/>
                <w:bCs/>
                <w:sz w:val="22"/>
                <w:szCs w:val="22"/>
              </w:rPr>
            </w:pPr>
          </w:p>
        </w:tc>
        <w:tc>
          <w:tcPr>
            <w:tcW w:w="1076" w:type="dxa"/>
          </w:tcPr>
          <w:p w14:paraId="2FED53C6" w14:textId="77777777" w:rsidR="0052272B" w:rsidRPr="0052272B" w:rsidRDefault="0052272B" w:rsidP="001313DE">
            <w:pPr>
              <w:jc w:val="center"/>
              <w:rPr>
                <w:b/>
                <w:bCs/>
                <w:sz w:val="22"/>
                <w:szCs w:val="22"/>
              </w:rPr>
            </w:pPr>
          </w:p>
        </w:tc>
      </w:tr>
      <w:tr w:rsidR="0052272B" w14:paraId="45B1D147" w14:textId="77777777" w:rsidTr="001313DE">
        <w:tc>
          <w:tcPr>
            <w:tcW w:w="1816" w:type="dxa"/>
          </w:tcPr>
          <w:p w14:paraId="096BA79E" w14:textId="77777777" w:rsidR="0052272B" w:rsidRPr="0052272B" w:rsidRDefault="0052272B" w:rsidP="001313DE">
            <w:pPr>
              <w:rPr>
                <w:b/>
                <w:bCs/>
                <w:i/>
                <w:iCs/>
                <w:sz w:val="22"/>
                <w:szCs w:val="22"/>
              </w:rPr>
            </w:pPr>
            <w:r w:rsidRPr="0052272B">
              <w:rPr>
                <w:i/>
                <w:iCs/>
                <w:sz w:val="22"/>
                <w:szCs w:val="22"/>
              </w:rPr>
              <w:t>RXRA</w:t>
            </w:r>
          </w:p>
        </w:tc>
        <w:tc>
          <w:tcPr>
            <w:tcW w:w="1002" w:type="dxa"/>
          </w:tcPr>
          <w:p w14:paraId="020A1ED6" w14:textId="77777777" w:rsidR="0052272B" w:rsidRPr="0052272B" w:rsidRDefault="0052272B" w:rsidP="001313DE">
            <w:pPr>
              <w:jc w:val="center"/>
              <w:rPr>
                <w:b/>
                <w:bCs/>
                <w:sz w:val="22"/>
                <w:szCs w:val="22"/>
              </w:rPr>
            </w:pPr>
          </w:p>
        </w:tc>
        <w:tc>
          <w:tcPr>
            <w:tcW w:w="1060" w:type="dxa"/>
          </w:tcPr>
          <w:p w14:paraId="594DA154" w14:textId="77777777" w:rsidR="0052272B" w:rsidRPr="0052272B" w:rsidRDefault="0052272B" w:rsidP="001313DE">
            <w:pPr>
              <w:jc w:val="center"/>
              <w:rPr>
                <w:b/>
                <w:bCs/>
                <w:sz w:val="22"/>
                <w:szCs w:val="22"/>
              </w:rPr>
            </w:pPr>
          </w:p>
        </w:tc>
        <w:tc>
          <w:tcPr>
            <w:tcW w:w="1076" w:type="dxa"/>
          </w:tcPr>
          <w:p w14:paraId="1232E618" w14:textId="77777777" w:rsidR="0052272B" w:rsidRPr="0052272B" w:rsidRDefault="0052272B" w:rsidP="001313DE">
            <w:pPr>
              <w:jc w:val="center"/>
              <w:rPr>
                <w:b/>
                <w:bCs/>
                <w:sz w:val="22"/>
                <w:szCs w:val="22"/>
              </w:rPr>
            </w:pPr>
          </w:p>
        </w:tc>
      </w:tr>
      <w:tr w:rsidR="0052272B" w14:paraId="57B2936D" w14:textId="77777777" w:rsidTr="001313DE">
        <w:tc>
          <w:tcPr>
            <w:tcW w:w="1816" w:type="dxa"/>
          </w:tcPr>
          <w:p w14:paraId="51B6713A" w14:textId="77777777" w:rsidR="0052272B" w:rsidRPr="0052272B" w:rsidRDefault="0052272B" w:rsidP="001313DE">
            <w:pPr>
              <w:rPr>
                <w:b/>
                <w:bCs/>
                <w:i/>
                <w:iCs/>
                <w:sz w:val="22"/>
                <w:szCs w:val="22"/>
              </w:rPr>
            </w:pPr>
            <w:r w:rsidRPr="0052272B">
              <w:rPr>
                <w:i/>
                <w:iCs/>
                <w:sz w:val="22"/>
                <w:szCs w:val="22"/>
              </w:rPr>
              <w:t>SEMA4A</w:t>
            </w:r>
          </w:p>
        </w:tc>
        <w:tc>
          <w:tcPr>
            <w:tcW w:w="1002" w:type="dxa"/>
          </w:tcPr>
          <w:p w14:paraId="5F228F24" w14:textId="77777777" w:rsidR="0052272B" w:rsidRPr="0052272B" w:rsidRDefault="0052272B" w:rsidP="001313DE">
            <w:pPr>
              <w:jc w:val="center"/>
              <w:rPr>
                <w:b/>
                <w:bCs/>
                <w:sz w:val="22"/>
                <w:szCs w:val="22"/>
              </w:rPr>
            </w:pPr>
          </w:p>
        </w:tc>
        <w:tc>
          <w:tcPr>
            <w:tcW w:w="1060" w:type="dxa"/>
          </w:tcPr>
          <w:p w14:paraId="4BDA4672" w14:textId="77777777" w:rsidR="0052272B" w:rsidRPr="0052272B" w:rsidRDefault="0052272B" w:rsidP="001313DE">
            <w:pPr>
              <w:jc w:val="center"/>
              <w:rPr>
                <w:b/>
                <w:bCs/>
                <w:sz w:val="22"/>
                <w:szCs w:val="22"/>
              </w:rPr>
            </w:pPr>
          </w:p>
        </w:tc>
        <w:tc>
          <w:tcPr>
            <w:tcW w:w="1076" w:type="dxa"/>
          </w:tcPr>
          <w:p w14:paraId="0FCD729C" w14:textId="77777777" w:rsidR="0052272B" w:rsidRPr="0052272B" w:rsidRDefault="0052272B" w:rsidP="001313DE">
            <w:pPr>
              <w:jc w:val="center"/>
              <w:rPr>
                <w:b/>
                <w:bCs/>
                <w:sz w:val="22"/>
                <w:szCs w:val="22"/>
              </w:rPr>
            </w:pPr>
          </w:p>
        </w:tc>
      </w:tr>
      <w:tr w:rsidR="0052272B" w14:paraId="45CB4981" w14:textId="77777777" w:rsidTr="001313DE">
        <w:tc>
          <w:tcPr>
            <w:tcW w:w="1816" w:type="dxa"/>
          </w:tcPr>
          <w:p w14:paraId="78CEA4BF" w14:textId="77777777" w:rsidR="0052272B" w:rsidRPr="0052272B" w:rsidRDefault="0052272B" w:rsidP="001313DE">
            <w:pPr>
              <w:rPr>
                <w:b/>
                <w:bCs/>
                <w:i/>
                <w:iCs/>
                <w:sz w:val="22"/>
                <w:szCs w:val="22"/>
              </w:rPr>
            </w:pPr>
            <w:r w:rsidRPr="0052272B">
              <w:rPr>
                <w:i/>
                <w:iCs/>
                <w:sz w:val="22"/>
                <w:szCs w:val="22"/>
              </w:rPr>
              <w:t>SGK1</w:t>
            </w:r>
          </w:p>
        </w:tc>
        <w:tc>
          <w:tcPr>
            <w:tcW w:w="1002" w:type="dxa"/>
          </w:tcPr>
          <w:p w14:paraId="2A931FA9" w14:textId="77777777" w:rsidR="0052272B" w:rsidRPr="0052272B" w:rsidRDefault="0052272B" w:rsidP="001313DE">
            <w:pPr>
              <w:jc w:val="center"/>
              <w:rPr>
                <w:b/>
                <w:bCs/>
                <w:sz w:val="22"/>
                <w:szCs w:val="22"/>
              </w:rPr>
            </w:pPr>
          </w:p>
        </w:tc>
        <w:tc>
          <w:tcPr>
            <w:tcW w:w="1060" w:type="dxa"/>
          </w:tcPr>
          <w:p w14:paraId="69325C00" w14:textId="77777777" w:rsidR="0052272B" w:rsidRPr="0052272B" w:rsidRDefault="0052272B" w:rsidP="001313DE">
            <w:pPr>
              <w:jc w:val="center"/>
              <w:rPr>
                <w:b/>
                <w:bCs/>
                <w:sz w:val="22"/>
                <w:szCs w:val="22"/>
              </w:rPr>
            </w:pPr>
          </w:p>
        </w:tc>
        <w:tc>
          <w:tcPr>
            <w:tcW w:w="1076" w:type="dxa"/>
          </w:tcPr>
          <w:p w14:paraId="4C006263" w14:textId="77777777" w:rsidR="0052272B" w:rsidRPr="0052272B" w:rsidRDefault="0052272B" w:rsidP="001313DE">
            <w:pPr>
              <w:jc w:val="center"/>
              <w:rPr>
                <w:b/>
                <w:bCs/>
                <w:sz w:val="22"/>
                <w:szCs w:val="22"/>
              </w:rPr>
            </w:pPr>
          </w:p>
        </w:tc>
      </w:tr>
      <w:tr w:rsidR="0052272B" w14:paraId="1B2D852B" w14:textId="77777777" w:rsidTr="001313DE">
        <w:tc>
          <w:tcPr>
            <w:tcW w:w="1816" w:type="dxa"/>
          </w:tcPr>
          <w:p w14:paraId="22CFB607" w14:textId="77777777" w:rsidR="0052272B" w:rsidRPr="0052272B" w:rsidRDefault="0052272B" w:rsidP="001313DE">
            <w:pPr>
              <w:rPr>
                <w:b/>
                <w:bCs/>
                <w:i/>
                <w:iCs/>
                <w:sz w:val="22"/>
                <w:szCs w:val="22"/>
              </w:rPr>
            </w:pPr>
            <w:r w:rsidRPr="0052272B">
              <w:rPr>
                <w:i/>
                <w:iCs/>
                <w:sz w:val="22"/>
                <w:szCs w:val="22"/>
              </w:rPr>
              <w:t>SLC31A2</w:t>
            </w:r>
          </w:p>
        </w:tc>
        <w:tc>
          <w:tcPr>
            <w:tcW w:w="1002" w:type="dxa"/>
          </w:tcPr>
          <w:p w14:paraId="1586EE0E" w14:textId="77777777" w:rsidR="0052272B" w:rsidRPr="0052272B" w:rsidRDefault="0052272B" w:rsidP="001313DE">
            <w:pPr>
              <w:jc w:val="center"/>
              <w:rPr>
                <w:b/>
                <w:bCs/>
                <w:sz w:val="22"/>
                <w:szCs w:val="22"/>
              </w:rPr>
            </w:pPr>
          </w:p>
        </w:tc>
        <w:tc>
          <w:tcPr>
            <w:tcW w:w="1060" w:type="dxa"/>
          </w:tcPr>
          <w:p w14:paraId="74675BCF" w14:textId="77777777" w:rsidR="0052272B" w:rsidRPr="0052272B" w:rsidRDefault="0052272B" w:rsidP="001313DE">
            <w:pPr>
              <w:jc w:val="center"/>
              <w:rPr>
                <w:b/>
                <w:bCs/>
                <w:sz w:val="22"/>
                <w:szCs w:val="22"/>
              </w:rPr>
            </w:pPr>
          </w:p>
        </w:tc>
        <w:tc>
          <w:tcPr>
            <w:tcW w:w="1076" w:type="dxa"/>
          </w:tcPr>
          <w:p w14:paraId="3C3A1467" w14:textId="77777777" w:rsidR="0052272B" w:rsidRPr="0052272B" w:rsidRDefault="0052272B" w:rsidP="001313DE">
            <w:pPr>
              <w:jc w:val="center"/>
              <w:rPr>
                <w:b/>
                <w:bCs/>
                <w:sz w:val="22"/>
                <w:szCs w:val="22"/>
              </w:rPr>
            </w:pPr>
          </w:p>
        </w:tc>
      </w:tr>
      <w:tr w:rsidR="0052272B" w14:paraId="33FBF936" w14:textId="77777777" w:rsidTr="001313DE">
        <w:tc>
          <w:tcPr>
            <w:tcW w:w="1816" w:type="dxa"/>
          </w:tcPr>
          <w:p w14:paraId="3C5A7C9E" w14:textId="77777777" w:rsidR="0052272B" w:rsidRPr="0052272B" w:rsidRDefault="0052272B" w:rsidP="001313DE">
            <w:pPr>
              <w:rPr>
                <w:b/>
                <w:bCs/>
                <w:i/>
                <w:iCs/>
                <w:sz w:val="22"/>
                <w:szCs w:val="22"/>
              </w:rPr>
            </w:pPr>
            <w:r w:rsidRPr="0052272B">
              <w:rPr>
                <w:i/>
                <w:iCs/>
                <w:sz w:val="22"/>
                <w:szCs w:val="22"/>
              </w:rPr>
              <w:t>STAB1</w:t>
            </w:r>
          </w:p>
        </w:tc>
        <w:tc>
          <w:tcPr>
            <w:tcW w:w="1002" w:type="dxa"/>
          </w:tcPr>
          <w:p w14:paraId="766B8380" w14:textId="77777777" w:rsidR="0052272B" w:rsidRPr="0052272B" w:rsidRDefault="0052272B" w:rsidP="001313DE">
            <w:pPr>
              <w:jc w:val="center"/>
              <w:rPr>
                <w:b/>
                <w:bCs/>
                <w:sz w:val="22"/>
                <w:szCs w:val="22"/>
              </w:rPr>
            </w:pPr>
          </w:p>
        </w:tc>
        <w:tc>
          <w:tcPr>
            <w:tcW w:w="1060" w:type="dxa"/>
          </w:tcPr>
          <w:p w14:paraId="15A0B7FE" w14:textId="77777777" w:rsidR="0052272B" w:rsidRPr="0052272B" w:rsidRDefault="0052272B" w:rsidP="001313DE">
            <w:pPr>
              <w:jc w:val="center"/>
              <w:rPr>
                <w:b/>
                <w:bCs/>
                <w:sz w:val="22"/>
                <w:szCs w:val="22"/>
              </w:rPr>
            </w:pPr>
          </w:p>
        </w:tc>
        <w:tc>
          <w:tcPr>
            <w:tcW w:w="1076" w:type="dxa"/>
          </w:tcPr>
          <w:p w14:paraId="51BF53BA" w14:textId="77777777" w:rsidR="0052272B" w:rsidRPr="0052272B" w:rsidRDefault="0052272B" w:rsidP="001313DE">
            <w:pPr>
              <w:jc w:val="center"/>
              <w:rPr>
                <w:b/>
                <w:bCs/>
                <w:sz w:val="22"/>
                <w:szCs w:val="22"/>
              </w:rPr>
            </w:pPr>
          </w:p>
        </w:tc>
      </w:tr>
      <w:tr w:rsidR="0052272B" w14:paraId="42EE543E" w14:textId="77777777" w:rsidTr="001313DE">
        <w:tc>
          <w:tcPr>
            <w:tcW w:w="1816" w:type="dxa"/>
          </w:tcPr>
          <w:p w14:paraId="64946302" w14:textId="77777777" w:rsidR="0052272B" w:rsidRPr="0052272B" w:rsidRDefault="0052272B" w:rsidP="001313DE">
            <w:pPr>
              <w:rPr>
                <w:b/>
                <w:bCs/>
                <w:i/>
                <w:iCs/>
                <w:sz w:val="22"/>
                <w:szCs w:val="22"/>
              </w:rPr>
            </w:pPr>
            <w:r w:rsidRPr="0052272B">
              <w:rPr>
                <w:i/>
                <w:iCs/>
                <w:sz w:val="22"/>
                <w:szCs w:val="22"/>
              </w:rPr>
              <w:t>TLR4 </w:t>
            </w:r>
          </w:p>
        </w:tc>
        <w:tc>
          <w:tcPr>
            <w:tcW w:w="1002" w:type="dxa"/>
          </w:tcPr>
          <w:p w14:paraId="2BA72E20" w14:textId="77777777" w:rsidR="0052272B" w:rsidRPr="0052272B" w:rsidRDefault="0052272B" w:rsidP="001313DE">
            <w:pPr>
              <w:jc w:val="center"/>
              <w:rPr>
                <w:b/>
                <w:bCs/>
                <w:sz w:val="22"/>
                <w:szCs w:val="22"/>
              </w:rPr>
            </w:pPr>
          </w:p>
        </w:tc>
        <w:tc>
          <w:tcPr>
            <w:tcW w:w="1060" w:type="dxa"/>
          </w:tcPr>
          <w:p w14:paraId="47A158C4" w14:textId="77777777" w:rsidR="0052272B" w:rsidRPr="0052272B" w:rsidRDefault="0052272B" w:rsidP="001313DE">
            <w:pPr>
              <w:jc w:val="center"/>
              <w:rPr>
                <w:b/>
                <w:bCs/>
                <w:sz w:val="22"/>
                <w:szCs w:val="22"/>
              </w:rPr>
            </w:pPr>
          </w:p>
        </w:tc>
        <w:tc>
          <w:tcPr>
            <w:tcW w:w="1076" w:type="dxa"/>
          </w:tcPr>
          <w:p w14:paraId="13D73A90" w14:textId="77777777" w:rsidR="0052272B" w:rsidRPr="0052272B" w:rsidRDefault="0052272B" w:rsidP="001313DE">
            <w:pPr>
              <w:jc w:val="center"/>
              <w:rPr>
                <w:b/>
                <w:bCs/>
                <w:sz w:val="22"/>
                <w:szCs w:val="22"/>
              </w:rPr>
            </w:pPr>
          </w:p>
        </w:tc>
      </w:tr>
      <w:tr w:rsidR="0052272B" w14:paraId="41B215F0" w14:textId="77777777" w:rsidTr="001313DE">
        <w:tc>
          <w:tcPr>
            <w:tcW w:w="1816" w:type="dxa"/>
          </w:tcPr>
          <w:p w14:paraId="4C22B5A0" w14:textId="77777777" w:rsidR="0052272B" w:rsidRPr="0052272B" w:rsidRDefault="0052272B" w:rsidP="001313DE">
            <w:pPr>
              <w:rPr>
                <w:b/>
                <w:bCs/>
                <w:i/>
                <w:iCs/>
                <w:sz w:val="22"/>
                <w:szCs w:val="22"/>
              </w:rPr>
            </w:pPr>
            <w:r w:rsidRPr="0052272B">
              <w:rPr>
                <w:i/>
                <w:iCs/>
                <w:sz w:val="22"/>
                <w:szCs w:val="22"/>
              </w:rPr>
              <w:t>TLR5</w:t>
            </w:r>
          </w:p>
        </w:tc>
        <w:tc>
          <w:tcPr>
            <w:tcW w:w="1002" w:type="dxa"/>
          </w:tcPr>
          <w:p w14:paraId="6A9E9290" w14:textId="77777777" w:rsidR="0052272B" w:rsidRPr="0052272B" w:rsidRDefault="0052272B" w:rsidP="001313DE">
            <w:pPr>
              <w:jc w:val="center"/>
              <w:rPr>
                <w:b/>
                <w:bCs/>
                <w:sz w:val="22"/>
                <w:szCs w:val="22"/>
              </w:rPr>
            </w:pPr>
          </w:p>
        </w:tc>
        <w:tc>
          <w:tcPr>
            <w:tcW w:w="1060" w:type="dxa"/>
          </w:tcPr>
          <w:p w14:paraId="60699D8A" w14:textId="77777777" w:rsidR="0052272B" w:rsidRPr="0052272B" w:rsidRDefault="0052272B" w:rsidP="001313DE">
            <w:pPr>
              <w:jc w:val="center"/>
              <w:rPr>
                <w:b/>
                <w:bCs/>
                <w:sz w:val="22"/>
                <w:szCs w:val="22"/>
              </w:rPr>
            </w:pPr>
          </w:p>
        </w:tc>
        <w:tc>
          <w:tcPr>
            <w:tcW w:w="1076" w:type="dxa"/>
          </w:tcPr>
          <w:p w14:paraId="4ECDA14E" w14:textId="77777777" w:rsidR="0052272B" w:rsidRPr="0052272B" w:rsidRDefault="0052272B" w:rsidP="001313DE">
            <w:pPr>
              <w:jc w:val="center"/>
              <w:rPr>
                <w:b/>
                <w:bCs/>
                <w:sz w:val="22"/>
                <w:szCs w:val="22"/>
              </w:rPr>
            </w:pPr>
          </w:p>
        </w:tc>
      </w:tr>
      <w:tr w:rsidR="0052272B" w14:paraId="70BC021A" w14:textId="77777777" w:rsidTr="001313DE">
        <w:tc>
          <w:tcPr>
            <w:tcW w:w="1816" w:type="dxa"/>
            <w:tcBorders>
              <w:bottom w:val="single" w:sz="8" w:space="0" w:color="auto"/>
            </w:tcBorders>
          </w:tcPr>
          <w:p w14:paraId="6800618A" w14:textId="77777777" w:rsidR="0052272B" w:rsidRPr="0052272B" w:rsidRDefault="0052272B" w:rsidP="001313DE">
            <w:pPr>
              <w:rPr>
                <w:b/>
                <w:bCs/>
                <w:i/>
                <w:iCs/>
                <w:sz w:val="22"/>
                <w:szCs w:val="22"/>
              </w:rPr>
            </w:pPr>
            <w:r w:rsidRPr="0052272B">
              <w:rPr>
                <w:i/>
                <w:iCs/>
                <w:sz w:val="22"/>
                <w:szCs w:val="22"/>
              </w:rPr>
              <w:t>TNFRSFIIA</w:t>
            </w:r>
          </w:p>
        </w:tc>
        <w:tc>
          <w:tcPr>
            <w:tcW w:w="1002" w:type="dxa"/>
            <w:tcBorders>
              <w:bottom w:val="single" w:sz="8" w:space="0" w:color="auto"/>
            </w:tcBorders>
          </w:tcPr>
          <w:p w14:paraId="71AAE4AA" w14:textId="77777777" w:rsidR="0052272B" w:rsidRPr="0052272B" w:rsidRDefault="0052272B" w:rsidP="001313DE">
            <w:pPr>
              <w:jc w:val="center"/>
              <w:rPr>
                <w:b/>
                <w:bCs/>
                <w:sz w:val="22"/>
                <w:szCs w:val="22"/>
              </w:rPr>
            </w:pPr>
          </w:p>
        </w:tc>
        <w:tc>
          <w:tcPr>
            <w:tcW w:w="1060" w:type="dxa"/>
            <w:tcBorders>
              <w:bottom w:val="single" w:sz="8" w:space="0" w:color="auto"/>
            </w:tcBorders>
          </w:tcPr>
          <w:p w14:paraId="44133F6D" w14:textId="77777777" w:rsidR="0052272B" w:rsidRPr="0052272B" w:rsidRDefault="0052272B" w:rsidP="001313DE">
            <w:pPr>
              <w:jc w:val="center"/>
              <w:rPr>
                <w:b/>
                <w:bCs/>
                <w:sz w:val="22"/>
                <w:szCs w:val="22"/>
              </w:rPr>
            </w:pPr>
          </w:p>
        </w:tc>
        <w:tc>
          <w:tcPr>
            <w:tcW w:w="1076" w:type="dxa"/>
            <w:tcBorders>
              <w:bottom w:val="single" w:sz="8" w:space="0" w:color="auto"/>
            </w:tcBorders>
          </w:tcPr>
          <w:p w14:paraId="31750134" w14:textId="77777777" w:rsidR="0052272B" w:rsidRPr="0052272B" w:rsidRDefault="0052272B" w:rsidP="001313DE">
            <w:pPr>
              <w:jc w:val="center"/>
              <w:rPr>
                <w:b/>
                <w:bCs/>
                <w:sz w:val="22"/>
                <w:szCs w:val="22"/>
              </w:rPr>
            </w:pPr>
          </w:p>
        </w:tc>
      </w:tr>
    </w:tbl>
    <w:p w14:paraId="3C616E15" w14:textId="369BB264" w:rsidR="00961BD6" w:rsidRPr="0052272B" w:rsidRDefault="0052272B" w:rsidP="0052272B"/>
    <w:sectPr w:rsidR="00961BD6" w:rsidRPr="00522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2B"/>
    <w:rsid w:val="0052272B"/>
    <w:rsid w:val="00AE6A2C"/>
    <w:rsid w:val="00BC5F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8CF9"/>
  <w15:chartTrackingRefBased/>
  <w15:docId w15:val="{80D8C7F2-8874-49DF-B512-22B131D9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72B"/>
    <w:pPr>
      <w:spacing w:after="0" w:line="240" w:lineRule="auto"/>
    </w:pPr>
    <w:rPr>
      <w:rFonts w:ascii="Liberation Serif" w:eastAsia="Liberation Serif" w:hAnsi="Liberation Serif" w:cs="Liberation Seri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272B"/>
    <w:pPr>
      <w:spacing w:after="0" w:line="240" w:lineRule="auto"/>
    </w:pPr>
    <w:rPr>
      <w:rFonts w:ascii="Liberation Serif" w:eastAsia="Liberation Serif" w:hAnsi="Liberation Serif" w:cs="Liberation Serif"/>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Carpp, Lindsay N</dc:creator>
  <cp:keywords/>
  <dc:description/>
  <cp:lastModifiedBy>Carpp, Lindsay N</cp:lastModifiedBy>
  <cp:revision>1</cp:revision>
  <dcterms:created xsi:type="dcterms:W3CDTF">2021-11-04T14:23:00Z</dcterms:created>
  <dcterms:modified xsi:type="dcterms:W3CDTF">2021-11-04T14:24:00Z</dcterms:modified>
</cp:coreProperties>
</file>