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74253">
        <w:fldChar w:fldCharType="begin"/>
      </w:r>
      <w:r w:rsidR="00974253">
        <w:instrText xml:space="preserve"> HYPERLINK "https://biosharing.org/" \t "_blank" </w:instrText>
      </w:r>
      <w:r w:rsidR="0097425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7425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9F31A23" w:rsidR="00FD4937" w:rsidRPr="00DA777F" w:rsidRDefault="0024403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44030">
        <w:rPr>
          <w:rFonts w:asciiTheme="minorHAnsi" w:hAnsiTheme="minorHAnsi"/>
        </w:rPr>
        <w:t xml:space="preserve">No power analysis was used to prepare statistical samples. This </w:t>
      </w:r>
      <w:r w:rsidR="0050037E">
        <w:rPr>
          <w:rFonts w:asciiTheme="minorHAnsi" w:hAnsiTheme="minorHAnsi"/>
        </w:rPr>
        <w:t>was</w:t>
      </w:r>
      <w:r w:rsidRPr="00244030">
        <w:rPr>
          <w:rFonts w:asciiTheme="minorHAnsi" w:hAnsiTheme="minorHAnsi"/>
        </w:rPr>
        <w:t xml:space="preserve"> not </w:t>
      </w:r>
      <w:r w:rsidR="00DA777F">
        <w:rPr>
          <w:rFonts w:asciiTheme="minorHAnsi" w:hAnsiTheme="minorHAnsi"/>
        </w:rPr>
        <w:t>applicable</w:t>
      </w:r>
      <w:r w:rsidR="00550B63">
        <w:rPr>
          <w:rFonts w:asciiTheme="minorHAnsi" w:hAnsiTheme="minorHAnsi"/>
        </w:rPr>
        <w:t xml:space="preserve">. </w:t>
      </w:r>
      <w:r w:rsidR="00F63F5C">
        <w:rPr>
          <w:rFonts w:asciiTheme="minorHAnsi" w:hAnsiTheme="minorHAnsi"/>
        </w:rPr>
        <w:t>S</w:t>
      </w:r>
      <w:r w:rsidR="00DA777F">
        <w:rPr>
          <w:rFonts w:asciiTheme="minorHAnsi" w:hAnsiTheme="minorHAnsi"/>
        </w:rPr>
        <w:t>tandard proce</w:t>
      </w:r>
      <w:r w:rsidR="00550B63">
        <w:rPr>
          <w:rFonts w:asciiTheme="minorHAnsi" w:hAnsiTheme="minorHAnsi"/>
        </w:rPr>
        <w:t>d</w:t>
      </w:r>
      <w:r w:rsidR="00DA777F">
        <w:rPr>
          <w:rFonts w:asciiTheme="minorHAnsi" w:hAnsiTheme="minorHAnsi"/>
        </w:rPr>
        <w:t>ures for biochemical assays were employed.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3D80F2C" w:rsidR="00FD4937" w:rsidRDefault="00550B6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Biological repeats are defined as</w:t>
      </w:r>
      <w:r w:rsidRPr="00550B63">
        <w:rPr>
          <w:rFonts w:asciiTheme="minorHAnsi" w:hAnsiTheme="minorHAnsi"/>
        </w:rPr>
        <w:t xml:space="preserve"> new sample preparations from a fresh stock aliquot</w:t>
      </w:r>
      <w:r>
        <w:rPr>
          <w:rFonts w:asciiTheme="minorHAnsi" w:hAnsiTheme="minorHAnsi"/>
        </w:rPr>
        <w:t xml:space="preserve"> </w:t>
      </w:r>
      <w:r w:rsidRPr="00550B63">
        <w:rPr>
          <w:rFonts w:asciiTheme="minorHAnsi" w:hAnsiTheme="minorHAnsi"/>
        </w:rPr>
        <w:t>and technical</w:t>
      </w:r>
      <w:r>
        <w:rPr>
          <w:rFonts w:asciiTheme="minorHAnsi" w:hAnsiTheme="minorHAnsi"/>
        </w:rPr>
        <w:t xml:space="preserve"> repeats as repeat </w:t>
      </w:r>
      <w:r w:rsidRPr="00550B63">
        <w:rPr>
          <w:rFonts w:asciiTheme="minorHAnsi" w:hAnsiTheme="minorHAnsi"/>
        </w:rPr>
        <w:t xml:space="preserve">measurements of the same </w:t>
      </w:r>
      <w:r>
        <w:rPr>
          <w:rFonts w:asciiTheme="minorHAnsi" w:hAnsiTheme="minorHAnsi"/>
        </w:rPr>
        <w:t>samples to indicate any</w:t>
      </w:r>
      <w:r w:rsidRPr="00550B63">
        <w:rPr>
          <w:rFonts w:asciiTheme="minorHAnsi" w:hAnsiTheme="minorHAnsi"/>
        </w:rPr>
        <w:t xml:space="preserve"> </w:t>
      </w:r>
      <w:r>
        <w:rPr>
          <w:rFonts w:asciiTheme="minorHAnsi" w:hAnsiTheme="minorHAnsi"/>
        </w:rPr>
        <w:t>variation/noise</w:t>
      </w:r>
      <w:r w:rsidRPr="00550B63">
        <w:rPr>
          <w:rFonts w:asciiTheme="minorHAnsi" w:hAnsiTheme="minorHAnsi"/>
        </w:rPr>
        <w:t xml:space="preserve"> associated with the </w:t>
      </w:r>
      <w:r>
        <w:rPr>
          <w:rFonts w:asciiTheme="minorHAnsi" w:hAnsiTheme="minorHAnsi"/>
        </w:rPr>
        <w:t xml:space="preserve">method. </w:t>
      </w:r>
      <w:r w:rsidR="00DA777F">
        <w:rPr>
          <w:rFonts w:asciiTheme="minorHAnsi" w:hAnsiTheme="minorHAnsi"/>
        </w:rPr>
        <w:t xml:space="preserve">Most experiments were performed as 3 biological or technical replicates as indicated in the </w:t>
      </w:r>
      <w:r>
        <w:rPr>
          <w:rFonts w:asciiTheme="minorHAnsi" w:hAnsiTheme="minorHAnsi"/>
        </w:rPr>
        <w:t xml:space="preserve">materials and methods section for each assay. </w:t>
      </w:r>
    </w:p>
    <w:p w14:paraId="32CAD038" w14:textId="77777777" w:rsidR="00550B63" w:rsidRPr="00125190" w:rsidRDefault="00550B6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D055422" w14:textId="6F7056E0" w:rsidR="00DA777F" w:rsidRDefault="00DA777F" w:rsidP="00DA777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Mean values and SD</w:t>
      </w:r>
      <w:r w:rsidR="007E0060">
        <w:rPr>
          <w:rFonts w:asciiTheme="minorHAnsi" w:hAnsiTheme="minorHAnsi"/>
          <w:sz w:val="22"/>
          <w:szCs w:val="22"/>
        </w:rPr>
        <w:t>/SEMs a</w:t>
      </w:r>
      <w:r>
        <w:rPr>
          <w:rFonts w:asciiTheme="minorHAnsi" w:hAnsiTheme="minorHAnsi"/>
          <w:sz w:val="22"/>
          <w:szCs w:val="22"/>
        </w:rPr>
        <w:t xml:space="preserve">re presented as explained in figure legends. </w:t>
      </w:r>
    </w:p>
    <w:p w14:paraId="77BEC252" w14:textId="77777777" w:rsidR="00FD4937" w:rsidRDefault="00FD4937" w:rsidP="00FD4937">
      <w:pPr>
        <w:rPr>
          <w:rFonts w:asciiTheme="minorHAnsi" w:hAnsiTheme="minorHAnsi"/>
          <w:bCs/>
          <w:sz w:val="22"/>
          <w:szCs w:val="22"/>
        </w:rPr>
      </w:pPr>
    </w:p>
    <w:p w14:paraId="70255D3A" w14:textId="77777777" w:rsidR="00323D63" w:rsidRDefault="00323D63" w:rsidP="00FD4937">
      <w:pPr>
        <w:rPr>
          <w:rFonts w:asciiTheme="minorHAnsi" w:hAnsiTheme="minorHAnsi"/>
          <w:bCs/>
          <w:sz w:val="22"/>
          <w:szCs w:val="22"/>
        </w:rPr>
      </w:pPr>
    </w:p>
    <w:p w14:paraId="2F604B36" w14:textId="77777777" w:rsidR="00323D63" w:rsidRDefault="00323D63" w:rsidP="00FD4937">
      <w:pPr>
        <w:rPr>
          <w:rFonts w:asciiTheme="minorHAnsi" w:hAnsiTheme="minorHAnsi"/>
          <w:bCs/>
          <w:sz w:val="22"/>
          <w:szCs w:val="22"/>
        </w:rPr>
      </w:pPr>
    </w:p>
    <w:p w14:paraId="4A4F0323" w14:textId="77777777" w:rsidR="00323D63" w:rsidRDefault="00323D63" w:rsidP="00FD4937">
      <w:pPr>
        <w:rPr>
          <w:rFonts w:asciiTheme="minorHAnsi" w:hAnsiTheme="minorHAnsi"/>
          <w:bCs/>
          <w:sz w:val="22"/>
          <w:szCs w:val="22"/>
        </w:rPr>
      </w:pPr>
    </w:p>
    <w:p w14:paraId="08EA1EC1" w14:textId="77777777" w:rsidR="00323D63" w:rsidRDefault="00323D63" w:rsidP="00FD4937">
      <w:pPr>
        <w:rPr>
          <w:rFonts w:asciiTheme="minorHAnsi" w:hAnsiTheme="minorHAnsi"/>
          <w:bCs/>
          <w:sz w:val="22"/>
          <w:szCs w:val="22"/>
        </w:rPr>
      </w:pPr>
    </w:p>
    <w:p w14:paraId="6C31C530" w14:textId="543824D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0CC4684" w14:textId="5AD4F15F" w:rsidR="00DA777F" w:rsidRDefault="00DA777F" w:rsidP="00DA777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r w:rsidR="00550B63">
        <w:rPr>
          <w:rFonts w:asciiTheme="minorHAnsi" w:hAnsiTheme="minorHAnsi"/>
          <w:sz w:val="22"/>
          <w:szCs w:val="22"/>
        </w:rPr>
        <w: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22CAB9D" w:rsidR="00FD4937" w:rsidRDefault="0049654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files </w:t>
      </w:r>
      <w:r w:rsidR="00DD1840">
        <w:rPr>
          <w:rFonts w:asciiTheme="minorHAnsi" w:hAnsiTheme="minorHAnsi"/>
          <w:sz w:val="22"/>
          <w:szCs w:val="22"/>
        </w:rPr>
        <w:t xml:space="preserve">for all gels have been submitted. All other source files </w:t>
      </w:r>
      <w:r w:rsidR="00782AD6">
        <w:rPr>
          <w:rFonts w:asciiTheme="minorHAnsi" w:hAnsiTheme="minorHAnsi"/>
          <w:sz w:val="22"/>
          <w:szCs w:val="22"/>
        </w:rPr>
        <w:t xml:space="preserve">will be </w:t>
      </w:r>
      <w:r w:rsidR="00DD1840">
        <w:rPr>
          <w:rFonts w:asciiTheme="minorHAnsi" w:hAnsiTheme="minorHAnsi"/>
          <w:sz w:val="22"/>
          <w:szCs w:val="22"/>
        </w:rPr>
        <w:t xml:space="preserve">compiled and </w:t>
      </w:r>
      <w:r w:rsidR="00782AD6">
        <w:rPr>
          <w:rFonts w:asciiTheme="minorHAnsi" w:hAnsiTheme="minorHAnsi"/>
          <w:sz w:val="22"/>
          <w:szCs w:val="22"/>
        </w:rPr>
        <w:t xml:space="preserve">submitted </w:t>
      </w:r>
      <w:r w:rsidR="00550B63">
        <w:rPr>
          <w:rFonts w:asciiTheme="minorHAnsi" w:hAnsiTheme="minorHAnsi"/>
          <w:sz w:val="22"/>
          <w:szCs w:val="22"/>
        </w:rPr>
        <w:t xml:space="preserve">should the paper be accepted. </w:t>
      </w:r>
    </w:p>
    <w:p w14:paraId="392B2364" w14:textId="46F986CC" w:rsidR="007E0060" w:rsidRPr="00147EFA" w:rsidRDefault="007E006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05271CA" w14:textId="3DB39ADE" w:rsidR="007E0060" w:rsidRPr="00147EFA" w:rsidRDefault="007E006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47EFA">
        <w:rPr>
          <w:rFonts w:asciiTheme="minorHAnsi" w:hAnsiTheme="minorHAnsi"/>
          <w:sz w:val="22"/>
          <w:szCs w:val="22"/>
        </w:rPr>
        <w:t xml:space="preserve">All code used in this work has been published previously and the relevant references cited for the reader: </w:t>
      </w:r>
    </w:p>
    <w:p w14:paraId="2E490EB1" w14:textId="77777777" w:rsidR="007E0060" w:rsidRPr="00147EFA" w:rsidRDefault="007E006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911C566" w14:textId="77777777" w:rsidR="007E0060" w:rsidRPr="00147EFA" w:rsidRDefault="007E0060" w:rsidP="007E0060">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spacing w:after="96"/>
        <w:ind w:left="480" w:hanging="480"/>
        <w:rPr>
          <w:rFonts w:cs="Arial"/>
          <w:noProof/>
          <w:sz w:val="22"/>
          <w:szCs w:val="22"/>
        </w:rPr>
      </w:pPr>
      <w:r w:rsidRPr="00147EFA">
        <w:rPr>
          <w:rFonts w:cs="Arial"/>
          <w:noProof/>
          <w:sz w:val="22"/>
          <w:szCs w:val="22"/>
        </w:rPr>
        <w:t xml:space="preserve">6. Mäkelä,J. and Sherratt,D.J. (2020) Organization of the Escherichia coli Chromosome by a MukBEF Axial Core. </w:t>
      </w:r>
      <w:r w:rsidRPr="00147EFA">
        <w:rPr>
          <w:rFonts w:cs="Arial"/>
          <w:i/>
          <w:iCs/>
          <w:noProof/>
          <w:sz w:val="22"/>
          <w:szCs w:val="22"/>
        </w:rPr>
        <w:t>Mol. Cell</w:t>
      </w:r>
      <w:r w:rsidRPr="00147EFA">
        <w:rPr>
          <w:rFonts w:cs="Arial"/>
          <w:noProof/>
          <w:sz w:val="22"/>
          <w:szCs w:val="22"/>
        </w:rPr>
        <w:t xml:space="preserve">, </w:t>
      </w:r>
      <w:r w:rsidRPr="00147EFA">
        <w:rPr>
          <w:rFonts w:cs="Arial"/>
          <w:b/>
          <w:bCs/>
          <w:noProof/>
          <w:sz w:val="22"/>
          <w:szCs w:val="22"/>
        </w:rPr>
        <w:t>78</w:t>
      </w:r>
      <w:r w:rsidRPr="00147EFA">
        <w:rPr>
          <w:rFonts w:cs="Arial"/>
          <w:noProof/>
          <w:sz w:val="22"/>
          <w:szCs w:val="22"/>
        </w:rPr>
        <w:t>, 250-260.e5.</w:t>
      </w:r>
    </w:p>
    <w:p w14:paraId="47FD4955" w14:textId="7A9B5DF9" w:rsidR="00147EFA" w:rsidRPr="00147EFA" w:rsidRDefault="007E0060" w:rsidP="00147EFA">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spacing w:after="96"/>
        <w:ind w:left="480" w:hanging="480"/>
        <w:rPr>
          <w:rFonts w:cs="Arial"/>
          <w:noProof/>
          <w:sz w:val="22"/>
          <w:szCs w:val="22"/>
        </w:rPr>
      </w:pPr>
      <w:r w:rsidRPr="00147EFA">
        <w:rPr>
          <w:rFonts w:cs="Arial"/>
          <w:noProof/>
          <w:sz w:val="22"/>
          <w:szCs w:val="22"/>
        </w:rPr>
        <w:t xml:space="preserve">19. Zawadzki,P., Stracy,M., Ginda,K., Zawadzka,K., Lesterlin,C., Kapanidis,A.N. and Sherratt,D.J. (2015) The localization and action of Topoisomerase IV in Escherichia coli chromosome segregation is coordinated by the SMC complex, MukBEF. </w:t>
      </w:r>
      <w:r w:rsidRPr="00147EFA">
        <w:rPr>
          <w:rFonts w:cs="Arial"/>
          <w:i/>
          <w:iCs/>
          <w:noProof/>
          <w:sz w:val="22"/>
          <w:szCs w:val="22"/>
        </w:rPr>
        <w:t>Cell Rep.</w:t>
      </w:r>
      <w:r w:rsidRPr="00147EFA">
        <w:rPr>
          <w:rFonts w:cs="Arial"/>
          <w:noProof/>
          <w:sz w:val="22"/>
          <w:szCs w:val="22"/>
        </w:rPr>
        <w:t xml:space="preserve">, </w:t>
      </w:r>
      <w:r w:rsidRPr="00147EFA">
        <w:rPr>
          <w:rFonts w:cs="Arial"/>
          <w:b/>
          <w:bCs/>
          <w:noProof/>
          <w:sz w:val="22"/>
          <w:szCs w:val="22"/>
        </w:rPr>
        <w:t>13</w:t>
      </w:r>
      <w:r w:rsidRPr="00147EFA">
        <w:rPr>
          <w:rFonts w:cs="Arial"/>
          <w:noProof/>
          <w:sz w:val="22"/>
          <w:szCs w:val="22"/>
        </w:rPr>
        <w:t>, 2587–96.</w:t>
      </w:r>
    </w:p>
    <w:p w14:paraId="38CCFA03" w14:textId="3115DAEF" w:rsidR="00147EFA" w:rsidRPr="00147EFA" w:rsidRDefault="00147EFA" w:rsidP="00B07253">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spacing w:after="96"/>
        <w:ind w:left="480" w:hanging="480"/>
        <w:rPr>
          <w:rFonts w:cs="Arial"/>
          <w:noProof/>
          <w:sz w:val="22"/>
          <w:szCs w:val="22"/>
        </w:rPr>
      </w:pPr>
      <w:r w:rsidRPr="00147EFA">
        <w:rPr>
          <w:rFonts w:cs="Arial"/>
          <w:noProof/>
          <w:sz w:val="22"/>
          <w:szCs w:val="22"/>
        </w:rPr>
        <w:t>Additionally</w:t>
      </w:r>
      <w:r w:rsidR="001A42AB">
        <w:rPr>
          <w:rFonts w:cs="Arial"/>
          <w:noProof/>
          <w:sz w:val="22"/>
          <w:szCs w:val="22"/>
        </w:rPr>
        <w:t>,</w:t>
      </w:r>
      <w:r w:rsidRPr="00147EFA">
        <w:rPr>
          <w:rFonts w:cs="Arial"/>
          <w:noProof/>
          <w:sz w:val="22"/>
          <w:szCs w:val="22"/>
        </w:rPr>
        <w:t xml:space="preserve"> </w:t>
      </w:r>
      <w:bookmarkStart w:id="1" w:name="_GoBack"/>
      <w:r w:rsidRPr="00147EFA">
        <w:rPr>
          <w:rFonts w:cs="Arial"/>
          <w:noProof/>
          <w:sz w:val="22"/>
          <w:szCs w:val="22"/>
        </w:rPr>
        <w:t>a</w:t>
      </w:r>
      <w:r w:rsidR="0098139C" w:rsidRPr="0098139C">
        <w:rPr>
          <w:rFonts w:cs="Arial"/>
          <w:noProof/>
          <w:sz w:val="22"/>
          <w:szCs w:val="22"/>
        </w:rPr>
        <w:t xml:space="preserve">ll custom scripts are attached </w:t>
      </w:r>
      <w:r w:rsidR="00B23AF5">
        <w:rPr>
          <w:rFonts w:cs="Arial"/>
          <w:noProof/>
          <w:sz w:val="22"/>
          <w:szCs w:val="22"/>
        </w:rPr>
        <w:t xml:space="preserve">to the submission </w:t>
      </w:r>
      <w:r w:rsidR="0098139C" w:rsidRPr="0098139C">
        <w:rPr>
          <w:rFonts w:cs="Arial"/>
          <w:noProof/>
          <w:sz w:val="22"/>
          <w:szCs w:val="22"/>
        </w:rPr>
        <w:t>as source code files.</w:t>
      </w:r>
      <w:bookmarkEnd w:id="1"/>
    </w:p>
    <w:p w14:paraId="39EBA57E" w14:textId="77777777" w:rsidR="00147EFA" w:rsidRPr="00B07253" w:rsidRDefault="00147EFA" w:rsidP="002B45B8">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spacing w:after="96"/>
        <w:rPr>
          <w:rFonts w:cs="Arial"/>
          <w:noProof/>
          <w:sz w:val="20"/>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A812A" w14:textId="77777777" w:rsidR="00CE303A" w:rsidRDefault="00CE303A">
      <w:r>
        <w:separator/>
      </w:r>
    </w:p>
  </w:endnote>
  <w:endnote w:type="continuationSeparator" w:id="0">
    <w:p w14:paraId="6FAC9C8B" w14:textId="77777777" w:rsidR="00CE303A" w:rsidRDefault="00CE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040F" w14:textId="77777777" w:rsidR="00CE303A" w:rsidRDefault="00CE303A">
      <w:r>
        <w:separator/>
      </w:r>
    </w:p>
  </w:footnote>
  <w:footnote w:type="continuationSeparator" w:id="0">
    <w:p w14:paraId="4FC796BF" w14:textId="77777777" w:rsidR="00CE303A" w:rsidRDefault="00CE3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63EE"/>
    <w:rsid w:val="00147EFA"/>
    <w:rsid w:val="001A42AB"/>
    <w:rsid w:val="00244030"/>
    <w:rsid w:val="002B45B8"/>
    <w:rsid w:val="00323D63"/>
    <w:rsid w:val="00332DC6"/>
    <w:rsid w:val="00496544"/>
    <w:rsid w:val="0050037E"/>
    <w:rsid w:val="00550B63"/>
    <w:rsid w:val="00731806"/>
    <w:rsid w:val="00782AD6"/>
    <w:rsid w:val="007E0060"/>
    <w:rsid w:val="00850394"/>
    <w:rsid w:val="00974253"/>
    <w:rsid w:val="0098139C"/>
    <w:rsid w:val="00A0248A"/>
    <w:rsid w:val="00B07253"/>
    <w:rsid w:val="00B23AF5"/>
    <w:rsid w:val="00B71040"/>
    <w:rsid w:val="00BC6A72"/>
    <w:rsid w:val="00BE5736"/>
    <w:rsid w:val="00CE303A"/>
    <w:rsid w:val="00DA777F"/>
    <w:rsid w:val="00DD1840"/>
    <w:rsid w:val="00ED16A1"/>
    <w:rsid w:val="00F63F5C"/>
    <w:rsid w:val="00FC1E4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CommentReference">
    <w:name w:val="annotation reference"/>
    <w:basedOn w:val="DefaultParagraphFont"/>
    <w:uiPriority w:val="99"/>
    <w:semiHidden/>
    <w:unhideWhenUsed/>
    <w:rsid w:val="000663EE"/>
    <w:rPr>
      <w:sz w:val="16"/>
      <w:szCs w:val="16"/>
    </w:rPr>
  </w:style>
  <w:style w:type="paragraph" w:styleId="CommentText">
    <w:name w:val="annotation text"/>
    <w:basedOn w:val="Normal"/>
    <w:link w:val="CommentTextChar"/>
    <w:uiPriority w:val="99"/>
    <w:semiHidden/>
    <w:unhideWhenUsed/>
    <w:rsid w:val="000663EE"/>
    <w:rPr>
      <w:sz w:val="20"/>
      <w:szCs w:val="20"/>
    </w:rPr>
  </w:style>
  <w:style w:type="character" w:customStyle="1" w:styleId="CommentTextChar">
    <w:name w:val="Comment Text Char"/>
    <w:basedOn w:val="DefaultParagraphFont"/>
    <w:link w:val="CommentText"/>
    <w:uiPriority w:val="99"/>
    <w:semiHidden/>
    <w:rsid w:val="000663EE"/>
    <w:rPr>
      <w:sz w:val="20"/>
      <w:szCs w:val="20"/>
    </w:rPr>
  </w:style>
  <w:style w:type="paragraph" w:styleId="CommentSubject">
    <w:name w:val="annotation subject"/>
    <w:basedOn w:val="CommentText"/>
    <w:next w:val="CommentText"/>
    <w:link w:val="CommentSubjectChar"/>
    <w:uiPriority w:val="99"/>
    <w:semiHidden/>
    <w:unhideWhenUsed/>
    <w:rsid w:val="000663EE"/>
    <w:rPr>
      <w:b/>
      <w:bCs/>
    </w:rPr>
  </w:style>
  <w:style w:type="character" w:customStyle="1" w:styleId="CommentSubjectChar">
    <w:name w:val="Comment Subject Char"/>
    <w:basedOn w:val="CommentTextChar"/>
    <w:link w:val="CommentSubject"/>
    <w:uiPriority w:val="99"/>
    <w:semiHidden/>
    <w:rsid w:val="000663EE"/>
    <w:rPr>
      <w:b/>
      <w:bCs/>
      <w:sz w:val="20"/>
      <w:szCs w:val="20"/>
    </w:rPr>
  </w:style>
  <w:style w:type="paragraph" w:styleId="BalloonText">
    <w:name w:val="Balloon Text"/>
    <w:basedOn w:val="Normal"/>
    <w:link w:val="BalloonTextChar"/>
    <w:uiPriority w:val="99"/>
    <w:semiHidden/>
    <w:unhideWhenUsed/>
    <w:rsid w:val="000663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3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15193">
      <w:bodyDiv w:val="1"/>
      <w:marLeft w:val="0"/>
      <w:marRight w:val="0"/>
      <w:marTop w:val="0"/>
      <w:marBottom w:val="0"/>
      <w:divBdr>
        <w:top w:val="none" w:sz="0" w:space="0" w:color="auto"/>
        <w:left w:val="none" w:sz="0" w:space="0" w:color="auto"/>
        <w:bottom w:val="none" w:sz="0" w:space="0" w:color="auto"/>
        <w:right w:val="none" w:sz="0" w:space="0" w:color="auto"/>
      </w:divBdr>
    </w:div>
    <w:div w:id="1100295038">
      <w:bodyDiv w:val="1"/>
      <w:marLeft w:val="0"/>
      <w:marRight w:val="0"/>
      <w:marTop w:val="0"/>
      <w:marBottom w:val="0"/>
      <w:divBdr>
        <w:top w:val="none" w:sz="0" w:space="0" w:color="auto"/>
        <w:left w:val="none" w:sz="0" w:space="0" w:color="auto"/>
        <w:bottom w:val="none" w:sz="0" w:space="0" w:color="auto"/>
        <w:right w:val="none" w:sz="0" w:space="0" w:color="auto"/>
      </w:divBdr>
    </w:div>
    <w:div w:id="1288313731">
      <w:bodyDiv w:val="1"/>
      <w:marLeft w:val="0"/>
      <w:marRight w:val="0"/>
      <w:marTop w:val="0"/>
      <w:marBottom w:val="0"/>
      <w:divBdr>
        <w:top w:val="none" w:sz="0" w:space="0" w:color="auto"/>
        <w:left w:val="none" w:sz="0" w:space="0" w:color="auto"/>
        <w:bottom w:val="none" w:sz="0" w:space="0" w:color="auto"/>
        <w:right w:val="none" w:sz="0" w:space="0" w:color="auto"/>
      </w:divBdr>
    </w:div>
    <w:div w:id="1390031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Gemma Fisher</cp:lastModifiedBy>
  <cp:revision>19</cp:revision>
  <dcterms:created xsi:type="dcterms:W3CDTF">2021-01-12T11:56:00Z</dcterms:created>
  <dcterms:modified xsi:type="dcterms:W3CDTF">2021-09-17T17:43:00Z</dcterms:modified>
</cp:coreProperties>
</file>