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F6B1" w14:textId="77777777" w:rsidR="00F9272E" w:rsidRDefault="00F9272E" w:rsidP="00F9272E">
      <w:pPr>
        <w:rPr>
          <w:rFonts w:cs="Arial"/>
          <w:szCs w:val="24"/>
        </w:rPr>
      </w:pPr>
      <w:r w:rsidRPr="00730469">
        <w:rPr>
          <w:rFonts w:cs="Arial"/>
          <w:b/>
          <w:bCs/>
          <w:szCs w:val="24"/>
        </w:rPr>
        <w:t>Figure 5-</w:t>
      </w:r>
      <w:r>
        <w:rPr>
          <w:rFonts w:cs="Arial"/>
          <w:b/>
          <w:bCs/>
          <w:szCs w:val="24"/>
        </w:rPr>
        <w:t>Source Data</w:t>
      </w:r>
      <w:r w:rsidRPr="00730469">
        <w:rPr>
          <w:rFonts w:cs="Arial"/>
          <w:b/>
          <w:bCs/>
          <w:szCs w:val="24"/>
        </w:rPr>
        <w:t xml:space="preserve"> 1</w:t>
      </w:r>
    </w:p>
    <w:tbl>
      <w:tblPr>
        <w:tblStyle w:val="TableGrid4"/>
        <w:tblW w:w="923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6"/>
        <w:gridCol w:w="550"/>
        <w:gridCol w:w="1508"/>
        <w:gridCol w:w="1722"/>
        <w:gridCol w:w="1865"/>
        <w:gridCol w:w="1435"/>
      </w:tblGrid>
      <w:tr w:rsidR="00F9272E" w:rsidRPr="00730469" w14:paraId="762F3B38" w14:textId="77777777" w:rsidTr="00CD1297">
        <w:trPr>
          <w:jc w:val="center"/>
        </w:trPr>
        <w:tc>
          <w:tcPr>
            <w:tcW w:w="215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3BA9B719" w14:textId="77777777" w:rsidR="00F9272E" w:rsidRPr="00730469" w:rsidRDefault="00F9272E" w:rsidP="00CD1297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730469">
              <w:rPr>
                <w:rFonts w:cs="Arial"/>
                <w:b/>
                <w:sz w:val="24"/>
                <w:szCs w:val="24"/>
              </w:rPr>
              <w:t xml:space="preserve">RNA </w:t>
            </w:r>
          </w:p>
          <w:p w14:paraId="78E2145E" w14:textId="77777777" w:rsidR="00F9272E" w:rsidRPr="00730469" w:rsidRDefault="00F9272E" w:rsidP="00CD1297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730469">
              <w:rPr>
                <w:rFonts w:cs="Arial"/>
                <w:sz w:val="24"/>
                <w:szCs w:val="24"/>
              </w:rPr>
              <w:t>(Mismatch Position)</w:t>
            </w:r>
          </w:p>
        </w:tc>
        <w:tc>
          <w:tcPr>
            <w:tcW w:w="55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43455A2" w14:textId="77777777" w:rsidR="00F9272E" w:rsidRPr="00730469" w:rsidRDefault="00F9272E" w:rsidP="00CD129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30469">
              <w:rPr>
                <w:rFonts w:cs="Arial"/>
                <w:b/>
                <w:sz w:val="24"/>
                <w:szCs w:val="24"/>
              </w:rPr>
              <w:t>N</w:t>
            </w:r>
            <w:r w:rsidRPr="00730469">
              <w:rPr>
                <w:rFonts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0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6C5E884" w14:textId="77777777" w:rsidR="00F9272E" w:rsidRPr="00730469" w:rsidRDefault="00F9272E" w:rsidP="00CD129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30469">
              <w:rPr>
                <w:rFonts w:cs="Arial"/>
                <w:b/>
                <w:sz w:val="24"/>
                <w:szCs w:val="24"/>
              </w:rPr>
              <w:t>Tau (</w:t>
            </w:r>
            <w:r w:rsidRPr="00730469">
              <w:rPr>
                <w:rFonts w:ascii="Cambria" w:hAnsi="Cambria" w:cs="Arial"/>
                <w:b/>
                <w:sz w:val="24"/>
                <w:szCs w:val="24"/>
              </w:rPr>
              <w:t>τ</w:t>
            </w:r>
            <w:r w:rsidRPr="00730469">
              <w:rPr>
                <w:rFonts w:cs="Arial"/>
                <w:b/>
                <w:sz w:val="24"/>
                <w:szCs w:val="24"/>
                <w:vertAlign w:val="subscript"/>
              </w:rPr>
              <w:t>0</w:t>
            </w:r>
            <w:r w:rsidRPr="00730469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172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175E06D" w14:textId="77777777" w:rsidR="00F9272E" w:rsidRPr="00730469" w:rsidRDefault="00F9272E" w:rsidP="00CD129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30469">
              <w:rPr>
                <w:rFonts w:cs="Arial"/>
                <w:b/>
                <w:sz w:val="24"/>
                <w:szCs w:val="24"/>
              </w:rPr>
              <w:t>Tau1 (</w:t>
            </w:r>
            <w:proofErr w:type="spellStart"/>
            <w:r w:rsidRPr="00730469">
              <w:rPr>
                <w:rFonts w:ascii="Cambria" w:hAnsi="Cambria" w:cs="Arial"/>
                <w:b/>
                <w:sz w:val="24"/>
                <w:szCs w:val="24"/>
              </w:rPr>
              <w:t>τ</w:t>
            </w:r>
            <w:r>
              <w:rPr>
                <w:rFonts w:cs="Arial"/>
                <w:b/>
                <w:sz w:val="24"/>
                <w:szCs w:val="24"/>
                <w:vertAlign w:val="subscript"/>
              </w:rPr>
              <w:t>s</w:t>
            </w:r>
            <w:proofErr w:type="spellEnd"/>
            <w:r w:rsidRPr="00730469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186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22F9296" w14:textId="77777777" w:rsidR="00F9272E" w:rsidRPr="00730469" w:rsidRDefault="00F9272E" w:rsidP="00CD129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30469">
              <w:rPr>
                <w:rFonts w:cs="Arial"/>
                <w:b/>
                <w:sz w:val="24"/>
                <w:szCs w:val="24"/>
              </w:rPr>
              <w:t>Tau2 (</w:t>
            </w:r>
            <w:proofErr w:type="spellStart"/>
            <w:r w:rsidRPr="00730469">
              <w:rPr>
                <w:rFonts w:ascii="Cambria" w:hAnsi="Cambria" w:cs="Arial"/>
                <w:b/>
                <w:sz w:val="24"/>
                <w:szCs w:val="24"/>
              </w:rPr>
              <w:t>τ</w:t>
            </w:r>
            <w:r>
              <w:rPr>
                <w:rFonts w:cs="Arial"/>
                <w:b/>
                <w:sz w:val="24"/>
                <w:szCs w:val="24"/>
                <w:vertAlign w:val="subscript"/>
              </w:rPr>
              <w:t>L</w:t>
            </w:r>
            <w:proofErr w:type="spellEnd"/>
            <w:r w:rsidRPr="00730469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143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61747ED" w14:textId="77777777" w:rsidR="00F9272E" w:rsidRPr="00730469" w:rsidRDefault="00F9272E" w:rsidP="00CD1297">
            <w:pPr>
              <w:jc w:val="center"/>
              <w:rPr>
                <w:rFonts w:cs="Arial"/>
                <w:sz w:val="24"/>
                <w:szCs w:val="24"/>
              </w:rPr>
            </w:pPr>
            <w:r w:rsidRPr="00730469">
              <w:rPr>
                <w:rFonts w:cs="Arial"/>
                <w:b/>
                <w:sz w:val="24"/>
                <w:szCs w:val="24"/>
              </w:rPr>
              <w:t>A</w:t>
            </w:r>
            <w:r>
              <w:rPr>
                <w:rFonts w:cs="Arial"/>
                <w:b/>
                <w:sz w:val="24"/>
                <w:szCs w:val="24"/>
                <w:vertAlign w:val="subscript"/>
              </w:rPr>
              <w:t>L</w:t>
            </w:r>
          </w:p>
        </w:tc>
      </w:tr>
      <w:tr w:rsidR="00F9272E" w:rsidRPr="00730469" w14:paraId="0F1A2995" w14:textId="77777777" w:rsidTr="00CD1297">
        <w:trPr>
          <w:jc w:val="center"/>
        </w:trPr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CFFC84F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b/>
                <w:sz w:val="20"/>
                <w:szCs w:val="20"/>
              </w:rPr>
              <w:t>RNA-7a</w:t>
            </w:r>
          </w:p>
          <w:p w14:paraId="4BB44701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(None)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14D611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132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06528CF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DB76DA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22.2 ± 2.4 sec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6B4105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172.8 ± 100.9 sec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AA1CA7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0.10 ± 0.07</w:t>
            </w:r>
          </w:p>
        </w:tc>
      </w:tr>
      <w:tr w:rsidR="00F9272E" w:rsidRPr="00730469" w14:paraId="2B0279A1" w14:textId="77777777" w:rsidTr="00CD1297">
        <w:trPr>
          <w:jc w:val="center"/>
        </w:trPr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9B9F6CB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30469">
              <w:rPr>
                <w:rFonts w:cs="Arial"/>
                <w:b/>
                <w:sz w:val="20"/>
                <w:szCs w:val="20"/>
              </w:rPr>
              <w:t>RNA-6a</w:t>
            </w:r>
          </w:p>
          <w:p w14:paraId="6E3DB664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(+6)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8B02DA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F94E04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12.4 ± 1.4 sec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32F414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12.4 ± 1.4 sec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CA6A39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359E713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9272E" w:rsidRPr="00730469" w14:paraId="2D39EE91" w14:textId="77777777" w:rsidTr="00CD1297">
        <w:trPr>
          <w:jc w:val="center"/>
        </w:trPr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900D208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b/>
                <w:sz w:val="20"/>
                <w:szCs w:val="20"/>
              </w:rPr>
              <w:t>RNA-6b</w:t>
            </w:r>
          </w:p>
          <w:p w14:paraId="4F864DC1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(-1)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61BE93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D908F6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16.2 ± 2.8 sec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398D13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16.2 ± 2.8 sec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E5E53A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9794F3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9272E" w:rsidRPr="00730469" w14:paraId="3A40C162" w14:textId="77777777" w:rsidTr="00CD1297">
        <w:trPr>
          <w:jc w:val="center"/>
        </w:trPr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28204AC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b/>
                <w:sz w:val="20"/>
                <w:szCs w:val="20"/>
              </w:rPr>
              <w:t>RNA-1+5</w:t>
            </w:r>
          </w:p>
          <w:p w14:paraId="70FA05B6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(+1)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B9FF0B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68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7A206F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23.8 ± 6.3 sec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C3B418E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23.8 ± 6.3 sec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4EA88B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A4D308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9272E" w:rsidRPr="00730469" w14:paraId="1C23A6F5" w14:textId="77777777" w:rsidTr="00CD1297">
        <w:trPr>
          <w:jc w:val="center"/>
        </w:trPr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147A085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b/>
                <w:sz w:val="20"/>
                <w:szCs w:val="20"/>
              </w:rPr>
              <w:t>RNA-2+4</w:t>
            </w:r>
          </w:p>
          <w:p w14:paraId="13E5F8F1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(+2)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8BFB3B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3203CA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20.3 ± 3.1 sec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2C831E0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30469">
              <w:rPr>
                <w:rFonts w:cs="Arial"/>
                <w:sz w:val="20"/>
                <w:szCs w:val="20"/>
              </w:rPr>
              <w:t>20.3 ± 3.1 sec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2E41E2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AA236F8" w14:textId="77777777" w:rsidR="00F9272E" w:rsidRPr="00730469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9272E" w14:paraId="4E7C6830" w14:textId="77777777" w:rsidTr="00CD1297">
        <w:trPr>
          <w:jc w:val="center"/>
        </w:trPr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EC8B6D5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RNA-3+3</w:t>
            </w:r>
          </w:p>
          <w:p w14:paraId="151ADB34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(+3)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581ADB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90B098B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79E5FF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11.4 ± 1.9 sec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7952F0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279.2 ± 178.6 sec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6F78DD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0.21 ± 0.07</w:t>
            </w:r>
          </w:p>
        </w:tc>
      </w:tr>
      <w:tr w:rsidR="00F9272E" w14:paraId="2C52CDAD" w14:textId="77777777" w:rsidTr="00CD1297">
        <w:trPr>
          <w:jc w:val="center"/>
        </w:trPr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5B5D23B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RNA-4+2</w:t>
            </w:r>
          </w:p>
          <w:p w14:paraId="7B4EDE46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(+4)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B21027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367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22713A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5E755E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12.5 ± 1.4 sec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C972F0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203.5 ± 87.6 sec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4B2839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0.09 ± 0.04</w:t>
            </w:r>
          </w:p>
        </w:tc>
      </w:tr>
      <w:tr w:rsidR="00F9272E" w14:paraId="779E808F" w14:textId="77777777" w:rsidTr="00CD1297">
        <w:trPr>
          <w:jc w:val="center"/>
        </w:trPr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FA93DCF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RNA-5+1</w:t>
            </w:r>
          </w:p>
          <w:p w14:paraId="1AB537D8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(+5)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2C26DF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113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9DC04D6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B27F0E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12.6 ± 3.3 sec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C0F28F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122.8 ± 59.8 sec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2633CF" w14:textId="77777777" w:rsidR="00F9272E" w:rsidRDefault="00F9272E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0.14 ± 0.06</w:t>
            </w:r>
          </w:p>
        </w:tc>
      </w:tr>
    </w:tbl>
    <w:p w14:paraId="16B6F19A" w14:textId="77777777" w:rsidR="00F9272E" w:rsidRDefault="00F9272E" w:rsidP="00F9272E">
      <w:pPr>
        <w:spacing w:after="0"/>
        <w:rPr>
          <w:rFonts w:cs="Arial"/>
          <w:bCs/>
        </w:rPr>
      </w:pPr>
      <w:proofErr w:type="gramStart"/>
      <w:r>
        <w:rPr>
          <w:rFonts w:cs="Arial"/>
          <w:b/>
          <w:vertAlign w:val="superscript"/>
        </w:rPr>
        <w:t>a</w:t>
      </w:r>
      <w:r>
        <w:rPr>
          <w:rFonts w:cs="Arial"/>
          <w:b/>
        </w:rPr>
        <w:t xml:space="preserve"> </w:t>
      </w:r>
      <w:r>
        <w:rPr>
          <w:rFonts w:cs="Arial"/>
          <w:bCs/>
        </w:rPr>
        <w:t>Number of</w:t>
      </w:r>
      <w:proofErr w:type="gramEnd"/>
      <w:r>
        <w:rPr>
          <w:rFonts w:cs="Arial"/>
          <w:bCs/>
        </w:rPr>
        <w:t xml:space="preserve"> dwell times combined from the replicates and fit to obtain the corresponding parameters.</w:t>
      </w:r>
    </w:p>
    <w:p w14:paraId="5AE74C94" w14:textId="77777777" w:rsidR="003A2341" w:rsidRDefault="003A2341"/>
    <w:sectPr w:rsidR="003A2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2E"/>
    <w:rsid w:val="00084094"/>
    <w:rsid w:val="000B114A"/>
    <w:rsid w:val="00144464"/>
    <w:rsid w:val="001A6F6C"/>
    <w:rsid w:val="00314B3D"/>
    <w:rsid w:val="0034485F"/>
    <w:rsid w:val="003A165A"/>
    <w:rsid w:val="003A2341"/>
    <w:rsid w:val="003C1049"/>
    <w:rsid w:val="003D6E0F"/>
    <w:rsid w:val="00447AD1"/>
    <w:rsid w:val="00481E13"/>
    <w:rsid w:val="005114F0"/>
    <w:rsid w:val="0052078E"/>
    <w:rsid w:val="005800AA"/>
    <w:rsid w:val="0058286D"/>
    <w:rsid w:val="005D7E10"/>
    <w:rsid w:val="00642DE1"/>
    <w:rsid w:val="006742BB"/>
    <w:rsid w:val="00675052"/>
    <w:rsid w:val="00801A42"/>
    <w:rsid w:val="008A34D1"/>
    <w:rsid w:val="009C4F6E"/>
    <w:rsid w:val="00A55CE1"/>
    <w:rsid w:val="00A7182A"/>
    <w:rsid w:val="00AD1EB9"/>
    <w:rsid w:val="00BC1376"/>
    <w:rsid w:val="00C96A64"/>
    <w:rsid w:val="00D76C15"/>
    <w:rsid w:val="00E249F5"/>
    <w:rsid w:val="00F265B6"/>
    <w:rsid w:val="00F9272E"/>
    <w:rsid w:val="00FA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390C0"/>
  <w15:chartTrackingRefBased/>
  <w15:docId w15:val="{2D609A22-6492-D948-A209-3D8F4543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72E"/>
    <w:pPr>
      <w:spacing w:after="160" w:line="259" w:lineRule="auto"/>
    </w:pPr>
    <w:rPr>
      <w:rFonts w:ascii="Arial" w:hAnsi="Arial" w:cs="Times New Roman (Body CS)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uiPriority w:val="39"/>
    <w:rsid w:val="00F9272E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Hoskins</dc:creator>
  <cp:keywords/>
  <dc:description/>
  <cp:lastModifiedBy>Aaron Hoskins</cp:lastModifiedBy>
  <cp:revision>1</cp:revision>
  <dcterms:created xsi:type="dcterms:W3CDTF">2022-07-31T15:28:00Z</dcterms:created>
  <dcterms:modified xsi:type="dcterms:W3CDTF">2022-07-31T15:29:00Z</dcterms:modified>
</cp:coreProperties>
</file>