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8449" w14:textId="165BD5B1" w:rsidR="00EE1068" w:rsidRPr="00EE1068" w:rsidRDefault="00EE1068" w:rsidP="00EE1068">
      <w:pPr>
        <w:jc w:val="both"/>
        <w:rPr>
          <w:rFonts w:ascii="Times New Roman" w:hAnsi="Times New Roman" w:cs="Times New Roman"/>
        </w:rPr>
      </w:pPr>
      <w:r w:rsidRPr="00EE1068">
        <w:rPr>
          <w:rFonts w:ascii="Times New Roman" w:eastAsia="ヒラギノ角ゴ Pro W3" w:hAnsi="Times New Roman" w:cs="Times New Roman"/>
          <w:b/>
          <w:color w:val="000000" w:themeColor="text1"/>
        </w:rPr>
        <w:t>Table S</w:t>
      </w:r>
      <w:r>
        <w:rPr>
          <w:rFonts w:ascii="Times New Roman" w:eastAsia="ヒラギノ角ゴ Pro W3" w:hAnsi="Times New Roman" w:cs="Times New Roman"/>
          <w:b/>
          <w:color w:val="000000" w:themeColor="text1"/>
        </w:rPr>
        <w:t>2</w:t>
      </w:r>
      <w:r w:rsidRPr="00EE1068">
        <w:rPr>
          <w:rFonts w:ascii="Times New Roman" w:eastAsia="ヒラギノ角ゴ Pro W3" w:hAnsi="Times New Roman" w:cs="Times New Roman"/>
          <w:b/>
          <w:color w:val="000000" w:themeColor="text1"/>
        </w:rPr>
        <w:t>.</w:t>
      </w:r>
      <w:r w:rsidRPr="00EE1068">
        <w:rPr>
          <w:rFonts w:ascii="Times New Roman" w:hAnsi="Times New Roman" w:cs="Times New Roman"/>
          <w:b/>
          <w:color w:val="000000" w:themeColor="text1"/>
        </w:rPr>
        <w:t xml:space="preserve"> </w:t>
      </w:r>
      <w:r>
        <w:rPr>
          <w:rFonts w:ascii="Times New Roman" w:hAnsi="Times New Roman" w:cs="Times New Roman"/>
          <w:b/>
          <w:color w:val="000000" w:themeColor="text1"/>
        </w:rPr>
        <w:t>Plasmid</w:t>
      </w:r>
      <w:r w:rsidRPr="00EE1068">
        <w:rPr>
          <w:rFonts w:ascii="Times New Roman" w:hAnsi="Times New Roman" w:cs="Times New Roman"/>
          <w:b/>
          <w:color w:val="000000" w:themeColor="text1"/>
        </w:rPr>
        <w:t>s used in this study</w:t>
      </w:r>
    </w:p>
    <w:tbl>
      <w:tblPr>
        <w:tblW w:w="0" w:type="auto"/>
        <w:tblLook w:val="04A0" w:firstRow="1" w:lastRow="0" w:firstColumn="1" w:lastColumn="0" w:noHBand="0" w:noVBand="1"/>
      </w:tblPr>
      <w:tblGrid>
        <w:gridCol w:w="1838"/>
        <w:gridCol w:w="1165"/>
        <w:gridCol w:w="4382"/>
        <w:gridCol w:w="1679"/>
      </w:tblGrid>
      <w:tr w:rsidR="00811EA8" w:rsidRPr="00EB05FC" w14:paraId="7757130A" w14:textId="77777777" w:rsidTr="00DA6CEB">
        <w:trPr>
          <w:trHeight w:val="300"/>
        </w:trPr>
        <w:tc>
          <w:tcPr>
            <w:tcW w:w="1843" w:type="dxa"/>
            <w:tcBorders>
              <w:top w:val="single" w:sz="4" w:space="0" w:color="auto"/>
              <w:bottom w:val="single" w:sz="4" w:space="0" w:color="auto"/>
            </w:tcBorders>
            <w:noWrap/>
            <w:vAlign w:val="center"/>
            <w:hideMark/>
          </w:tcPr>
          <w:p w14:paraId="694CB92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Plasmid</w:t>
            </w:r>
          </w:p>
        </w:tc>
        <w:tc>
          <w:tcPr>
            <w:tcW w:w="1134" w:type="dxa"/>
            <w:tcBorders>
              <w:top w:val="single" w:sz="4" w:space="0" w:color="auto"/>
              <w:bottom w:val="single" w:sz="4" w:space="0" w:color="auto"/>
            </w:tcBorders>
            <w:noWrap/>
            <w:vAlign w:val="center"/>
            <w:hideMark/>
          </w:tcPr>
          <w:p w14:paraId="3F67257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Vector</w:t>
            </w:r>
          </w:p>
        </w:tc>
        <w:tc>
          <w:tcPr>
            <w:tcW w:w="4394" w:type="dxa"/>
            <w:tcBorders>
              <w:top w:val="single" w:sz="4" w:space="0" w:color="auto"/>
              <w:bottom w:val="single" w:sz="4" w:space="0" w:color="auto"/>
            </w:tcBorders>
            <w:noWrap/>
            <w:vAlign w:val="center"/>
            <w:hideMark/>
          </w:tcPr>
          <w:p w14:paraId="7315377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Encoded protein and description</w:t>
            </w:r>
          </w:p>
        </w:tc>
        <w:tc>
          <w:tcPr>
            <w:tcW w:w="1683" w:type="dxa"/>
            <w:tcBorders>
              <w:top w:val="single" w:sz="4" w:space="0" w:color="auto"/>
              <w:bottom w:val="single" w:sz="4" w:space="0" w:color="auto"/>
            </w:tcBorders>
            <w:noWrap/>
            <w:vAlign w:val="center"/>
            <w:hideMark/>
          </w:tcPr>
          <w:p w14:paraId="0FFCFBD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Reference or source</w:t>
            </w:r>
          </w:p>
        </w:tc>
      </w:tr>
      <w:tr w:rsidR="00965F42" w:rsidRPr="00EB05FC" w14:paraId="4D11431C" w14:textId="77777777" w:rsidTr="00DA6CEB">
        <w:trPr>
          <w:trHeight w:val="781"/>
        </w:trPr>
        <w:tc>
          <w:tcPr>
            <w:tcW w:w="1843" w:type="dxa"/>
            <w:tcBorders>
              <w:top w:val="single" w:sz="4" w:space="0" w:color="auto"/>
            </w:tcBorders>
            <w:noWrap/>
            <w:vAlign w:val="center"/>
            <w:hideMark/>
          </w:tcPr>
          <w:p w14:paraId="62826AF4" w14:textId="77777777" w:rsidR="00965F42" w:rsidRPr="00EB05FC" w:rsidRDefault="00965F42"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pEVOL-pBpF</w:t>
            </w:r>
          </w:p>
        </w:tc>
        <w:tc>
          <w:tcPr>
            <w:tcW w:w="1134" w:type="dxa"/>
            <w:tcBorders>
              <w:top w:val="single" w:sz="4" w:space="0" w:color="auto"/>
            </w:tcBorders>
            <w:noWrap/>
            <w:vAlign w:val="center"/>
            <w:hideMark/>
          </w:tcPr>
          <w:p w14:paraId="404E0A74" w14:textId="77777777" w:rsidR="00965F42" w:rsidRPr="00EB05FC" w:rsidRDefault="00965F42" w:rsidP="00F24194">
            <w:pPr>
              <w:jc w:val="both"/>
              <w:rPr>
                <w:rFonts w:ascii="Times New Roman" w:eastAsia="ＭＳ Ｐ明朝" w:hAnsi="Times New Roman" w:cs="Times New Roman"/>
                <w:bCs/>
                <w:sz w:val="16"/>
                <w:szCs w:val="16"/>
              </w:rPr>
            </w:pPr>
          </w:p>
        </w:tc>
        <w:tc>
          <w:tcPr>
            <w:tcW w:w="4394" w:type="dxa"/>
            <w:tcBorders>
              <w:top w:val="single" w:sz="4" w:space="0" w:color="auto"/>
            </w:tcBorders>
            <w:noWrap/>
            <w:vAlign w:val="center"/>
            <w:hideMark/>
          </w:tcPr>
          <w:p w14:paraId="0CF3C8A1" w14:textId="77777777" w:rsidR="00965F42" w:rsidRPr="00EB05FC" w:rsidRDefault="00965F42"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 xml:space="preserve">p15A-derivative encoding an evolved </w:t>
            </w:r>
            <w:r w:rsidRPr="00EB05FC">
              <w:rPr>
                <w:rFonts w:ascii="Times New Roman" w:eastAsia="ＭＳ Ｐ明朝" w:hAnsi="Times New Roman" w:cs="Times New Roman"/>
                <w:bCs/>
                <w:i/>
                <w:iCs/>
                <w:sz w:val="16"/>
                <w:szCs w:val="16"/>
              </w:rPr>
              <w:t xml:space="preserve">M. jannaschii </w:t>
            </w:r>
            <w:r w:rsidRPr="00EB05FC">
              <w:rPr>
                <w:rFonts w:ascii="Times New Roman" w:eastAsia="ＭＳ Ｐ明朝" w:hAnsi="Times New Roman" w:cs="Times New Roman"/>
                <w:bCs/>
                <w:sz w:val="16"/>
                <w:szCs w:val="16"/>
              </w:rPr>
              <w:t xml:space="preserve">aminoacyl-tRNA synthetase/ suppressor tRNA pair for incorporation of </w:t>
            </w:r>
            <w:r w:rsidRPr="00EB05FC">
              <w:rPr>
                <w:rFonts w:ascii="Times New Roman" w:eastAsia="ＭＳ Ｐ明朝" w:hAnsi="Times New Roman" w:cs="Times New Roman"/>
                <w:bCs/>
                <w:i/>
                <w:iCs/>
                <w:sz w:val="16"/>
                <w:szCs w:val="16"/>
              </w:rPr>
              <w:t>p</w:t>
            </w:r>
            <w:r w:rsidRPr="00EB05FC">
              <w:rPr>
                <w:rFonts w:ascii="Times New Roman" w:eastAsia="ＭＳ Ｐ明朝" w:hAnsi="Times New Roman" w:cs="Times New Roman"/>
                <w:bCs/>
                <w:sz w:val="16"/>
                <w:szCs w:val="16"/>
              </w:rPr>
              <w:t>BPA; CmR</w:t>
            </w:r>
          </w:p>
        </w:tc>
        <w:tc>
          <w:tcPr>
            <w:tcW w:w="1683" w:type="dxa"/>
            <w:tcBorders>
              <w:top w:val="single" w:sz="4" w:space="0" w:color="auto"/>
            </w:tcBorders>
            <w:noWrap/>
            <w:vAlign w:val="center"/>
            <w:hideMark/>
          </w:tcPr>
          <w:p w14:paraId="7F647CB6" w14:textId="59C51431" w:rsidR="00965F42" w:rsidRPr="00EB05FC" w:rsidRDefault="00965F42"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{"citationItems":[{"id":"ITEM-1","itemData":{"DOI":"10.1016/j.jmb.2009.10.030","ISSN":"1089-8638 (Electronic)","PMID":"19852970","abstract":"We report a new vector, pEVOL, for the incorporation of unnatural amino acids into proteins in Escherichia coli using evolved Methanocaldococcus jannaschii aminoacyl-tRNA synthetase(s) (aaRS)/suppressor tRNA pairs. This new system affords higher yields of mutant proteins through the use of both constitutive and inducible promoters to drive the transcription of two copies of the M. jannaschii aaRS gene. Yields were further increased by coupling the dual-aaRS promoter system with a newly optimized suppressor tRNA(CUA)(opt) in a single-vector construct. The optimized suppressor tRNA(CUA)(opt) afforded increased plasmid stability compared with previously reported vectors for unnatural amino acid mutagenesis. To demonstrate the utility of this new system, we introduced 14 mutant aaRS into pEVOL and compared their ability to insert unnatural amino acids in response to three independent amber nonsense codons in sperm whale myoglobin or green fluorescent protein. When cultured in rich media in shake flasks, pEVOL was capable of producing more than 100 mg/L mutant GroEL protein. The versatility, increased yields, and increased stability of the pEVOL vector will further facilitate the expression of proteins with unnatural amino acids.","author":[{"dropping-particle":"","family":"Young","given":"Travis S","non-dropping-particle":"","parse-names":false,"suffix":""},{"dropping-particle":"","family":"Ahmad","given":"Insha","non-dropping-particle":"","parse-names":false,"suffix":""},{"dropping-particle":"","family":"Yin","given":"Jun A","non-dropping-particle":"","parse-names":false,"suffix":""},{"dropping-particle":"","family":"Schultz","given":"Peter G","non-dropping-particle":"","parse-names":false,"suffix":""}],"container-title":"Journal of molecular biology","id":"ITEM-1","issue":"2","issued":{"date-parts":[["2010","1"]]},"language":"eng","page":"361-374","publisher-place":"England","title":"An enhanced system for unnatural amino acid mutagenesis in &lt;i&gt;E. coli&lt;/i&gt;.","type":"article-journal","volume":"395"},"uris":["http://www.mendeley.com/documents/?uuid=a59599f1-19b8-463d-a62d-ede6c89cd23e","http://www.mendeley.com/documents/?uuid=5601be29-f489-4ce0-b2bd-5adab533ed1d"]}],"mendeley":{"formattedCitation":"(Young et al., 2010)","plainTextFormattedCitation":"(Young et al., 2010)","previouslyFormattedCitation":"(1)"},"properties":{"noteIndex":0},"schema":"https://github.com/citation-style-language/schema/raw/master/csl-citation.json"}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(Young et al., 2010)</w:t>
            </w:r>
            <w:r w:rsidRPr="00EB05FC">
              <w:rPr>
                <w:rFonts w:ascii="Times New Roman" w:eastAsia="ＭＳ Ｐ明朝" w:hAnsi="Times New Roman" w:cs="Times New Roman"/>
                <w:bCs/>
                <w:sz w:val="16"/>
                <w:szCs w:val="16"/>
              </w:rPr>
              <w:fldChar w:fldCharType="end"/>
            </w:r>
          </w:p>
        </w:tc>
      </w:tr>
      <w:tr w:rsidR="00811EA8" w:rsidRPr="00EB05FC" w14:paraId="6891867F" w14:textId="77777777" w:rsidTr="00DA6CEB">
        <w:trPr>
          <w:trHeight w:val="345"/>
        </w:trPr>
        <w:tc>
          <w:tcPr>
            <w:tcW w:w="1843" w:type="dxa"/>
            <w:noWrap/>
            <w:vAlign w:val="center"/>
            <w:hideMark/>
          </w:tcPr>
          <w:p w14:paraId="3D81CD4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1134" w:type="dxa"/>
            <w:noWrap/>
            <w:vAlign w:val="center"/>
            <w:hideMark/>
          </w:tcPr>
          <w:p w14:paraId="37AD7C4E" w14:textId="77777777" w:rsidR="00811EA8" w:rsidRPr="00EB05FC" w:rsidRDefault="00811EA8" w:rsidP="00F24194">
            <w:pPr>
              <w:jc w:val="both"/>
              <w:rPr>
                <w:rFonts w:ascii="Times New Roman" w:eastAsia="ＭＳ Ｐ明朝" w:hAnsi="Times New Roman" w:cs="Times New Roman"/>
                <w:bCs/>
                <w:sz w:val="16"/>
                <w:szCs w:val="16"/>
              </w:rPr>
            </w:pPr>
          </w:p>
        </w:tc>
        <w:tc>
          <w:tcPr>
            <w:tcW w:w="4394" w:type="dxa"/>
            <w:noWrap/>
            <w:vAlign w:val="center"/>
            <w:hideMark/>
          </w:tcPr>
          <w:p w14:paraId="15868FCF" w14:textId="0E9C4EE7" w:rsidR="00811EA8" w:rsidRPr="00EB05FC" w:rsidRDefault="00CB75A5"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pACYC184-derived e</w:t>
            </w:r>
            <w:r w:rsidR="00811EA8" w:rsidRPr="00EB05FC">
              <w:rPr>
                <w:rFonts w:ascii="Times New Roman" w:eastAsia="ＭＳ Ｐ明朝" w:hAnsi="Times New Roman" w:cs="Times New Roman"/>
                <w:bCs/>
                <w:sz w:val="16"/>
                <w:szCs w:val="16"/>
              </w:rPr>
              <w:t>xpression vector; P</w:t>
            </w:r>
            <w:r w:rsidR="00811EA8" w:rsidRPr="00EB05FC">
              <w:rPr>
                <w:rFonts w:ascii="Times New Roman" w:eastAsia="ＭＳ Ｐ明朝" w:hAnsi="Times New Roman" w:cs="Times New Roman"/>
                <w:bCs/>
                <w:i/>
                <w:iCs/>
                <w:sz w:val="16"/>
                <w:szCs w:val="16"/>
                <w:vertAlign w:val="subscript"/>
              </w:rPr>
              <w:t>lac</w:t>
            </w:r>
            <w:r w:rsidR="00811EA8" w:rsidRPr="00EB05FC">
              <w:rPr>
                <w:rFonts w:ascii="Times New Roman" w:eastAsia="ＭＳ Ｐ明朝" w:hAnsi="Times New Roman" w:cs="Times New Roman"/>
                <w:bCs/>
                <w:sz w:val="16"/>
                <w:szCs w:val="16"/>
              </w:rPr>
              <w:t>, Spc</w:t>
            </w:r>
            <w:r w:rsidR="00811EA8" w:rsidRPr="00EB05FC">
              <w:rPr>
                <w:rFonts w:ascii="Times New Roman" w:eastAsia="ＭＳ Ｐ明朝" w:hAnsi="Times New Roman" w:cs="Times New Roman"/>
                <w:bCs/>
                <w:sz w:val="16"/>
                <w:szCs w:val="16"/>
                <w:vertAlign w:val="superscript"/>
              </w:rPr>
              <w:t>R</w:t>
            </w:r>
          </w:p>
        </w:tc>
        <w:tc>
          <w:tcPr>
            <w:tcW w:w="1683" w:type="dxa"/>
            <w:noWrap/>
            <w:vAlign w:val="center"/>
            <w:hideMark/>
          </w:tcPr>
          <w:p w14:paraId="6647B903" w14:textId="74AAC752" w:rsidR="00811EA8" w:rsidRPr="00EB05FC" w:rsidRDefault="001C3AE5"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{"citationItems":[{"id":"ITEM-1","itemData":{"DOI":"10.1093/emboj/cdg602","ISSN":"0261-4189 (Print)","PMID":"14633997","abstract":"sigmaE is an alternative sigma factor involved in a pathway of extracytoplasmic stress responses in Escherichia coli. Under normal growth conditions, sigmaE activity is down-regulated by the membrane-bound anti-sigmaE protein, RseA. Extracytoplasmic stress signals induce degradation of RseA by two successive proteolytic events: DegS-catalyzed first cleavage at a periplasmic site followed by YaeL-mediated second proteolysis at an intramembrane region. Normally, the second reaction (site-2 proteolysis) only occurs after the first cleavage (site-1 cleavage). Here, we show that YaeL variants with the periplasmic PDZ domain deleted or mutated allows unregulated cleavage of RseA and consequent sigmaE activation. It was also found that a glutamine-rich region in the periplasmic domain of RseA was required for the avoidance of the YaeL-mediated proteolysis in the absence of site-1 cleavage. These results indicate that multiple negative elements both in the enzyme (PDZ domain) and in the substrate (glutamine-rich region) determine the strict dependence of the site-2 proteolysis on the site-1 cleavage.","author":[{"dropping-particle":"","family":"Kanehara","given":"Kazue","non-dropping-particle":"","parse-names":false,"suffix":""},{"dropping-particle":"","family":"Ito","given":"Koreaki","non-dropping-particle":"","parse-names":false,"suffix":""},{"dropping-particle":"","family":"Akiyama","given":"Yoshinori","non-dropping-particle":"","parse-names":false,"suffix":""}],"container-title":"The EMBO journal","id":"ITEM-1","issue":"23","issued":{"date-parts":[["2003","12"]]},"language":"eng","page":"6389-6398","title":"YaeL proteolysis of RseA is controlled by the PDZ domain of YaeL and a Gln-rich region of RseA.","type":"article-journal","volume":"22"},"uris":["http://www.mendeley.com/documents/?uuid=6349979d-0352-4cc5-b4f5-662fea57e27f","http://www.mendeley.com/documents/?uuid=9bc9ccf7-f3a7-470e-9216-ba85011b8add"]}],"mendeley":{"formattedCitation":"(Kanehara et al., 2003)","plainTextFormattedCitation":"(Kanehara et al., 2003)","previouslyFormattedCitation":"(2)"},"properties":{"noteIndex":0},"schema":"https://github.com/citation-style-language/schema/raw/master/csl-citation.json"}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(Kanehara et al., 2003)</w:t>
            </w:r>
            <w:r w:rsidRPr="00EB05FC">
              <w:rPr>
                <w:rFonts w:ascii="Times New Roman" w:eastAsia="ＭＳ Ｐ明朝" w:hAnsi="Times New Roman" w:cs="Times New Roman"/>
                <w:bCs/>
                <w:sz w:val="16"/>
                <w:szCs w:val="16"/>
              </w:rPr>
              <w:fldChar w:fldCharType="end"/>
            </w:r>
          </w:p>
        </w:tc>
      </w:tr>
      <w:tr w:rsidR="00811EA8" w:rsidRPr="00EB05FC" w14:paraId="1831E1EA" w14:textId="77777777" w:rsidTr="00DA6CEB">
        <w:trPr>
          <w:trHeight w:val="345"/>
        </w:trPr>
        <w:tc>
          <w:tcPr>
            <w:tcW w:w="1843" w:type="dxa"/>
            <w:noWrap/>
            <w:vAlign w:val="center"/>
            <w:hideMark/>
          </w:tcPr>
          <w:p w14:paraId="31E1B13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pRM290</w:t>
            </w:r>
          </w:p>
        </w:tc>
        <w:tc>
          <w:tcPr>
            <w:tcW w:w="1134" w:type="dxa"/>
            <w:noWrap/>
            <w:vAlign w:val="center"/>
            <w:hideMark/>
          </w:tcPr>
          <w:p w14:paraId="3A59821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23797583" w14:textId="1F46B196"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w:t>
            </w:r>
          </w:p>
        </w:tc>
        <w:tc>
          <w:tcPr>
            <w:tcW w:w="1683" w:type="dxa"/>
            <w:noWrap/>
            <w:vAlign w:val="center"/>
            <w:hideMark/>
          </w:tcPr>
          <w:p w14:paraId="059DF7A3" w14:textId="779BD9E1"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{"citationItems":[{"id":"ITEM-1","itemData":{"DOI":"10.1111/mmi.13844","ISSN":"1365-2958 (Electronic)","PMID":"28960545","abstract":"BepA (formerly YfgC) is an Escherichia coli periplasmic protein consisting of an  N-terminal protease domain and a C-terminal tetratricopeptide repeat (TPR) domain. We have previously shown that BepA is a dual functional protein with chaperone-like and proteolytic activities involved in membrane assembly and proteolytic quality control of LptD, a major component of the outer membrane lipopolysaccharide translocon. Intriguingly, BepA can associate with the BAM complex: the β-barrel assembly machinery (BAM) driving integration of β-barrel proteins into the outer membrane. However, the molecular mechanism of BepA function and its association with the BAM complex remains unclear. Here, we determined the crystal structure of the BepA TPR domain, which revealed the presence of two subdomains formed by four TPR motifs. Systematic site-directed in vivo photo-cross-linking was used to map the protein-protein interactions mediated by the BepA TPR domain, showing that this domain interacts both with a substrate and with the BAM complex. Mutational analysis indicated that these interactions are important for the BepA functions. These results suggest that the TPR domain plays critical roles in BepA functions through interactions both with substrates and with the BAM complex. Our findings provide insights into the mechanism of biogenesis and quality control of the outer membrane.","author":[{"dropping-particle":"","family":"Daimon","given":"Yasushi","non-dropping-particle":"","parse-names":false,"suffix":""},{"dropping-particle":"","family":"Iwama-Masui","given":"Chigusa","non-dropping-particle":"","parse-names":false,"suffix":""},{"dropping-particle":"","family":"Tanaka","given":"Yoshiki","non-dropping-particle":"","parse-names":false,"suffix":""},{"dropping-particle":"","family":"Shiota","given":"Takuya","non-dropping-particle":"","parse-names":false,"suffix":""},{"dropping-particle":"","family":"Suzuki","given":"Takehiro","non-dropping-particle":"","parse-names":false,"suffix":""},{"dropping-particle":"","family":"Miyazaki","given":"Ryoji","non-dropping-particle":"","parse-names":false,"suffix":""},{"dropping-particle":"","family":"Sakurada","given":"Hiroto","non-dropping-particle":"","parse-names":false,"suffix":""},{"dropping-particle":"","family":"Lithgow","given":"Trevor","non-dropping-particle":"","parse-names":false,"suffix":""},{"dropping-particle":"","family":"Dohmae","given":"Naoshi","non-dropping-particle":"","parse-names":false,"suffix":""},{"dropping-particle":"","family":"Mori","given":"Hiroyuki","non-dropping-particle":"","parse-names":false,"suffix":""},{"dropping-particle":"","family":"Tsukazaki","given":"Tomoya","non-dropping-particle":"","parse-names":false,"suffix":""},{"dropping-particle":"","family":"Narita","given":"Shin-Ichiro","non-dropping-particle":"","parse-names":false,"suffix":""},{"dropping-particle":"","family":"Akiyama","given":"Yoshinori","non-dropping-particle":"","parse-names":false,"suffix":""}],"container-title":"Molecular microbiology","id":"ITEM-1","issue":"5","issued":{"date-parts":[["2017","12"]]},"language":"eng","page":"760-776","publisher-place":"England","title":"The TPR domain of BepA is required for productive interaction with substrate  proteins and the β-barrel assembly machinery complex.","type":"article-journal","volume":"106"},"uris":["http://www.mendeley.com/documents/?uuid=ffac5498-670f-4bae-9ff6-8cd356d96657"]}],"mendeley":{"formattedCitation":"(Daimon et al., 2017)","plainTextFormattedCitation":"(Daimon et al., 2017)","previouslyFormattedCitation":"(3)"},"properties":{"noteIndex":0},"schema":"https://github.com/citation-style-language/schema/raw/master/csl-citation.json"}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(Daimon et al., 2017)</w:t>
            </w:r>
            <w:r w:rsidRPr="00EB05FC">
              <w:rPr>
                <w:rFonts w:ascii="Times New Roman" w:eastAsia="ＭＳ Ｐ明朝" w:hAnsi="Times New Roman" w:cs="Times New Roman"/>
                <w:bCs/>
                <w:sz w:val="16"/>
                <w:szCs w:val="16"/>
              </w:rPr>
              <w:fldChar w:fldCharType="end"/>
            </w:r>
          </w:p>
        </w:tc>
      </w:tr>
      <w:tr w:rsidR="00811EA8" w:rsidRPr="00EB05FC" w14:paraId="21E0996E" w14:textId="77777777" w:rsidTr="00DA6CEB">
        <w:trPr>
          <w:trHeight w:val="345"/>
        </w:trPr>
        <w:tc>
          <w:tcPr>
            <w:tcW w:w="1843" w:type="dxa"/>
            <w:noWrap/>
            <w:vAlign w:val="center"/>
            <w:hideMark/>
          </w:tcPr>
          <w:p w14:paraId="4CB47C3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pRM291</w:t>
            </w:r>
          </w:p>
        </w:tc>
        <w:tc>
          <w:tcPr>
            <w:tcW w:w="1134" w:type="dxa"/>
            <w:noWrap/>
            <w:vAlign w:val="center"/>
            <w:hideMark/>
          </w:tcPr>
          <w:p w14:paraId="430F0CC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7D32B4D3" w14:textId="76EE4525"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BepA(E137Q)</w:t>
            </w:r>
          </w:p>
        </w:tc>
        <w:tc>
          <w:tcPr>
            <w:tcW w:w="1683" w:type="dxa"/>
            <w:noWrap/>
            <w:vAlign w:val="center"/>
            <w:hideMark/>
          </w:tcPr>
          <w:p w14:paraId="1D50051B" w14:textId="5AAF96D8"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{"citationItems":[{"id":"ITEM-1","itemData":{"DOI":"10.1111/mmi.13844","ISSN":"1365-2958 (Electronic)","PMID":"28960545","abstract":"BepA (formerly YfgC) is an Escherichia coli periplasmic protein consisting of an  N-terminal protease domain and a C-terminal tetratricopeptide repeat (TPR) domain. We have previously shown that BepA is a dual functional protein with chaperone-like and proteolytic activities involved in membrane assembly and proteolytic quality control of LptD, a major component of the outer membrane lipopolysaccharide translocon. Intriguingly, BepA can associate with the BAM complex: the β-barrel assembly machinery (BAM) driving integration of β-barrel proteins into the outer membrane. However, the molecular mechanism of BepA function and its association with the BAM complex remains unclear. Here, we determined the crystal structure of the BepA TPR domain, which revealed the presence of two subdomains formed by four TPR motifs. Systematic site-directed in vivo photo-cross-linking was used to map the protein-protein interactions mediated by the BepA TPR domain, showing that this domain interacts both with a substrate and with the BAM complex. Mutational analysis indicated that these interactions are important for the BepA functions. These results suggest that the TPR domain plays critical roles in BepA functions through interactions both with substrates and with the BAM complex. Our findings provide insights into the mechanism of biogenesis and quality control of the outer membrane.","author":[{"dropping-particle":"","family":"Daimon","given":"Yasushi","non-dropping-particle":"","parse-names":false,"suffix":""},{"dropping-particle":"","family":"Iwama-Masui","given":"Chigusa","non-dropping-particle":"","parse-names":false,"suffix":""},{"dropping-particle":"","family":"Tanaka","given":"Yoshiki","non-dropping-particle":"","parse-names":false,"suffix":""},{"dropping-particle":"","family":"Shiota","given":"Takuya","non-dropping-particle":"","parse-names":false,"suffix":""},{"dropping-particle":"","family":"Suzuki","given":"Takehiro","non-dropping-particle":"","parse-names":false,"suffix":""},{"dropping-particle":"","family":"Miyazaki","given":"Ryoji","non-dropping-particle":"","parse-names":false,"suffix":""},{"dropping-particle":"","family":"Sakurada","given":"Hiroto","non-dropping-particle":"","parse-names":false,"suffix":""},{"dropping-particle":"","family":"Lithgow","given":"Trevor","non-dropping-particle":"","parse-names":false,"suffix":""},{"dropping-particle":"","family":"Dohmae","given":"Naoshi","non-dropping-particle":"","parse-names":false,"suffix":""},{"dropping-particle":"","family":"Mori","given":"Hiroyuki","non-dropping-particle":"","parse-names":false,"suffix":""},{"dropping-particle":"","family":"Tsukazaki","given":"Tomoya","non-dropping-particle":"","parse-names":false,"suffix":""},{"dropping-particle":"","family":"Narita","given":"Shin-Ichiro","non-dropping-particle":"","parse-names":false,"suffix":""},{"dropping-particle":"","family":"Akiyama","given":"Yoshinori","non-dropping-particle":"","parse-names":false,"suffix":""}],"container-title":"Molecular microbiology","id":"ITEM-1","issue":"5","issued":{"date-parts":[["2017","12"]]},"language":"eng","page":"760-776","publisher-place":"England","title":"The TPR domain of BepA is required for productive interaction with substrate  proteins and the β-barrel assembly machinery complex.","type":"article-journal","volume":"106"},"uris":["http://www.mendeley.com/documents/?uuid=ffac5498-670f-4bae-9ff6-8cd356d96657"]}],"mendeley":{"formattedCitation":"(Daimon et al., 2017)","plainTextFormattedCitation":"(Daimon et al., 2017)","previouslyFormattedCitation":"(3)"},"properties":{"noteIndex":0},"schema":"https://github.com/citation-style-language/schema/raw/master/csl-citation.json"}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(Daimon et al., 2017)</w:t>
            </w:r>
            <w:r w:rsidRPr="00EB05FC">
              <w:rPr>
                <w:rFonts w:ascii="Times New Roman" w:eastAsia="ＭＳ Ｐ明朝" w:hAnsi="Times New Roman" w:cs="Times New Roman"/>
                <w:bCs/>
                <w:sz w:val="16"/>
                <w:szCs w:val="16"/>
              </w:rPr>
              <w:fldChar w:fldCharType="end"/>
            </w:r>
          </w:p>
        </w:tc>
      </w:tr>
      <w:tr w:rsidR="00811EA8" w:rsidRPr="00EB05FC" w14:paraId="39CD0238" w14:textId="77777777" w:rsidTr="00DA6CEB">
        <w:trPr>
          <w:trHeight w:val="345"/>
        </w:trPr>
        <w:tc>
          <w:tcPr>
            <w:tcW w:w="1843" w:type="dxa"/>
            <w:noWrap/>
            <w:vAlign w:val="center"/>
            <w:hideMark/>
          </w:tcPr>
          <w:p w14:paraId="406AC26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pRM512</w:t>
            </w:r>
          </w:p>
        </w:tc>
        <w:tc>
          <w:tcPr>
            <w:tcW w:w="1134" w:type="dxa"/>
            <w:noWrap/>
            <w:vAlign w:val="center"/>
            <w:hideMark/>
          </w:tcPr>
          <w:p w14:paraId="5AB131D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50FE1C50" w14:textId="24F4F9EF"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BepA(N105P)</w:t>
            </w:r>
          </w:p>
        </w:tc>
        <w:tc>
          <w:tcPr>
            <w:tcW w:w="1683" w:type="dxa"/>
            <w:noWrap/>
            <w:vAlign w:val="center"/>
            <w:hideMark/>
          </w:tcPr>
          <w:p w14:paraId="3F91072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9B8341E" w14:textId="77777777" w:rsidTr="00DA6CEB">
        <w:trPr>
          <w:trHeight w:val="345"/>
        </w:trPr>
        <w:tc>
          <w:tcPr>
            <w:tcW w:w="1843" w:type="dxa"/>
            <w:noWrap/>
            <w:vAlign w:val="center"/>
            <w:hideMark/>
          </w:tcPr>
          <w:p w14:paraId="08DAF30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pRM513</w:t>
            </w:r>
          </w:p>
        </w:tc>
        <w:tc>
          <w:tcPr>
            <w:tcW w:w="1134" w:type="dxa"/>
            <w:noWrap/>
            <w:vAlign w:val="center"/>
            <w:hideMark/>
          </w:tcPr>
          <w:p w14:paraId="52A99DA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73842E86" w14:textId="45EAD6C9"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BepA(A106P)</w:t>
            </w:r>
          </w:p>
        </w:tc>
        <w:tc>
          <w:tcPr>
            <w:tcW w:w="1683" w:type="dxa"/>
            <w:noWrap/>
            <w:vAlign w:val="center"/>
            <w:hideMark/>
          </w:tcPr>
          <w:p w14:paraId="30F9C99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E6A434D" w14:textId="77777777" w:rsidTr="00DA6CEB">
        <w:trPr>
          <w:trHeight w:val="345"/>
        </w:trPr>
        <w:tc>
          <w:tcPr>
            <w:tcW w:w="1843" w:type="dxa"/>
            <w:noWrap/>
            <w:vAlign w:val="center"/>
            <w:hideMark/>
          </w:tcPr>
          <w:p w14:paraId="2AB469E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pRM514</w:t>
            </w:r>
          </w:p>
        </w:tc>
        <w:tc>
          <w:tcPr>
            <w:tcW w:w="1134" w:type="dxa"/>
            <w:noWrap/>
            <w:vAlign w:val="center"/>
            <w:hideMark/>
          </w:tcPr>
          <w:p w14:paraId="6650427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083AD158" w14:textId="506533FF"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BepA(F107P)</w:t>
            </w:r>
          </w:p>
        </w:tc>
        <w:tc>
          <w:tcPr>
            <w:tcW w:w="1683" w:type="dxa"/>
            <w:noWrap/>
            <w:vAlign w:val="center"/>
            <w:hideMark/>
          </w:tcPr>
          <w:p w14:paraId="537DDBE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1401E45" w14:textId="77777777" w:rsidTr="00DA6CEB">
        <w:trPr>
          <w:trHeight w:val="345"/>
        </w:trPr>
        <w:tc>
          <w:tcPr>
            <w:tcW w:w="1843" w:type="dxa"/>
            <w:noWrap/>
            <w:vAlign w:val="center"/>
            <w:hideMark/>
          </w:tcPr>
          <w:p w14:paraId="6DA4A9A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pRM515</w:t>
            </w:r>
          </w:p>
        </w:tc>
        <w:tc>
          <w:tcPr>
            <w:tcW w:w="1134" w:type="dxa"/>
            <w:noWrap/>
            <w:vAlign w:val="center"/>
            <w:hideMark/>
          </w:tcPr>
          <w:p w14:paraId="610D4CD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72868319" w14:textId="23CEBDD3"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BepA(A108P)</w:t>
            </w:r>
          </w:p>
        </w:tc>
        <w:tc>
          <w:tcPr>
            <w:tcW w:w="1683" w:type="dxa"/>
            <w:noWrap/>
            <w:vAlign w:val="center"/>
            <w:hideMark/>
          </w:tcPr>
          <w:p w14:paraId="2D6044E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96A8C7C" w14:textId="77777777" w:rsidTr="00DA6CEB">
        <w:trPr>
          <w:trHeight w:val="345"/>
        </w:trPr>
        <w:tc>
          <w:tcPr>
            <w:tcW w:w="1843" w:type="dxa"/>
            <w:noWrap/>
            <w:vAlign w:val="center"/>
            <w:hideMark/>
          </w:tcPr>
          <w:p w14:paraId="73D61A6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pRM516</w:t>
            </w:r>
          </w:p>
        </w:tc>
        <w:tc>
          <w:tcPr>
            <w:tcW w:w="1134" w:type="dxa"/>
            <w:noWrap/>
            <w:vAlign w:val="center"/>
            <w:hideMark/>
          </w:tcPr>
          <w:p w14:paraId="77C0ADD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377E879C" w14:textId="4BC9AC1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BepA(F109P)</w:t>
            </w:r>
          </w:p>
        </w:tc>
        <w:tc>
          <w:tcPr>
            <w:tcW w:w="1683" w:type="dxa"/>
            <w:noWrap/>
            <w:vAlign w:val="center"/>
            <w:hideMark/>
          </w:tcPr>
          <w:p w14:paraId="0C252E3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5E73B11" w14:textId="77777777" w:rsidTr="00DA6CEB">
        <w:trPr>
          <w:trHeight w:val="345"/>
        </w:trPr>
        <w:tc>
          <w:tcPr>
            <w:tcW w:w="1843" w:type="dxa"/>
            <w:noWrap/>
            <w:vAlign w:val="center"/>
            <w:hideMark/>
          </w:tcPr>
          <w:p w14:paraId="579C33B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pRM517</w:t>
            </w:r>
          </w:p>
        </w:tc>
        <w:tc>
          <w:tcPr>
            <w:tcW w:w="1134" w:type="dxa"/>
            <w:noWrap/>
            <w:vAlign w:val="center"/>
            <w:hideMark/>
          </w:tcPr>
          <w:p w14:paraId="1E79801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08B83B62" w14:textId="62D17BA2"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BepA(F110P)</w:t>
            </w:r>
          </w:p>
        </w:tc>
        <w:tc>
          <w:tcPr>
            <w:tcW w:w="1683" w:type="dxa"/>
            <w:noWrap/>
            <w:vAlign w:val="center"/>
            <w:hideMark/>
          </w:tcPr>
          <w:p w14:paraId="1ECAD20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BEAA237" w14:textId="77777777" w:rsidTr="00DA6CEB">
        <w:trPr>
          <w:trHeight w:val="345"/>
        </w:trPr>
        <w:tc>
          <w:tcPr>
            <w:tcW w:w="1843" w:type="dxa"/>
            <w:noWrap/>
            <w:vAlign w:val="center"/>
            <w:hideMark/>
          </w:tcPr>
          <w:p w14:paraId="72D1D8A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pRM833</w:t>
            </w:r>
          </w:p>
        </w:tc>
        <w:tc>
          <w:tcPr>
            <w:tcW w:w="1134" w:type="dxa"/>
            <w:noWrap/>
            <w:vAlign w:val="center"/>
            <w:hideMark/>
          </w:tcPr>
          <w:p w14:paraId="7772A5C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669BBE8F" w14:textId="000B6D9E"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BepA(N105C)</w:t>
            </w:r>
          </w:p>
        </w:tc>
        <w:tc>
          <w:tcPr>
            <w:tcW w:w="1683" w:type="dxa"/>
            <w:noWrap/>
            <w:vAlign w:val="center"/>
            <w:hideMark/>
          </w:tcPr>
          <w:p w14:paraId="7FEA55C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327E8DE" w14:textId="77777777" w:rsidTr="00DA6CEB">
        <w:trPr>
          <w:trHeight w:val="345"/>
        </w:trPr>
        <w:tc>
          <w:tcPr>
            <w:tcW w:w="1843" w:type="dxa"/>
            <w:noWrap/>
            <w:vAlign w:val="center"/>
            <w:hideMark/>
          </w:tcPr>
          <w:p w14:paraId="535E04D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pRM786</w:t>
            </w:r>
          </w:p>
        </w:tc>
        <w:tc>
          <w:tcPr>
            <w:tcW w:w="1134" w:type="dxa"/>
            <w:noWrap/>
            <w:vAlign w:val="center"/>
            <w:hideMark/>
          </w:tcPr>
          <w:p w14:paraId="58ECF61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15AA84F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BepA(N105C, E137Q)</w:t>
            </w:r>
          </w:p>
        </w:tc>
        <w:tc>
          <w:tcPr>
            <w:tcW w:w="1683" w:type="dxa"/>
            <w:noWrap/>
            <w:vAlign w:val="center"/>
            <w:hideMark/>
          </w:tcPr>
          <w:p w14:paraId="49BC983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2581F87" w14:textId="77777777" w:rsidTr="00DA6CEB">
        <w:trPr>
          <w:trHeight w:val="345"/>
        </w:trPr>
        <w:tc>
          <w:tcPr>
            <w:tcW w:w="1843" w:type="dxa"/>
            <w:noWrap/>
            <w:vAlign w:val="center"/>
            <w:hideMark/>
          </w:tcPr>
          <w:p w14:paraId="0D1D6EA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pRM834</w:t>
            </w:r>
          </w:p>
        </w:tc>
        <w:tc>
          <w:tcPr>
            <w:tcW w:w="1134" w:type="dxa"/>
            <w:noWrap/>
            <w:vAlign w:val="center"/>
            <w:hideMark/>
          </w:tcPr>
          <w:p w14:paraId="3D2AECF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4C570A25" w14:textId="6EA00334"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BepA(A106C)</w:t>
            </w:r>
          </w:p>
        </w:tc>
        <w:tc>
          <w:tcPr>
            <w:tcW w:w="1683" w:type="dxa"/>
            <w:noWrap/>
            <w:vAlign w:val="center"/>
            <w:hideMark/>
          </w:tcPr>
          <w:p w14:paraId="422CF8F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C0FE0C7" w14:textId="77777777" w:rsidTr="00DA6CEB">
        <w:trPr>
          <w:trHeight w:val="345"/>
        </w:trPr>
        <w:tc>
          <w:tcPr>
            <w:tcW w:w="1843" w:type="dxa"/>
            <w:noWrap/>
            <w:vAlign w:val="center"/>
            <w:hideMark/>
          </w:tcPr>
          <w:p w14:paraId="19BE6B4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pRM787</w:t>
            </w:r>
          </w:p>
        </w:tc>
        <w:tc>
          <w:tcPr>
            <w:tcW w:w="1134" w:type="dxa"/>
            <w:noWrap/>
            <w:vAlign w:val="center"/>
            <w:hideMark/>
          </w:tcPr>
          <w:p w14:paraId="3926C94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2004890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BepA(A106C, E137Q)</w:t>
            </w:r>
          </w:p>
        </w:tc>
        <w:tc>
          <w:tcPr>
            <w:tcW w:w="1683" w:type="dxa"/>
            <w:noWrap/>
            <w:vAlign w:val="center"/>
            <w:hideMark/>
          </w:tcPr>
          <w:p w14:paraId="6908A78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E43E91E" w14:textId="77777777" w:rsidTr="00DA6CEB">
        <w:trPr>
          <w:trHeight w:val="345"/>
        </w:trPr>
        <w:tc>
          <w:tcPr>
            <w:tcW w:w="1843" w:type="dxa"/>
            <w:noWrap/>
            <w:vAlign w:val="center"/>
            <w:hideMark/>
          </w:tcPr>
          <w:p w14:paraId="582EFA0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pRM835</w:t>
            </w:r>
          </w:p>
        </w:tc>
        <w:tc>
          <w:tcPr>
            <w:tcW w:w="1134" w:type="dxa"/>
            <w:noWrap/>
            <w:vAlign w:val="center"/>
            <w:hideMark/>
          </w:tcPr>
          <w:p w14:paraId="1D39A55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4A753732" w14:textId="14A4E54A"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BepA(F107C)</w:t>
            </w:r>
          </w:p>
        </w:tc>
        <w:tc>
          <w:tcPr>
            <w:tcW w:w="1683" w:type="dxa"/>
            <w:noWrap/>
            <w:vAlign w:val="center"/>
            <w:hideMark/>
          </w:tcPr>
          <w:p w14:paraId="0DD34D2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765B780" w14:textId="77777777" w:rsidTr="00DA6CEB">
        <w:trPr>
          <w:trHeight w:val="345"/>
        </w:trPr>
        <w:tc>
          <w:tcPr>
            <w:tcW w:w="1843" w:type="dxa"/>
            <w:noWrap/>
            <w:vAlign w:val="center"/>
            <w:hideMark/>
          </w:tcPr>
          <w:p w14:paraId="0E53323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pRM788</w:t>
            </w:r>
          </w:p>
        </w:tc>
        <w:tc>
          <w:tcPr>
            <w:tcW w:w="1134" w:type="dxa"/>
            <w:noWrap/>
            <w:vAlign w:val="center"/>
            <w:hideMark/>
          </w:tcPr>
          <w:p w14:paraId="28B932E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pSTD689</w:t>
            </w:r>
          </w:p>
        </w:tc>
        <w:tc>
          <w:tcPr>
            <w:tcW w:w="4394" w:type="dxa"/>
            <w:noWrap/>
            <w:vAlign w:val="center"/>
            <w:hideMark/>
          </w:tcPr>
          <w:p w14:paraId="63E1BA9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BepA(F107C, E137Q)</w:t>
            </w:r>
          </w:p>
        </w:tc>
        <w:tc>
          <w:tcPr>
            <w:tcW w:w="1683" w:type="dxa"/>
            <w:noWrap/>
            <w:vAlign w:val="center"/>
            <w:hideMark/>
          </w:tcPr>
          <w:p w14:paraId="65C0901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28B748C" w14:textId="77777777" w:rsidTr="00DA6CEB">
        <w:trPr>
          <w:trHeight w:val="345"/>
        </w:trPr>
        <w:tc>
          <w:tcPr>
            <w:tcW w:w="1843" w:type="dxa"/>
            <w:noWrap/>
            <w:vAlign w:val="center"/>
            <w:hideMark/>
          </w:tcPr>
          <w:p w14:paraId="043D72D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1134" w:type="dxa"/>
            <w:noWrap/>
            <w:vAlign w:val="center"/>
            <w:hideMark/>
          </w:tcPr>
          <w:p w14:paraId="446C0EBB" w14:textId="77777777" w:rsidR="00811EA8" w:rsidRPr="00EB05FC" w:rsidRDefault="00811EA8" w:rsidP="00F24194">
            <w:pPr>
              <w:jc w:val="both"/>
              <w:rPr>
                <w:rFonts w:ascii="Times New Roman" w:eastAsia="ＭＳ Ｐ明朝" w:hAnsi="Times New Roman" w:cs="Times New Roman"/>
                <w:bCs/>
                <w:sz w:val="16"/>
                <w:szCs w:val="16"/>
              </w:rPr>
            </w:pPr>
          </w:p>
        </w:tc>
        <w:tc>
          <w:tcPr>
            <w:tcW w:w="4394" w:type="dxa"/>
            <w:noWrap/>
            <w:vAlign w:val="center"/>
            <w:hideMark/>
          </w:tcPr>
          <w:p w14:paraId="007DE73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Expression vector; P</w:t>
            </w:r>
            <w:r w:rsidRPr="00EB05FC">
              <w:rPr>
                <w:rFonts w:ascii="Times New Roman" w:eastAsia="ＭＳ Ｐ明朝" w:hAnsi="Times New Roman" w:cs="Times New Roman"/>
                <w:bCs/>
                <w:i/>
                <w:iCs/>
                <w:sz w:val="16"/>
                <w:szCs w:val="16"/>
                <w:vertAlign w:val="subscript"/>
              </w:rPr>
              <w:t>lac</w:t>
            </w:r>
            <w:r w:rsidRPr="00EB05FC">
              <w:rPr>
                <w:rFonts w:ascii="Times New Roman" w:eastAsia="ＭＳ Ｐ明朝" w:hAnsi="Times New Roman" w:cs="Times New Roman"/>
                <w:bCs/>
                <w:sz w:val="16"/>
                <w:szCs w:val="16"/>
              </w:rPr>
              <w:t>, Amp</w:t>
            </w:r>
            <w:r w:rsidRPr="00EB05FC">
              <w:rPr>
                <w:rFonts w:ascii="Times New Roman" w:eastAsia="ＭＳ Ｐ明朝" w:hAnsi="Times New Roman" w:cs="Times New Roman"/>
                <w:bCs/>
                <w:sz w:val="16"/>
                <w:szCs w:val="16"/>
                <w:vertAlign w:val="superscript"/>
              </w:rPr>
              <w:t>R</w:t>
            </w:r>
          </w:p>
        </w:tc>
        <w:tc>
          <w:tcPr>
            <w:tcW w:w="1683" w:type="dxa"/>
            <w:noWrap/>
            <w:vAlign w:val="center"/>
            <w:hideMark/>
          </w:tcPr>
          <w:p w14:paraId="791CD7B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Takara Bio</w:t>
            </w:r>
          </w:p>
        </w:tc>
      </w:tr>
      <w:tr w:rsidR="00811EA8" w:rsidRPr="00EB05FC" w14:paraId="4FFBC3AB" w14:textId="77777777" w:rsidTr="00DA6CEB">
        <w:trPr>
          <w:trHeight w:val="345"/>
        </w:trPr>
        <w:tc>
          <w:tcPr>
            <w:tcW w:w="1843" w:type="dxa"/>
            <w:noWrap/>
            <w:vAlign w:val="center"/>
            <w:hideMark/>
          </w:tcPr>
          <w:p w14:paraId="1B02FCB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pUC-bepA(E137Q)</w:t>
            </w:r>
          </w:p>
        </w:tc>
        <w:tc>
          <w:tcPr>
            <w:tcW w:w="1134" w:type="dxa"/>
            <w:noWrap/>
            <w:vAlign w:val="center"/>
            <w:hideMark/>
          </w:tcPr>
          <w:p w14:paraId="5CA6F5B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4129DA0C" w14:textId="40EEB56D"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BepA(E137Q)</w:t>
            </w:r>
          </w:p>
        </w:tc>
        <w:tc>
          <w:tcPr>
            <w:tcW w:w="1683" w:type="dxa"/>
            <w:noWrap/>
            <w:vAlign w:val="center"/>
            <w:hideMark/>
          </w:tcPr>
          <w:p w14:paraId="7D9ECBC2" w14:textId="5F31F14F"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{"citationItems":[{"id":"ITEM-1","itemData":{"DOI":"10.1073/pnas.1312012110","ISSN":"00278424","PMID":"24003122","abstract":"Gram-negative bacteria are equipped with quality-control systems for the outer membrane (OM) that sense and cope with defective biogenesis of its components. Accumulation of misfolded outer membrane proteins (OMPs) in Escherichia coli leads to activation of σE, an essential alternative σ factor that up-regulates transcription of multiple genes required to preserve OM structure and function. Disruption of bepA (formerly yfgC), a σE-regulated gene encoding a putative periplasmic metalloprotease, sensitizes cells to multiple drugs, suggesting that it may be involved in maintaining OM integrity. However, the specific function of BepA remains unclear. Here, we show that BepA enhances biogenesis of LptD, an essential OMP involved in OM transport and assembly of lipopolysaccharide, by promoting rearrangement of intramolecular disulfide bonds of LptD. In addition, BepA possesses protease activity and is responsible for the degradation of incorrectly folded LptD. In the absence of periplasmic chaperone SurA, BepA also promotes degradation of BamA, the central OMP subunit of the β-barrel assembly machinery (BAM) complex. Interestingly, defective oxidative folding of LptD caused by bepA disruption was partially suppressed by expression of protease-active site mutants of BepA, suggesting that BepA functions independently of its protease activity. We also show that BepA has genetic and physical interaction with components of the BAM complex. These findings raised the possibility that BepA maintains the integrity of OM both by promoting assembly of OMPs and by proteolytically eliminating OMPs when their correct assembly was compromised.","author":[{"dropping-particle":"","family":"Narita","given":"Shin-ichiro","non-dropping-particle":"","parse-names":false,"suffix":""},{"dropping-particle":"","family":"Masui","given":"Chigusa","non-dropping-particle":"","parse-names":false,"suffix":""},{"dropping-particle":"","family":"Suzuki","given":"Takehiro","non-dropping-particle":"","parse-names":false,"suffix":""},{"dropping-particle":"","family":"Dohmae","given":"Naoshi","non-dropping-particle":"","parse-names":false,"suffix":""},{"dropping-particle":"","family":"Akiyama","given":"Yoshinori","non-dropping-particle":"","parse-names":false,"suffix":""}],"container-title":"Proceedings of the National Academy of Sciences of the United States of America","id":"ITEM-1","issue":"38","issued":{"date-parts":[["2013"]]},"page":"E3612-E3621","title":"Protease homolog BepA (YfgC) promotes assembly and degradation of β-barrel membrane proteins in &lt;i&gt;Escherichia coli&lt;/i&gt;","type":"article-journal","volume":"110"},"uris":["http://www.mendeley.com/documents/?uuid=0ff5ab11-5770-4fdc-88b8-cd3068555aa5"]}],"mendeley":{"formattedCitation":"(Narita et al., 2013)","plainTextFormattedCitation":"(Narita et al., 2013)","previouslyFormattedCitation":"(4)"},"properties":{"noteIndex":0},"schema":"https://github.com/citation-style-language/schema/raw/master/csl-citation.json"}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(Narita et al., 2013)</w:t>
            </w:r>
            <w:r w:rsidRPr="00EB05FC">
              <w:rPr>
                <w:rFonts w:ascii="Times New Roman" w:eastAsia="ＭＳ Ｐ明朝" w:hAnsi="Times New Roman" w:cs="Times New Roman"/>
                <w:bCs/>
                <w:sz w:val="16"/>
                <w:szCs w:val="16"/>
              </w:rPr>
              <w:fldChar w:fldCharType="end"/>
            </w:r>
          </w:p>
        </w:tc>
      </w:tr>
      <w:tr w:rsidR="00811EA8" w:rsidRPr="00EB05FC" w14:paraId="4505855B" w14:textId="77777777" w:rsidTr="00DA6CEB">
        <w:trPr>
          <w:trHeight w:val="345"/>
        </w:trPr>
        <w:tc>
          <w:tcPr>
            <w:tcW w:w="1843" w:type="dxa"/>
            <w:noWrap/>
            <w:vAlign w:val="center"/>
            <w:hideMark/>
          </w:tcPr>
          <w:p w14:paraId="088E4A1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pUC-bepA-his</w:t>
            </w:r>
            <w:r w:rsidRPr="00EB05FC">
              <w:rPr>
                <w:rFonts w:ascii="Times New Roman" w:eastAsia="ＭＳ Ｐ明朝" w:hAnsi="Times New Roman" w:cs="Times New Roman"/>
                <w:bCs/>
                <w:sz w:val="16"/>
                <w:szCs w:val="16"/>
                <w:vertAlign w:val="subscript"/>
              </w:rPr>
              <w:t>10</w:t>
            </w:r>
          </w:p>
        </w:tc>
        <w:tc>
          <w:tcPr>
            <w:tcW w:w="1134" w:type="dxa"/>
            <w:noWrap/>
            <w:vAlign w:val="center"/>
            <w:hideMark/>
          </w:tcPr>
          <w:p w14:paraId="55BC4AF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438A2DC0" w14:textId="5DFC9765"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2709FB97" w14:textId="7F6B0A5F"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{"citationItems":[{"id":"ITEM-1","itemData":{"DOI":"10.1073/pnas.1312012110","ISSN":"00278424","PMID":"24003122","abstract":"Gram-negative bacteria are equipped with quality-control systems for the outer membrane (OM) that sense and cope with defective biogenesis of its components. Accumulation of misfolded outer membrane proteins (OMPs) in Escherichia coli leads to activation of σE, an essential alternative σ factor that up-regulates transcription of multiple genes required to preserve OM structure and function. Disruption of bepA (formerly yfgC), a σE-regulated gene encoding a putative periplasmic metalloprotease, sensitizes cells to multiple drugs, suggesting that it may be involved in maintaining OM integrity. However, the specific function of BepA remains unclear. Here, we show that BepA enhances biogenesis of LptD, an essential OMP involved in OM transport and assembly of lipopolysaccharide, by promoting rearrangement of intramolecular disulfide bonds of LptD. In addition, BepA possesses protease activity and is responsible for the degradation of incorrectly folded LptD. In the absence of periplasmic chaperone SurA, BepA also promotes degradation of BamA, the central OMP subunit of the β-barrel assembly machinery (BAM) complex. Interestingly, defective oxidative folding of LptD caused by bepA disruption was partially suppressed by expression of protease-active site mutants of BepA, suggesting that BepA functions independently of its protease activity. We also show that BepA has genetic and physical interaction with components of the BAM complex. These findings raised the possibility that BepA maintains the integrity of OM both by promoting assembly of OMPs and by proteolytically eliminating OMPs when their correct assembly was compromised.","author":[{"dropping-particle":"","family":"Narita","given":"Shin-ichiro","non-dropping-particle":"","parse-names":false,"suffix":""},{"dropping-particle":"","family":"Masui","given":"Chigusa","non-dropping-particle":"","parse-names":false,"suffix":""},{"dropping-particle":"","family":"Suzuki","given":"Takehiro","non-dropping-particle":"","parse-names":false,"suffix":""},{"dropping-particle":"","family":"Dohmae","given":"Naoshi","non-dropping-particle":"","parse-names":false,"suffix":""},{"dropping-particle":"","family":"Akiyama","given":"Yoshinori","non-dropping-particle":"","parse-names":false,"suffix":""}],"container-title":"Proceedings of the National Academy of Sciences of the United States of America","id":"ITEM-1","issue":"38","issued":{"date-parts":[["2013"]]},"page":"E3612-E3621","title":"Protease homolog BepA (YfgC) promotes assembly and degradation of β-barrel membrane proteins in &lt;i&gt;Escherichia coli&lt;/i&gt;","type":"article-journal","volume":"110"},"uris":["http://www.mendeley.com/documents/?uuid=0ff5ab11-5770-4fdc-88b8-cd3068555aa5"]}],"mendeley":{"formattedCitation":"(Narita et al., 2013)","plainTextFormattedCitation":"(Narita et al., 2013)","previouslyFormattedCitation":"(4)"},"properties":{"noteIndex":0},"schema":"https://github.com/citation-style-language/schema/raw/master/csl-citation.json"}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(Narita et al., 2013)</w:t>
            </w:r>
            <w:r w:rsidRPr="00EB05FC">
              <w:rPr>
                <w:rFonts w:ascii="Times New Roman" w:eastAsia="ＭＳ Ｐ明朝" w:hAnsi="Times New Roman" w:cs="Times New Roman"/>
                <w:bCs/>
                <w:sz w:val="16"/>
                <w:szCs w:val="16"/>
              </w:rPr>
              <w:fldChar w:fldCharType="end"/>
            </w:r>
          </w:p>
        </w:tc>
      </w:tr>
      <w:tr w:rsidR="00811EA8" w:rsidRPr="00EB05FC" w14:paraId="4B78052B" w14:textId="77777777" w:rsidTr="00DA6CEB">
        <w:trPr>
          <w:trHeight w:val="345"/>
        </w:trPr>
        <w:tc>
          <w:tcPr>
            <w:tcW w:w="1843" w:type="dxa"/>
            <w:noWrap/>
            <w:vAlign w:val="center"/>
            <w:hideMark/>
          </w:tcPr>
          <w:p w14:paraId="7FD9C20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pUC-bepA(E137Q)-his</w:t>
            </w:r>
            <w:r w:rsidRPr="00EB05FC">
              <w:rPr>
                <w:rFonts w:ascii="Times New Roman" w:eastAsia="ＭＳ Ｐ明朝" w:hAnsi="Times New Roman" w:cs="Times New Roman"/>
                <w:bCs/>
                <w:sz w:val="16"/>
                <w:szCs w:val="16"/>
                <w:vertAlign w:val="subscript"/>
              </w:rPr>
              <w:t>10</w:t>
            </w:r>
          </w:p>
        </w:tc>
        <w:tc>
          <w:tcPr>
            <w:tcW w:w="1134" w:type="dxa"/>
            <w:noWrap/>
            <w:vAlign w:val="center"/>
            <w:hideMark/>
          </w:tcPr>
          <w:p w14:paraId="5FF696A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11FEA9B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BepA(E137Q)-His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71C2710D" w14:textId="60A05F96"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{"citationItems":[{"id":"ITEM-1","itemData":{"DOI":"10.1073/pnas.1312012110","ISSN":"00278424","PMID":"24003122","abstract":"Gram-negative bacteria are equipped with quality-control systems for the outer membrane (OM) that sense and cope with defective biogenesis of its components. Accumulation of misfolded outer membrane proteins (OMPs) in Escherichia coli leads to activation of σE, an essential alternative σ factor that up-regulates transcription of multiple genes required to preserve OM structure and function. Disruption of bepA (formerly yfgC), a σE-regulated gene encoding a putative periplasmic metalloprotease, sensitizes cells to multiple drugs, suggesting that it may be involved in maintaining OM integrity. However, the specific function of BepA remains unclear. Here, we show that BepA enhances biogenesis of LptD, an essential OMP involved in OM transport and assembly of lipopolysaccharide, by promoting rearrangement of intramolecular disulfide bonds of LptD. In addition, BepA possesses protease activity and is responsible for the degradation of incorrectly folded LptD. In the absence of periplasmic chaperone SurA, BepA also promotes degradation of BamA, the central OMP subunit of the β-barrel assembly machinery (BAM) complex. Interestingly, defective oxidative folding of LptD caused by bepA disruption was partially suppressed by expression of protease-active site mutants of BepA, suggesting that BepA functions independently of its protease activity. We also show that BepA has genetic and physical interaction with components of the BAM complex. These findings raised the possibility that BepA maintains the integrity of OM both by promoting assembly of OMPs and by proteolytically eliminating OMPs when their correct assembly was compromised.","author":[{"dropping-particle":"","family":"Narita","given":"Shin-ichiro","non-dropping-particle":"","parse-names":false,"suffix":""},{"dropping-particle":"","family":"Masui","given":"Chigusa","non-dropping-particle":"","parse-names":false,"suffix":""},{"dropping-particle":"","family":"Suzuki","given":"Takehiro","non-dropping-particle":"","parse-names":false,"suffix":""},{"dropping-particle":"","family":"Dohmae","given":"Naoshi","non-dropping-particle":"","parse-names":false,"suffix":""},{"dropping-particle":"","family":"Akiyama","given":"Yoshinori","non-dropping-particle":"","parse-names":false,"suffix":""}],"container-title":"Proceedings of the National Academy of Sciences of the United States of America","id":"ITEM-1","issue":"38","issued":{"date-parts":[["2013"]]},"page":"E3612-E3621","title":"Protease homolog BepA (YfgC) promotes assembly and degradation of β-barrel membrane proteins in &lt;i&gt;Escherichia coli&lt;/i&gt;","type":"article-journal","volume":"110"},"uris":["http://www.mendeley.com/documents/?uuid=0ff5ab11-5770-4fdc-88b8-cd3068555aa5"]}],"mendeley":{"formattedCitation":"(Narita et al., 2013)","plainTextFormattedCitation":"(Narita et al., 2013)","previouslyFormattedCitation":"(4)"},"properties":{"noteIndex":0},"schema":"https://github.com/citation-style-language/schema/raw/master/csl-citation.json"}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(Narita et al., 2013)</w:t>
            </w:r>
            <w:r w:rsidRPr="00EB05FC">
              <w:rPr>
                <w:rFonts w:ascii="Times New Roman" w:eastAsia="ＭＳ Ｐ明朝" w:hAnsi="Times New Roman" w:cs="Times New Roman"/>
                <w:bCs/>
                <w:sz w:val="16"/>
                <w:szCs w:val="16"/>
              </w:rPr>
              <w:fldChar w:fldCharType="end"/>
            </w:r>
          </w:p>
        </w:tc>
      </w:tr>
      <w:tr w:rsidR="00811EA8" w:rsidRPr="00EB05FC" w14:paraId="4E131262" w14:textId="77777777" w:rsidTr="00DA6CEB">
        <w:trPr>
          <w:trHeight w:val="345"/>
        </w:trPr>
        <w:tc>
          <w:tcPr>
            <w:tcW w:w="1843" w:type="dxa"/>
            <w:noWrap/>
            <w:vAlign w:val="center"/>
            <w:hideMark/>
          </w:tcPr>
          <w:p w14:paraId="566B2FC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pYN333</w:t>
            </w:r>
          </w:p>
        </w:tc>
        <w:tc>
          <w:tcPr>
            <w:tcW w:w="1134" w:type="dxa"/>
            <w:noWrap/>
            <w:vAlign w:val="center"/>
            <w:hideMark/>
          </w:tcPr>
          <w:p w14:paraId="69154B2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70F1BB5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BepA(N105P)-His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04ABCE3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533E2C4" w14:textId="77777777" w:rsidTr="00DA6CEB">
        <w:trPr>
          <w:trHeight w:val="345"/>
        </w:trPr>
        <w:tc>
          <w:tcPr>
            <w:tcW w:w="1843" w:type="dxa"/>
            <w:noWrap/>
            <w:vAlign w:val="center"/>
            <w:hideMark/>
          </w:tcPr>
          <w:p w14:paraId="4CB523D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pYN334</w:t>
            </w:r>
          </w:p>
        </w:tc>
        <w:tc>
          <w:tcPr>
            <w:tcW w:w="1134" w:type="dxa"/>
            <w:noWrap/>
            <w:vAlign w:val="center"/>
            <w:hideMark/>
          </w:tcPr>
          <w:p w14:paraId="5C2D2B6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4BE6D3A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BepA(A106P)-His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7152813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3F885B4" w14:textId="77777777" w:rsidTr="00DA6CEB">
        <w:trPr>
          <w:trHeight w:val="345"/>
        </w:trPr>
        <w:tc>
          <w:tcPr>
            <w:tcW w:w="1843" w:type="dxa"/>
            <w:noWrap/>
            <w:vAlign w:val="center"/>
            <w:hideMark/>
          </w:tcPr>
          <w:p w14:paraId="328F2D4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pYN335</w:t>
            </w:r>
          </w:p>
        </w:tc>
        <w:tc>
          <w:tcPr>
            <w:tcW w:w="1134" w:type="dxa"/>
            <w:noWrap/>
            <w:vAlign w:val="center"/>
            <w:hideMark/>
          </w:tcPr>
          <w:p w14:paraId="39C8DFD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6A40669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BepA(F107P)-His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43AD8C9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1FF79D9" w14:textId="77777777" w:rsidTr="00DA6CEB">
        <w:trPr>
          <w:trHeight w:val="345"/>
        </w:trPr>
        <w:tc>
          <w:tcPr>
            <w:tcW w:w="1843" w:type="dxa"/>
            <w:noWrap/>
            <w:vAlign w:val="center"/>
            <w:hideMark/>
          </w:tcPr>
          <w:p w14:paraId="202E315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pYN336</w:t>
            </w:r>
          </w:p>
        </w:tc>
        <w:tc>
          <w:tcPr>
            <w:tcW w:w="1134" w:type="dxa"/>
            <w:noWrap/>
            <w:vAlign w:val="center"/>
            <w:hideMark/>
          </w:tcPr>
          <w:p w14:paraId="2727C6A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3BFBB0C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BepA(A108P)-His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41BAB00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BECA047" w14:textId="77777777" w:rsidTr="00DA6CEB">
        <w:trPr>
          <w:trHeight w:val="345"/>
        </w:trPr>
        <w:tc>
          <w:tcPr>
            <w:tcW w:w="1843" w:type="dxa"/>
            <w:noWrap/>
            <w:vAlign w:val="center"/>
            <w:hideMark/>
          </w:tcPr>
          <w:p w14:paraId="30F23EF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pYN337</w:t>
            </w:r>
          </w:p>
        </w:tc>
        <w:tc>
          <w:tcPr>
            <w:tcW w:w="1134" w:type="dxa"/>
            <w:noWrap/>
            <w:vAlign w:val="center"/>
            <w:hideMark/>
          </w:tcPr>
          <w:p w14:paraId="586762D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1148111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BepA(F109P)-His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14C4C60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28ADC72" w14:textId="77777777" w:rsidTr="00DA6CEB">
        <w:trPr>
          <w:trHeight w:val="345"/>
        </w:trPr>
        <w:tc>
          <w:tcPr>
            <w:tcW w:w="1843" w:type="dxa"/>
            <w:noWrap/>
            <w:vAlign w:val="center"/>
            <w:hideMark/>
          </w:tcPr>
          <w:p w14:paraId="1FCD991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pYN338</w:t>
            </w:r>
          </w:p>
        </w:tc>
        <w:tc>
          <w:tcPr>
            <w:tcW w:w="1134" w:type="dxa"/>
            <w:noWrap/>
            <w:vAlign w:val="center"/>
            <w:hideMark/>
          </w:tcPr>
          <w:p w14:paraId="2D75C96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1ABCAFB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BepA(F110P)-His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53AEC36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47F225E" w14:textId="77777777" w:rsidTr="00DA6CEB">
        <w:trPr>
          <w:trHeight w:val="345"/>
        </w:trPr>
        <w:tc>
          <w:tcPr>
            <w:tcW w:w="1843" w:type="dxa"/>
            <w:noWrap/>
            <w:vAlign w:val="center"/>
            <w:hideMark/>
          </w:tcPr>
          <w:p w14:paraId="5437EAB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pYN339</w:t>
            </w:r>
          </w:p>
        </w:tc>
        <w:tc>
          <w:tcPr>
            <w:tcW w:w="1134" w:type="dxa"/>
            <w:noWrap/>
            <w:vAlign w:val="center"/>
            <w:hideMark/>
          </w:tcPr>
          <w:p w14:paraId="003343B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49B9C54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BepA(N105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76D13F8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A4D47EC" w14:textId="77777777" w:rsidTr="00DA6CEB">
        <w:trPr>
          <w:trHeight w:val="345"/>
        </w:trPr>
        <w:tc>
          <w:tcPr>
            <w:tcW w:w="1843" w:type="dxa"/>
            <w:noWrap/>
            <w:vAlign w:val="center"/>
            <w:hideMark/>
          </w:tcPr>
          <w:p w14:paraId="2C56419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pRM536</w:t>
            </w:r>
          </w:p>
        </w:tc>
        <w:tc>
          <w:tcPr>
            <w:tcW w:w="1134" w:type="dxa"/>
            <w:noWrap/>
            <w:vAlign w:val="center"/>
            <w:hideMark/>
          </w:tcPr>
          <w:p w14:paraId="041F4F1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402919C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BepA(N105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E137Q)-His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03CE3ED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0A437F7" w14:textId="77777777" w:rsidTr="00DA6CEB">
        <w:trPr>
          <w:trHeight w:val="345"/>
        </w:trPr>
        <w:tc>
          <w:tcPr>
            <w:tcW w:w="1843" w:type="dxa"/>
            <w:noWrap/>
            <w:vAlign w:val="center"/>
            <w:hideMark/>
          </w:tcPr>
          <w:p w14:paraId="21CCFAB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pRM778</w:t>
            </w:r>
          </w:p>
        </w:tc>
        <w:tc>
          <w:tcPr>
            <w:tcW w:w="1134" w:type="dxa"/>
            <w:noWrap/>
            <w:vAlign w:val="center"/>
            <w:hideMark/>
          </w:tcPr>
          <w:p w14:paraId="4FBAC0A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4A7DAAC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BepA(N105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A106P, E137Q)-His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520D3B2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92A00AF" w14:textId="77777777" w:rsidTr="00DA6CEB">
        <w:trPr>
          <w:trHeight w:val="345"/>
        </w:trPr>
        <w:tc>
          <w:tcPr>
            <w:tcW w:w="1843" w:type="dxa"/>
            <w:noWrap/>
            <w:vAlign w:val="center"/>
            <w:hideMark/>
          </w:tcPr>
          <w:p w14:paraId="1703D9E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pRM779</w:t>
            </w:r>
          </w:p>
        </w:tc>
        <w:tc>
          <w:tcPr>
            <w:tcW w:w="1134" w:type="dxa"/>
            <w:noWrap/>
            <w:vAlign w:val="center"/>
            <w:hideMark/>
          </w:tcPr>
          <w:p w14:paraId="09CBE86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6E9ED38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BepA(N105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F107P, E137Q)-His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5E262A1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E3B0A7C" w14:textId="77777777" w:rsidTr="00DA6CEB">
        <w:trPr>
          <w:trHeight w:val="345"/>
        </w:trPr>
        <w:tc>
          <w:tcPr>
            <w:tcW w:w="1843" w:type="dxa"/>
            <w:noWrap/>
            <w:vAlign w:val="center"/>
            <w:hideMark/>
          </w:tcPr>
          <w:p w14:paraId="5B69203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pYN340</w:t>
            </w:r>
          </w:p>
        </w:tc>
        <w:tc>
          <w:tcPr>
            <w:tcW w:w="1134" w:type="dxa"/>
            <w:noWrap/>
            <w:vAlign w:val="center"/>
            <w:hideMark/>
          </w:tcPr>
          <w:p w14:paraId="6B06253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65CE882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BepA(A106</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3F49D34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DB6A0A2" w14:textId="77777777" w:rsidTr="00DA6CEB">
        <w:trPr>
          <w:trHeight w:val="345"/>
        </w:trPr>
        <w:tc>
          <w:tcPr>
            <w:tcW w:w="1843" w:type="dxa"/>
            <w:noWrap/>
            <w:vAlign w:val="center"/>
            <w:hideMark/>
          </w:tcPr>
          <w:p w14:paraId="0A0DF9A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pRM537</w:t>
            </w:r>
          </w:p>
        </w:tc>
        <w:tc>
          <w:tcPr>
            <w:tcW w:w="1134" w:type="dxa"/>
            <w:noWrap/>
            <w:vAlign w:val="center"/>
            <w:hideMark/>
          </w:tcPr>
          <w:p w14:paraId="552F8E3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1C702C0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BepA(A106</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E137Q)-His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1654C92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2212A2D" w14:textId="77777777" w:rsidTr="00DA6CEB">
        <w:trPr>
          <w:trHeight w:val="345"/>
        </w:trPr>
        <w:tc>
          <w:tcPr>
            <w:tcW w:w="1843" w:type="dxa"/>
            <w:noWrap/>
            <w:vAlign w:val="center"/>
            <w:hideMark/>
          </w:tcPr>
          <w:p w14:paraId="723D462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pYN345</w:t>
            </w:r>
          </w:p>
        </w:tc>
        <w:tc>
          <w:tcPr>
            <w:tcW w:w="1134" w:type="dxa"/>
            <w:noWrap/>
            <w:vAlign w:val="center"/>
            <w:hideMark/>
          </w:tcPr>
          <w:p w14:paraId="33B96E8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6BD236F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BepA(A106</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F107P, E137Q)-His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7A9285B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5F55BEA" w14:textId="77777777" w:rsidTr="00DA6CEB">
        <w:trPr>
          <w:trHeight w:val="345"/>
        </w:trPr>
        <w:tc>
          <w:tcPr>
            <w:tcW w:w="1843" w:type="dxa"/>
            <w:noWrap/>
            <w:vAlign w:val="center"/>
            <w:hideMark/>
          </w:tcPr>
          <w:p w14:paraId="2D5BF90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pYN341</w:t>
            </w:r>
          </w:p>
        </w:tc>
        <w:tc>
          <w:tcPr>
            <w:tcW w:w="1134" w:type="dxa"/>
            <w:noWrap/>
            <w:vAlign w:val="center"/>
            <w:hideMark/>
          </w:tcPr>
          <w:p w14:paraId="3C6E7FD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762AB78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BepA(F107</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5FCF121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75171FC" w14:textId="77777777" w:rsidTr="00DA6CEB">
        <w:trPr>
          <w:trHeight w:val="345"/>
        </w:trPr>
        <w:tc>
          <w:tcPr>
            <w:tcW w:w="1843" w:type="dxa"/>
            <w:noWrap/>
            <w:vAlign w:val="center"/>
            <w:hideMark/>
          </w:tcPr>
          <w:p w14:paraId="50D3E0E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pRM538</w:t>
            </w:r>
          </w:p>
        </w:tc>
        <w:tc>
          <w:tcPr>
            <w:tcW w:w="1134" w:type="dxa"/>
            <w:noWrap/>
            <w:vAlign w:val="center"/>
            <w:hideMark/>
          </w:tcPr>
          <w:p w14:paraId="6B67969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5576B989" w14:textId="77777777" w:rsidR="00811EA8"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BepA(F107</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E137Q)-His</w:t>
            </w:r>
            <w:r w:rsidRPr="00EB05FC">
              <w:rPr>
                <w:rFonts w:ascii="Times New Roman" w:eastAsia="ＭＳ Ｐ明朝" w:hAnsi="Times New Roman" w:cs="Times New Roman"/>
                <w:bCs/>
                <w:sz w:val="16"/>
                <w:szCs w:val="16"/>
                <w:vertAlign w:val="subscript"/>
              </w:rPr>
              <w:t>10</w:t>
            </w:r>
          </w:p>
          <w:p w14:paraId="32B8CD5F" w14:textId="77777777" w:rsidR="00C65272" w:rsidRDefault="00C65272" w:rsidP="00C65272">
            <w:pPr>
              <w:rPr>
                <w:rFonts w:ascii="Times New Roman" w:eastAsia="ＭＳ Ｐ明朝" w:hAnsi="Times New Roman" w:cs="Times New Roman"/>
                <w:bCs/>
                <w:sz w:val="16"/>
                <w:szCs w:val="16"/>
              </w:rPr>
            </w:pPr>
          </w:p>
          <w:p w14:paraId="00082FAB" w14:textId="46B89855" w:rsidR="00C65272" w:rsidRPr="000838A1" w:rsidRDefault="00C65272" w:rsidP="00C65272">
            <w:pPr>
              <w:rPr>
                <w:rFonts w:ascii="Times New Roman" w:eastAsia="ＭＳ Ｐ明朝" w:hAnsi="Times New Roman" w:cs="Times New Roman"/>
                <w:sz w:val="16"/>
                <w:szCs w:val="16"/>
              </w:rPr>
            </w:pPr>
          </w:p>
        </w:tc>
        <w:tc>
          <w:tcPr>
            <w:tcW w:w="1683" w:type="dxa"/>
            <w:noWrap/>
            <w:vAlign w:val="center"/>
            <w:hideMark/>
          </w:tcPr>
          <w:p w14:paraId="5519515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lastRenderedPageBreak/>
              <w:t>This study</w:t>
            </w:r>
          </w:p>
        </w:tc>
      </w:tr>
      <w:tr w:rsidR="00811EA8" w:rsidRPr="00EB05FC" w14:paraId="037E2E5A" w14:textId="77777777" w:rsidTr="00DA6CEB">
        <w:trPr>
          <w:trHeight w:val="345"/>
        </w:trPr>
        <w:tc>
          <w:tcPr>
            <w:tcW w:w="1843" w:type="dxa"/>
            <w:noWrap/>
            <w:vAlign w:val="center"/>
            <w:hideMark/>
          </w:tcPr>
          <w:p w14:paraId="1A8EA4B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pYN346</w:t>
            </w:r>
          </w:p>
        </w:tc>
        <w:tc>
          <w:tcPr>
            <w:tcW w:w="1134" w:type="dxa"/>
            <w:noWrap/>
            <w:vAlign w:val="center"/>
            <w:hideMark/>
          </w:tcPr>
          <w:p w14:paraId="6D50F37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5598FBE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BepA(F107</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A106P, E137Q)-His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6905183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8475B0A" w14:textId="77777777" w:rsidTr="00DA6CEB">
        <w:trPr>
          <w:trHeight w:val="345"/>
        </w:trPr>
        <w:tc>
          <w:tcPr>
            <w:tcW w:w="1843" w:type="dxa"/>
            <w:noWrap/>
            <w:vAlign w:val="center"/>
            <w:hideMark/>
          </w:tcPr>
          <w:p w14:paraId="1AC4F3A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pYN342</w:t>
            </w:r>
          </w:p>
        </w:tc>
        <w:tc>
          <w:tcPr>
            <w:tcW w:w="1134" w:type="dxa"/>
            <w:noWrap/>
            <w:vAlign w:val="center"/>
            <w:hideMark/>
          </w:tcPr>
          <w:p w14:paraId="10C4606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58B235B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BepA(A108</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47C47EF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05C9DBC" w14:textId="77777777" w:rsidTr="00DA6CEB">
        <w:trPr>
          <w:trHeight w:val="345"/>
        </w:trPr>
        <w:tc>
          <w:tcPr>
            <w:tcW w:w="1843" w:type="dxa"/>
            <w:noWrap/>
            <w:vAlign w:val="center"/>
            <w:hideMark/>
          </w:tcPr>
          <w:p w14:paraId="447C66E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pRM539</w:t>
            </w:r>
          </w:p>
        </w:tc>
        <w:tc>
          <w:tcPr>
            <w:tcW w:w="1134" w:type="dxa"/>
            <w:noWrap/>
            <w:vAlign w:val="center"/>
            <w:hideMark/>
          </w:tcPr>
          <w:p w14:paraId="73845E5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3824392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BepA(A108</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E137Q)-His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60B239B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4D069C6" w14:textId="77777777" w:rsidTr="00DA6CEB">
        <w:trPr>
          <w:trHeight w:val="345"/>
        </w:trPr>
        <w:tc>
          <w:tcPr>
            <w:tcW w:w="1843" w:type="dxa"/>
            <w:noWrap/>
            <w:vAlign w:val="center"/>
            <w:hideMark/>
          </w:tcPr>
          <w:p w14:paraId="6C1C0BF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pYN343</w:t>
            </w:r>
          </w:p>
        </w:tc>
        <w:tc>
          <w:tcPr>
            <w:tcW w:w="1134" w:type="dxa"/>
            <w:noWrap/>
            <w:vAlign w:val="center"/>
            <w:hideMark/>
          </w:tcPr>
          <w:p w14:paraId="0B04C8D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5198E6F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BepA(F109</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71E0B6C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120CC2C" w14:textId="77777777" w:rsidTr="00DA6CEB">
        <w:trPr>
          <w:trHeight w:val="345"/>
        </w:trPr>
        <w:tc>
          <w:tcPr>
            <w:tcW w:w="1843" w:type="dxa"/>
            <w:noWrap/>
            <w:vAlign w:val="center"/>
            <w:hideMark/>
          </w:tcPr>
          <w:p w14:paraId="5A76B26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pRM540</w:t>
            </w:r>
          </w:p>
        </w:tc>
        <w:tc>
          <w:tcPr>
            <w:tcW w:w="1134" w:type="dxa"/>
            <w:noWrap/>
            <w:vAlign w:val="center"/>
            <w:hideMark/>
          </w:tcPr>
          <w:p w14:paraId="16A74C0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2B1D436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BepA(F109</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E137Q)-His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1CAF6E2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03F275C" w14:textId="77777777" w:rsidTr="00DA6CEB">
        <w:trPr>
          <w:trHeight w:val="345"/>
        </w:trPr>
        <w:tc>
          <w:tcPr>
            <w:tcW w:w="1843" w:type="dxa"/>
            <w:noWrap/>
            <w:vAlign w:val="center"/>
            <w:hideMark/>
          </w:tcPr>
          <w:p w14:paraId="324561D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pYN344</w:t>
            </w:r>
          </w:p>
        </w:tc>
        <w:tc>
          <w:tcPr>
            <w:tcW w:w="1134" w:type="dxa"/>
            <w:noWrap/>
            <w:vAlign w:val="center"/>
            <w:hideMark/>
          </w:tcPr>
          <w:p w14:paraId="2AC7553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3C1DE0B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BepA(F110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6142F1B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B29D56C" w14:textId="77777777" w:rsidTr="00DA6CEB">
        <w:trPr>
          <w:trHeight w:val="345"/>
        </w:trPr>
        <w:tc>
          <w:tcPr>
            <w:tcW w:w="1843" w:type="dxa"/>
            <w:noWrap/>
            <w:vAlign w:val="center"/>
            <w:hideMark/>
          </w:tcPr>
          <w:p w14:paraId="71D5CB4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pRM541</w:t>
            </w:r>
          </w:p>
        </w:tc>
        <w:tc>
          <w:tcPr>
            <w:tcW w:w="1134" w:type="dxa"/>
            <w:noWrap/>
            <w:vAlign w:val="center"/>
            <w:hideMark/>
          </w:tcPr>
          <w:p w14:paraId="31E3B73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pUC18</w:t>
            </w:r>
          </w:p>
        </w:tc>
        <w:tc>
          <w:tcPr>
            <w:tcW w:w="4394" w:type="dxa"/>
            <w:noWrap/>
            <w:vAlign w:val="center"/>
            <w:hideMark/>
          </w:tcPr>
          <w:p w14:paraId="07F76B0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BepA(F110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E137Q)-His</w:t>
            </w:r>
            <w:r w:rsidRPr="00EB05FC">
              <w:rPr>
                <w:rFonts w:ascii="Times New Roman" w:eastAsia="ＭＳ Ｐ明朝" w:hAnsi="Times New Roman" w:cs="Times New Roman"/>
                <w:bCs/>
                <w:sz w:val="16"/>
                <w:szCs w:val="16"/>
                <w:vertAlign w:val="subscript"/>
              </w:rPr>
              <w:t>10</w:t>
            </w:r>
          </w:p>
        </w:tc>
        <w:tc>
          <w:tcPr>
            <w:tcW w:w="1683" w:type="dxa"/>
            <w:noWrap/>
            <w:vAlign w:val="center"/>
            <w:hideMark/>
          </w:tcPr>
          <w:p w14:paraId="39D0D28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BE43A39" w14:textId="77777777" w:rsidTr="00DA6CEB">
        <w:trPr>
          <w:trHeight w:val="345"/>
        </w:trPr>
        <w:tc>
          <w:tcPr>
            <w:tcW w:w="1843" w:type="dxa"/>
            <w:noWrap/>
            <w:vAlign w:val="center"/>
            <w:hideMark/>
          </w:tcPr>
          <w:p w14:paraId="2EED492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pMW118</w:t>
            </w:r>
          </w:p>
        </w:tc>
        <w:tc>
          <w:tcPr>
            <w:tcW w:w="1134" w:type="dxa"/>
            <w:noWrap/>
            <w:vAlign w:val="center"/>
            <w:hideMark/>
          </w:tcPr>
          <w:p w14:paraId="601D4559" w14:textId="77777777" w:rsidR="00811EA8" w:rsidRPr="00EB05FC" w:rsidRDefault="00811EA8" w:rsidP="00F24194">
            <w:pPr>
              <w:jc w:val="both"/>
              <w:rPr>
                <w:rFonts w:ascii="Times New Roman" w:eastAsia="ＭＳ Ｐ明朝" w:hAnsi="Times New Roman" w:cs="Times New Roman"/>
                <w:bCs/>
                <w:sz w:val="16"/>
                <w:szCs w:val="16"/>
              </w:rPr>
            </w:pPr>
          </w:p>
        </w:tc>
        <w:tc>
          <w:tcPr>
            <w:tcW w:w="4394" w:type="dxa"/>
            <w:noWrap/>
            <w:vAlign w:val="center"/>
            <w:hideMark/>
          </w:tcPr>
          <w:p w14:paraId="5DFA46CA" w14:textId="7589528E" w:rsidR="00811EA8" w:rsidRPr="00EB05FC" w:rsidRDefault="00CB75A5"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pSC101-derived e</w:t>
            </w:r>
            <w:r w:rsidR="00811EA8" w:rsidRPr="00EB05FC">
              <w:rPr>
                <w:rFonts w:ascii="Times New Roman" w:eastAsia="ＭＳ Ｐ明朝" w:hAnsi="Times New Roman" w:cs="Times New Roman"/>
                <w:bCs/>
                <w:sz w:val="16"/>
                <w:szCs w:val="16"/>
              </w:rPr>
              <w:t>xpression vector; P</w:t>
            </w:r>
            <w:r w:rsidR="00811EA8" w:rsidRPr="00EB05FC">
              <w:rPr>
                <w:rFonts w:ascii="Times New Roman" w:eastAsia="ＭＳ Ｐ明朝" w:hAnsi="Times New Roman" w:cs="Times New Roman"/>
                <w:bCs/>
                <w:i/>
                <w:iCs/>
                <w:sz w:val="16"/>
                <w:szCs w:val="16"/>
                <w:vertAlign w:val="subscript"/>
              </w:rPr>
              <w:t>lac</w:t>
            </w:r>
            <w:r w:rsidR="00811EA8" w:rsidRPr="00EB05FC">
              <w:rPr>
                <w:rFonts w:ascii="Times New Roman" w:eastAsia="ＭＳ Ｐ明朝" w:hAnsi="Times New Roman" w:cs="Times New Roman"/>
                <w:bCs/>
                <w:sz w:val="16"/>
                <w:szCs w:val="16"/>
              </w:rPr>
              <w:t>, Amp</w:t>
            </w:r>
            <w:r w:rsidR="00811EA8" w:rsidRPr="00EB05FC">
              <w:rPr>
                <w:rFonts w:ascii="Times New Roman" w:eastAsia="ＭＳ Ｐ明朝" w:hAnsi="Times New Roman" w:cs="Times New Roman"/>
                <w:bCs/>
                <w:sz w:val="16"/>
                <w:szCs w:val="16"/>
                <w:vertAlign w:val="superscript"/>
              </w:rPr>
              <w:t>R</w:t>
            </w:r>
          </w:p>
        </w:tc>
        <w:tc>
          <w:tcPr>
            <w:tcW w:w="1683" w:type="dxa"/>
            <w:noWrap/>
            <w:vAlign w:val="center"/>
            <w:hideMark/>
          </w:tcPr>
          <w:p w14:paraId="657A9CF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Nippon Gene</w:t>
            </w:r>
          </w:p>
        </w:tc>
      </w:tr>
      <w:tr w:rsidR="00965F42" w:rsidRPr="00EB05FC" w14:paraId="5586D456" w14:textId="77777777" w:rsidTr="00DA6CEB">
        <w:trPr>
          <w:trHeight w:val="345"/>
        </w:trPr>
        <w:tc>
          <w:tcPr>
            <w:tcW w:w="1843" w:type="dxa"/>
            <w:noWrap/>
            <w:vAlign w:val="center"/>
            <w:hideMark/>
          </w:tcPr>
          <w:p w14:paraId="6D9A60AA" w14:textId="77777777" w:rsidR="00965F42" w:rsidRPr="00EB05FC" w:rsidRDefault="00965F42"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pNB91</w:t>
            </w:r>
          </w:p>
        </w:tc>
        <w:tc>
          <w:tcPr>
            <w:tcW w:w="1134" w:type="dxa"/>
            <w:noWrap/>
            <w:vAlign w:val="center"/>
            <w:hideMark/>
          </w:tcPr>
          <w:p w14:paraId="567B504B" w14:textId="77777777" w:rsidR="00965F42" w:rsidRPr="00EB05FC" w:rsidRDefault="00965F42"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pMW118</w:t>
            </w:r>
          </w:p>
        </w:tc>
        <w:tc>
          <w:tcPr>
            <w:tcW w:w="4394" w:type="dxa"/>
            <w:noWrap/>
            <w:vAlign w:val="center"/>
            <w:hideMark/>
          </w:tcPr>
          <w:p w14:paraId="292D30DF" w14:textId="03D6EDEA" w:rsidR="00965F42" w:rsidRPr="00EB05FC" w:rsidRDefault="00965F42"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BepA(E137Q)</w:t>
            </w:r>
          </w:p>
        </w:tc>
        <w:tc>
          <w:tcPr>
            <w:tcW w:w="1683" w:type="dxa"/>
            <w:noWrap/>
            <w:vAlign w:val="center"/>
            <w:hideMark/>
          </w:tcPr>
          <w:p w14:paraId="45B89707" w14:textId="77777777" w:rsidR="00965F42" w:rsidRPr="00EB05FC" w:rsidRDefault="00965F42"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0CD140F" w14:textId="77777777" w:rsidTr="00DA6CEB">
        <w:trPr>
          <w:trHeight w:val="345"/>
        </w:trPr>
        <w:tc>
          <w:tcPr>
            <w:tcW w:w="1843" w:type="dxa"/>
            <w:noWrap/>
            <w:vAlign w:val="center"/>
            <w:hideMark/>
          </w:tcPr>
          <w:p w14:paraId="308CDD8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pRM807</w:t>
            </w:r>
          </w:p>
        </w:tc>
        <w:tc>
          <w:tcPr>
            <w:tcW w:w="1134" w:type="dxa"/>
            <w:noWrap/>
            <w:vAlign w:val="center"/>
            <w:hideMark/>
          </w:tcPr>
          <w:p w14:paraId="271C632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pMW118</w:t>
            </w:r>
          </w:p>
        </w:tc>
        <w:tc>
          <w:tcPr>
            <w:tcW w:w="4394" w:type="dxa"/>
            <w:noWrap/>
            <w:vAlign w:val="center"/>
            <w:hideMark/>
          </w:tcPr>
          <w:p w14:paraId="0714D5D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BepA(A106P, E137Q)</w:t>
            </w:r>
          </w:p>
        </w:tc>
        <w:tc>
          <w:tcPr>
            <w:tcW w:w="1683" w:type="dxa"/>
            <w:noWrap/>
            <w:vAlign w:val="center"/>
            <w:hideMark/>
          </w:tcPr>
          <w:p w14:paraId="455B761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8679895" w14:textId="77777777" w:rsidTr="00DA6CEB">
        <w:trPr>
          <w:trHeight w:val="345"/>
        </w:trPr>
        <w:tc>
          <w:tcPr>
            <w:tcW w:w="1843" w:type="dxa"/>
            <w:noWrap/>
            <w:vAlign w:val="center"/>
            <w:hideMark/>
          </w:tcPr>
          <w:p w14:paraId="368771E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pRM808</w:t>
            </w:r>
          </w:p>
        </w:tc>
        <w:tc>
          <w:tcPr>
            <w:tcW w:w="1134" w:type="dxa"/>
            <w:noWrap/>
            <w:vAlign w:val="center"/>
            <w:hideMark/>
          </w:tcPr>
          <w:p w14:paraId="05292DF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pMW118</w:t>
            </w:r>
          </w:p>
        </w:tc>
        <w:tc>
          <w:tcPr>
            <w:tcW w:w="4394" w:type="dxa"/>
            <w:noWrap/>
            <w:vAlign w:val="center"/>
            <w:hideMark/>
          </w:tcPr>
          <w:p w14:paraId="17D62DE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BepA(F107P, E137Q)</w:t>
            </w:r>
          </w:p>
        </w:tc>
        <w:tc>
          <w:tcPr>
            <w:tcW w:w="1683" w:type="dxa"/>
            <w:noWrap/>
            <w:vAlign w:val="center"/>
            <w:hideMark/>
          </w:tcPr>
          <w:p w14:paraId="0EAC05C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9B1C8C0" w14:textId="77777777" w:rsidTr="00DA6CEB">
        <w:trPr>
          <w:trHeight w:val="345"/>
        </w:trPr>
        <w:tc>
          <w:tcPr>
            <w:tcW w:w="1843" w:type="dxa"/>
            <w:noWrap/>
            <w:vAlign w:val="center"/>
            <w:hideMark/>
          </w:tcPr>
          <w:p w14:paraId="395589C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pTWV228</w:t>
            </w:r>
          </w:p>
        </w:tc>
        <w:tc>
          <w:tcPr>
            <w:tcW w:w="1134" w:type="dxa"/>
            <w:noWrap/>
            <w:vAlign w:val="center"/>
            <w:hideMark/>
          </w:tcPr>
          <w:p w14:paraId="2193AF06" w14:textId="77777777" w:rsidR="00811EA8" w:rsidRPr="00EB05FC" w:rsidRDefault="00811EA8" w:rsidP="00F24194">
            <w:pPr>
              <w:jc w:val="both"/>
              <w:rPr>
                <w:rFonts w:ascii="Times New Roman" w:eastAsia="ＭＳ Ｐ明朝" w:hAnsi="Times New Roman" w:cs="Times New Roman"/>
                <w:bCs/>
                <w:sz w:val="16"/>
                <w:szCs w:val="16"/>
              </w:rPr>
            </w:pPr>
          </w:p>
        </w:tc>
        <w:tc>
          <w:tcPr>
            <w:tcW w:w="4394" w:type="dxa"/>
            <w:noWrap/>
            <w:vAlign w:val="center"/>
            <w:hideMark/>
          </w:tcPr>
          <w:p w14:paraId="39AE4C33" w14:textId="4777F23A" w:rsidR="00811EA8" w:rsidRPr="00EB05FC" w:rsidRDefault="00CB75A5"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pBR322-derived e</w:t>
            </w:r>
            <w:r w:rsidR="00811EA8" w:rsidRPr="00EB05FC">
              <w:rPr>
                <w:rFonts w:ascii="Times New Roman" w:eastAsia="ＭＳ Ｐ明朝" w:hAnsi="Times New Roman" w:cs="Times New Roman"/>
                <w:bCs/>
                <w:sz w:val="16"/>
                <w:szCs w:val="16"/>
              </w:rPr>
              <w:t>xpression vector; P</w:t>
            </w:r>
            <w:r w:rsidR="00811EA8" w:rsidRPr="00EB05FC">
              <w:rPr>
                <w:rFonts w:ascii="Times New Roman" w:eastAsia="ＭＳ Ｐ明朝" w:hAnsi="Times New Roman" w:cs="Times New Roman"/>
                <w:bCs/>
                <w:i/>
                <w:iCs/>
                <w:sz w:val="16"/>
                <w:szCs w:val="16"/>
                <w:vertAlign w:val="subscript"/>
              </w:rPr>
              <w:t>lac</w:t>
            </w:r>
            <w:r w:rsidR="00811EA8" w:rsidRPr="00EB05FC">
              <w:rPr>
                <w:rFonts w:ascii="Times New Roman" w:eastAsia="ＭＳ Ｐ明朝" w:hAnsi="Times New Roman" w:cs="Times New Roman"/>
                <w:bCs/>
                <w:sz w:val="16"/>
                <w:szCs w:val="16"/>
              </w:rPr>
              <w:t>, Amp</w:t>
            </w:r>
            <w:r w:rsidR="00811EA8" w:rsidRPr="00EB05FC">
              <w:rPr>
                <w:rFonts w:ascii="Times New Roman" w:eastAsia="ＭＳ Ｐ明朝" w:hAnsi="Times New Roman" w:cs="Times New Roman"/>
                <w:bCs/>
                <w:sz w:val="16"/>
                <w:szCs w:val="16"/>
                <w:vertAlign w:val="superscript"/>
              </w:rPr>
              <w:t>R</w:t>
            </w:r>
          </w:p>
        </w:tc>
        <w:tc>
          <w:tcPr>
            <w:tcW w:w="1683" w:type="dxa"/>
            <w:noWrap/>
            <w:vAlign w:val="center"/>
            <w:hideMark/>
          </w:tcPr>
          <w:p w14:paraId="6EAE244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Takara Bio</w:t>
            </w:r>
          </w:p>
        </w:tc>
      </w:tr>
      <w:tr w:rsidR="00811EA8" w:rsidRPr="00EB05FC" w14:paraId="0F0ABE8E" w14:textId="77777777" w:rsidTr="00DA6CEB">
        <w:trPr>
          <w:trHeight w:val="345"/>
        </w:trPr>
        <w:tc>
          <w:tcPr>
            <w:tcW w:w="1843" w:type="dxa"/>
            <w:noWrap/>
            <w:vAlign w:val="center"/>
            <w:hideMark/>
          </w:tcPr>
          <w:p w14:paraId="246F406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pRM267</w:t>
            </w:r>
          </w:p>
        </w:tc>
        <w:tc>
          <w:tcPr>
            <w:tcW w:w="1134" w:type="dxa"/>
            <w:noWrap/>
            <w:vAlign w:val="center"/>
            <w:hideMark/>
          </w:tcPr>
          <w:p w14:paraId="5B0649F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pTWV228</w:t>
            </w:r>
          </w:p>
        </w:tc>
        <w:tc>
          <w:tcPr>
            <w:tcW w:w="4394" w:type="dxa"/>
            <w:noWrap/>
            <w:vAlign w:val="center"/>
            <w:hideMark/>
          </w:tcPr>
          <w:p w14:paraId="1B4F87EE" w14:textId="75218996"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rPr>
              <w:t xml:space="preserve"> (using </w:t>
            </w:r>
            <w:r w:rsidR="00A03D26" w:rsidRPr="00EB05FC">
              <w:rPr>
                <w:rFonts w:ascii="Times New Roman" w:eastAsia="ＭＳ Ｐ明朝" w:hAnsi="Times New Roman" w:cs="Times New Roman"/>
                <w:bCs/>
                <w:sz w:val="16"/>
                <w:szCs w:val="16"/>
              </w:rPr>
              <w:t xml:space="preserve">the </w:t>
            </w:r>
            <w:r w:rsidRPr="00EB05FC">
              <w:rPr>
                <w:rFonts w:ascii="Times New Roman" w:eastAsia="ＭＳ Ｐ明朝" w:hAnsi="Times New Roman" w:cs="Times New Roman"/>
                <w:bCs/>
                <w:sz w:val="16"/>
                <w:szCs w:val="16"/>
              </w:rPr>
              <w:t>native SD sequenc</w:t>
            </w:r>
            <w:r w:rsidR="00B92D73" w:rsidRPr="00EB05FC">
              <w:rPr>
                <w:rFonts w:ascii="Times New Roman" w:eastAsia="ＭＳ Ｐ明朝" w:hAnsi="Times New Roman" w:cs="Times New Roman"/>
                <w:bCs/>
                <w:sz w:val="16"/>
                <w:szCs w:val="16"/>
              </w:rPr>
              <w:t>e</w:t>
            </w:r>
            <w:r w:rsidRPr="00EB05FC">
              <w:rPr>
                <w:rFonts w:ascii="Times New Roman" w:eastAsia="ＭＳ Ｐ明朝" w:hAnsi="Times New Roman" w:cs="Times New Roman"/>
                <w:bCs/>
                <w:sz w:val="16"/>
                <w:szCs w:val="16"/>
              </w:rPr>
              <w:t>)</w:t>
            </w:r>
          </w:p>
        </w:tc>
        <w:tc>
          <w:tcPr>
            <w:tcW w:w="1683" w:type="dxa"/>
            <w:noWrap/>
            <w:vAlign w:val="center"/>
            <w:hideMark/>
          </w:tcPr>
          <w:p w14:paraId="551E8615" w14:textId="3E4DE66A"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{"citationItems":[{"id":"ITEM-1","itemData":{"DOI":"10.1111/mmi.13844","ISSN":"1365-2958 (Electronic)","PMID":"28960545","abstract":"BepA (formerly YfgC) is an Escherichia coli periplasmic protein consisting of an  N-terminal protease domain and a C-terminal tetratricopeptide repeat (TPR) domain. We have previously shown that BepA is a dual functional protein with chaperone-like and proteolytic activities involved in membrane assembly and proteolytic quality control of LptD, a major component of the outer membrane lipopolysaccharide translocon. Intriguingly, BepA can associate with the BAM complex: the β-barrel assembly machinery (BAM) driving integration of β-barrel proteins into the outer membrane. However, the molecular mechanism of BepA function and its association with the BAM complex remains unclear. Here, we determined the crystal structure of the BepA TPR domain, which revealed the presence of two subdomains formed by four TPR motifs. Systematic site-directed in vivo photo-cross-linking was used to map the protein-protein interactions mediated by the BepA TPR domain, showing that this domain interacts both with a substrate and with the BAM complex. Mutational analysis indicated that these interactions are important for the BepA functions. These results suggest that the TPR domain plays critical roles in BepA functions through interactions both with substrates and with the BAM complex. Our findings provide insights into the mechanism of biogenesis and quality control of the outer membrane.","author":[{"dropping-particle":"","family":"Daimon","given":"Yasushi","non-dropping-particle":"","parse-names":false,"suffix":""},{"dropping-particle":"","family":"Iwama-Masui","given":"Chigusa","non-dropping-particle":"","parse-names":false,"suffix":""},{"dropping-particle":"","family":"Tanaka","given":"Yoshiki","non-dropping-particle":"","parse-names":false,"suffix":""},{"dropping-particle":"","family":"Shiota","given":"Takuya","non-dropping-particle":"","parse-names":false,"suffix":""},{"dropping-particle":"","family":"Suzuki","given":"Takehiro","non-dropping-particle":"","parse-names":false,"suffix":""},{"dropping-particle":"","family":"Miyazaki","given":"Ryoji","non-dropping-particle":"","parse-names":false,"suffix":""},{"dropping-particle":"","family":"Sakurada","given":"Hiroto","non-dropping-particle":"","parse-names":false,"suffix":""},{"dropping-particle":"","family":"Lithgow","given":"Trevor","non-dropping-particle":"","parse-names":false,"suffix":""},{"dropping-particle":"","family":"Dohmae","given":"Naoshi","non-dropping-particle":"","parse-names":false,"suffix":""},{"dropping-particle":"","family":"Mori","given":"Hiroyuki","non-dropping-particle":"","parse-names":false,"suffix":""},{"dropping-particle":"","family":"Tsukazaki","given":"Tomoya","non-dropping-particle":"","parse-names":false,"suffix":""},{"dropping-particle":"","family":"Narita","given":"Shin-Ichiro","non-dropping-particle":"","parse-names":false,"suffix":""},{"dropping-particle":"","family":"Akiyama","given":"Yoshinori","non-dropping-particle":"","parse-names":false,"suffix":""}],"container-title":"Molecular microbiology","id":"ITEM-1","issue":"5","issued":{"date-parts":[["2017","12"]]},"language":"eng","page":"760-776","publisher-place":"England","title":"The TPR domain of BepA is required for productive interaction with substrate  proteins and the β-barrel assembly machinery complex.","type":"article-journal","volume":"106"},"uris":["http://www.mendeley.com/documents/?uuid=ffac5498-670f-4bae-9ff6-8cd356d96657"]}],"mendeley":{"formattedCitation":"(Daimon et al., 2017)","plainTextFormattedCitation":"(Daimon et al., 2017)","previouslyFormattedCitation":"(3)"},"properties":{"noteIndex":0},"schema":"https://github.com/citation-style-language/schema/raw/master/csl-citation.json"}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(Daimon et al., 2017)</w:t>
            </w:r>
            <w:r w:rsidRPr="00EB05FC">
              <w:rPr>
                <w:rFonts w:ascii="Times New Roman" w:eastAsia="ＭＳ Ｐ明朝" w:hAnsi="Times New Roman" w:cs="Times New Roman"/>
                <w:bCs/>
                <w:sz w:val="16"/>
                <w:szCs w:val="16"/>
              </w:rPr>
              <w:fldChar w:fldCharType="end"/>
            </w:r>
          </w:p>
        </w:tc>
      </w:tr>
      <w:tr w:rsidR="00811EA8" w:rsidRPr="00EB05FC" w14:paraId="7C465AC3" w14:textId="77777777" w:rsidTr="00DA6CEB">
        <w:trPr>
          <w:trHeight w:val="345"/>
        </w:trPr>
        <w:tc>
          <w:tcPr>
            <w:tcW w:w="1843" w:type="dxa"/>
            <w:noWrap/>
            <w:vAlign w:val="center"/>
            <w:hideMark/>
          </w:tcPr>
          <w:p w14:paraId="2A3D08C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pRM816</w:t>
            </w:r>
          </w:p>
        </w:tc>
        <w:tc>
          <w:tcPr>
            <w:tcW w:w="1134" w:type="dxa"/>
            <w:noWrap/>
            <w:vAlign w:val="center"/>
            <w:hideMark/>
          </w:tcPr>
          <w:p w14:paraId="0286A72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pTWV228</w:t>
            </w:r>
          </w:p>
        </w:tc>
        <w:tc>
          <w:tcPr>
            <w:tcW w:w="4394" w:type="dxa"/>
            <w:noWrap/>
            <w:vAlign w:val="center"/>
            <w:hideMark/>
          </w:tcPr>
          <w:p w14:paraId="02C7CD2E" w14:textId="2A197300"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(using </w:t>
            </w:r>
            <w:r w:rsidR="00A03D26" w:rsidRPr="00EB05FC">
              <w:rPr>
                <w:rFonts w:ascii="Times New Roman" w:eastAsia="ＭＳ Ｐ明朝" w:hAnsi="Times New Roman" w:cs="Times New Roman"/>
                <w:bCs/>
                <w:sz w:val="16"/>
                <w:szCs w:val="16"/>
              </w:rPr>
              <w:t xml:space="preserve">a </w:t>
            </w:r>
            <w:r w:rsidRPr="00EB05FC">
              <w:rPr>
                <w:rFonts w:ascii="Times New Roman" w:eastAsia="ＭＳ Ｐ明朝" w:hAnsi="Times New Roman" w:cs="Times New Roman"/>
                <w:bCs/>
                <w:sz w:val="16"/>
                <w:szCs w:val="16"/>
              </w:rPr>
              <w:t>strong SD sequenc</w:t>
            </w:r>
            <w:r w:rsidR="00B92D73" w:rsidRPr="00EB05FC">
              <w:rPr>
                <w:rFonts w:ascii="Times New Roman" w:eastAsia="ＭＳ Ｐ明朝" w:hAnsi="Times New Roman" w:cs="Times New Roman"/>
                <w:bCs/>
                <w:sz w:val="16"/>
                <w:szCs w:val="16"/>
              </w:rPr>
              <w:t>e</w:t>
            </w:r>
            <w:r w:rsidRPr="00EB05FC">
              <w:rPr>
                <w:rFonts w:ascii="Times New Roman" w:eastAsia="ＭＳ Ｐ明朝" w:hAnsi="Times New Roman" w:cs="Times New Roman"/>
                <w:bCs/>
                <w:sz w:val="16"/>
                <w:szCs w:val="16"/>
              </w:rPr>
              <w:t>)</w:t>
            </w:r>
          </w:p>
        </w:tc>
        <w:tc>
          <w:tcPr>
            <w:tcW w:w="1683" w:type="dxa"/>
            <w:noWrap/>
            <w:vAlign w:val="center"/>
            <w:hideMark/>
          </w:tcPr>
          <w:p w14:paraId="461705C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F1EEE93" w14:textId="77777777" w:rsidTr="00DA6CEB">
        <w:trPr>
          <w:trHeight w:val="345"/>
        </w:trPr>
        <w:tc>
          <w:tcPr>
            <w:tcW w:w="1843" w:type="dxa"/>
            <w:noWrap/>
            <w:vAlign w:val="center"/>
            <w:hideMark/>
          </w:tcPr>
          <w:p w14:paraId="3214E67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pRM810</w:t>
            </w:r>
          </w:p>
        </w:tc>
        <w:tc>
          <w:tcPr>
            <w:tcW w:w="1134" w:type="dxa"/>
            <w:noWrap/>
            <w:vAlign w:val="center"/>
            <w:hideMark/>
          </w:tcPr>
          <w:p w14:paraId="66DA7EB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pTWV228</w:t>
            </w:r>
          </w:p>
        </w:tc>
        <w:tc>
          <w:tcPr>
            <w:tcW w:w="4394" w:type="dxa"/>
            <w:noWrap/>
            <w:vAlign w:val="center"/>
            <w:hideMark/>
          </w:tcPr>
          <w:p w14:paraId="673BBBE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LptD(M287C)-His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9A5223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483876C" w14:textId="77777777" w:rsidTr="00DA6CEB">
        <w:trPr>
          <w:trHeight w:val="345"/>
        </w:trPr>
        <w:tc>
          <w:tcPr>
            <w:tcW w:w="1843" w:type="dxa"/>
            <w:noWrap/>
            <w:vAlign w:val="center"/>
            <w:hideMark/>
          </w:tcPr>
          <w:p w14:paraId="70B35FA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pRM811</w:t>
            </w:r>
          </w:p>
        </w:tc>
        <w:tc>
          <w:tcPr>
            <w:tcW w:w="1134" w:type="dxa"/>
            <w:noWrap/>
            <w:vAlign w:val="center"/>
            <w:hideMark/>
          </w:tcPr>
          <w:p w14:paraId="2C68A8B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pTWV228</w:t>
            </w:r>
          </w:p>
        </w:tc>
        <w:tc>
          <w:tcPr>
            <w:tcW w:w="4394" w:type="dxa"/>
            <w:noWrap/>
            <w:vAlign w:val="center"/>
            <w:hideMark/>
          </w:tcPr>
          <w:p w14:paraId="461D267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LptD(Y331C)-His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6759364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3EF8D0A" w14:textId="77777777" w:rsidTr="00DA6CEB">
        <w:trPr>
          <w:trHeight w:val="345"/>
        </w:trPr>
        <w:tc>
          <w:tcPr>
            <w:tcW w:w="1843" w:type="dxa"/>
            <w:noWrap/>
            <w:vAlign w:val="center"/>
            <w:hideMark/>
          </w:tcPr>
          <w:p w14:paraId="24EF275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pRM812</w:t>
            </w:r>
          </w:p>
        </w:tc>
        <w:tc>
          <w:tcPr>
            <w:tcW w:w="1134" w:type="dxa"/>
            <w:noWrap/>
            <w:vAlign w:val="center"/>
            <w:hideMark/>
          </w:tcPr>
          <w:p w14:paraId="05C4AD5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pTWV228</w:t>
            </w:r>
          </w:p>
        </w:tc>
        <w:tc>
          <w:tcPr>
            <w:tcW w:w="4394" w:type="dxa"/>
            <w:noWrap/>
            <w:vAlign w:val="center"/>
            <w:hideMark/>
          </w:tcPr>
          <w:p w14:paraId="653AA4B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LptD(E391C)-His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5CCFC1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3CC0056" w14:textId="77777777" w:rsidTr="00DA6CEB">
        <w:trPr>
          <w:trHeight w:val="345"/>
        </w:trPr>
        <w:tc>
          <w:tcPr>
            <w:tcW w:w="1843" w:type="dxa"/>
            <w:noWrap/>
            <w:vAlign w:val="center"/>
            <w:hideMark/>
          </w:tcPr>
          <w:p w14:paraId="4802A98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pRM813</w:t>
            </w:r>
          </w:p>
        </w:tc>
        <w:tc>
          <w:tcPr>
            <w:tcW w:w="1134" w:type="dxa"/>
            <w:noWrap/>
            <w:vAlign w:val="center"/>
            <w:hideMark/>
          </w:tcPr>
          <w:p w14:paraId="292F55E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pTWV228</w:t>
            </w:r>
          </w:p>
        </w:tc>
        <w:tc>
          <w:tcPr>
            <w:tcW w:w="4394" w:type="dxa"/>
            <w:noWrap/>
            <w:vAlign w:val="center"/>
            <w:hideMark/>
          </w:tcPr>
          <w:p w14:paraId="17FE291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LptD(Q393C)-His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0C7A884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21999FC" w14:textId="77777777" w:rsidTr="00DA6CEB">
        <w:trPr>
          <w:trHeight w:val="345"/>
        </w:trPr>
        <w:tc>
          <w:tcPr>
            <w:tcW w:w="1843" w:type="dxa"/>
            <w:noWrap/>
            <w:vAlign w:val="center"/>
            <w:hideMark/>
          </w:tcPr>
          <w:p w14:paraId="5435C19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pRM814</w:t>
            </w:r>
          </w:p>
        </w:tc>
        <w:tc>
          <w:tcPr>
            <w:tcW w:w="1134" w:type="dxa"/>
            <w:noWrap/>
            <w:vAlign w:val="center"/>
            <w:hideMark/>
          </w:tcPr>
          <w:p w14:paraId="2D50188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pTWV228</w:t>
            </w:r>
          </w:p>
        </w:tc>
        <w:tc>
          <w:tcPr>
            <w:tcW w:w="4394" w:type="dxa"/>
            <w:noWrap/>
            <w:vAlign w:val="center"/>
            <w:hideMark/>
          </w:tcPr>
          <w:p w14:paraId="74CA54C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LptD(H416C)-His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124212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8CB0C75" w14:textId="77777777" w:rsidTr="00DA6CEB">
        <w:trPr>
          <w:trHeight w:val="345"/>
        </w:trPr>
        <w:tc>
          <w:tcPr>
            <w:tcW w:w="1843" w:type="dxa"/>
            <w:noWrap/>
            <w:vAlign w:val="center"/>
            <w:hideMark/>
          </w:tcPr>
          <w:p w14:paraId="1B351BD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pRM815</w:t>
            </w:r>
          </w:p>
        </w:tc>
        <w:tc>
          <w:tcPr>
            <w:tcW w:w="1134" w:type="dxa"/>
            <w:noWrap/>
            <w:vAlign w:val="center"/>
            <w:hideMark/>
          </w:tcPr>
          <w:p w14:paraId="5F79989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pTWV228</w:t>
            </w:r>
          </w:p>
        </w:tc>
        <w:tc>
          <w:tcPr>
            <w:tcW w:w="4394" w:type="dxa"/>
            <w:noWrap/>
            <w:vAlign w:val="center"/>
            <w:hideMark/>
          </w:tcPr>
          <w:p w14:paraId="56DEB28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LptD(V430C)-His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3873428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3144BEA" w14:textId="77777777" w:rsidTr="00DA6CEB">
        <w:trPr>
          <w:trHeight w:val="345"/>
        </w:trPr>
        <w:tc>
          <w:tcPr>
            <w:tcW w:w="1843" w:type="dxa"/>
            <w:noWrap/>
            <w:vAlign w:val="center"/>
            <w:hideMark/>
          </w:tcPr>
          <w:p w14:paraId="60A9A3D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1134" w:type="dxa"/>
            <w:noWrap/>
            <w:vAlign w:val="center"/>
            <w:hideMark/>
          </w:tcPr>
          <w:p w14:paraId="66FE756B" w14:textId="77777777" w:rsidR="00811EA8" w:rsidRPr="00EB05FC" w:rsidRDefault="00811EA8" w:rsidP="00F24194">
            <w:pPr>
              <w:jc w:val="both"/>
              <w:rPr>
                <w:rFonts w:ascii="Times New Roman" w:eastAsia="ＭＳ Ｐ明朝" w:hAnsi="Times New Roman" w:cs="Times New Roman"/>
                <w:bCs/>
                <w:sz w:val="16"/>
                <w:szCs w:val="16"/>
              </w:rPr>
            </w:pPr>
          </w:p>
        </w:tc>
        <w:tc>
          <w:tcPr>
            <w:tcW w:w="4394" w:type="dxa"/>
            <w:noWrap/>
            <w:vAlign w:val="center"/>
            <w:hideMark/>
          </w:tcPr>
          <w:p w14:paraId="4AEB8AAC" w14:textId="1F9F792E" w:rsidR="00811EA8" w:rsidRPr="00EB05FC" w:rsidRDefault="00CB75A5"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pBR322-derived e</w:t>
            </w:r>
            <w:r w:rsidR="00811EA8" w:rsidRPr="00EB05FC">
              <w:rPr>
                <w:rFonts w:ascii="Times New Roman" w:eastAsia="ＭＳ Ｐ明朝" w:hAnsi="Times New Roman" w:cs="Times New Roman"/>
                <w:bCs/>
                <w:sz w:val="16"/>
                <w:szCs w:val="16"/>
              </w:rPr>
              <w:t>xpression vector; P</w:t>
            </w:r>
            <w:r w:rsidR="00811EA8" w:rsidRPr="00EB05FC">
              <w:rPr>
                <w:rFonts w:ascii="Times New Roman" w:eastAsia="ＭＳ Ｐ明朝" w:hAnsi="Times New Roman" w:cs="Times New Roman"/>
                <w:bCs/>
                <w:i/>
                <w:iCs/>
                <w:sz w:val="16"/>
                <w:szCs w:val="16"/>
                <w:vertAlign w:val="subscript"/>
              </w:rPr>
              <w:t>lac</w:t>
            </w:r>
            <w:r w:rsidR="00811EA8" w:rsidRPr="00EB05FC">
              <w:rPr>
                <w:rFonts w:ascii="Times New Roman" w:eastAsia="ＭＳ Ｐ明朝" w:hAnsi="Times New Roman" w:cs="Times New Roman"/>
                <w:bCs/>
                <w:sz w:val="16"/>
                <w:szCs w:val="16"/>
              </w:rPr>
              <w:t>, Spc</w:t>
            </w:r>
            <w:r w:rsidR="00811EA8" w:rsidRPr="00EB05FC">
              <w:rPr>
                <w:rFonts w:ascii="Times New Roman" w:eastAsia="ＭＳ Ｐ明朝" w:hAnsi="Times New Roman" w:cs="Times New Roman"/>
                <w:bCs/>
                <w:sz w:val="16"/>
                <w:szCs w:val="16"/>
                <w:vertAlign w:val="superscript"/>
              </w:rPr>
              <w:t>R</w:t>
            </w:r>
          </w:p>
        </w:tc>
        <w:tc>
          <w:tcPr>
            <w:tcW w:w="1683" w:type="dxa"/>
            <w:noWrap/>
            <w:vAlign w:val="center"/>
            <w:hideMark/>
          </w:tcPr>
          <w:p w14:paraId="4933CB8A" w14:textId="0110F8C9"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{"citationItems":[{"id":"ITEM-1","itemData":{"DOI":"10.1074/jbc.M117.817270","ISSN":"1083-351X (Electronic)","PMID":"29158258","abstract":"Many proteins form multimeric complexes that play crucial roles in various cellular  processes. Studying how proteins are correctly folded and assembled into such complexes in a living cell is important for understanding the physiological roles and the qualitative and quantitative regulation of the complex. However, few methods are suitable for analyzing these rapidly occurring processes. Site-directed in vivo photo-cross-linking is an elegant technique that enables analysis of protein-protein interactions in living cells with high spatial resolution. However, the conventional site-directed in vivo photo-cross-linking method is unsuitable for analyzing dynamic processes. Here, by combining an improved site-directed in vivo photo-cross-linking technique with a pulse-chase approach, we developed a new method that can analyze the folding and assembly of a newly synthesized protein with high spatiotemporal resolution. We demonstrate that this method, named the pulse-chase and in vivo photo-cross-linking experiment (PiXie), enables the kinetic analysis of the formation of an Escherichia coli periplasmic (soluble) protein complex (PhoA). We also used our new technique to investigate assembly/folding processes of two membrane complexes (SecD-SecF in the inner membrane and LptD-LptE in the outer membrane), which provided new insights into the biogenesis of these complexes. Our PiXie method permits analysis of the dynamic behavior of various proteins and enables examination of protein-protein interactions at the level of individual amino acid residues. We anticipate that our new technique will have valuable utility for studies of protein dynamics in many organisms.","author":[{"dropping-particle":"","family":"Miyazaki","given":"Ryoji","non-dropping-particle":"","parse-names":false,"suffix":""},{"dropping-particle":"","family":"Myougo","given":"Naomi","non-dropping-particle":"","parse-names":false,"suffix":""},{"dropping-particle":"","family":"Mori","given":"Hiroyuki","non-dropping-particle":"","parse-names":false,"suffix":""},{"dropping-particle":"","family":"Akiyama","given":"Yoshinori","non-dropping-particle":"","parse-names":false,"suffix":""}],"container-title":"The Journal of biological chemistry","id":"ITEM-1","issue":"2","issued":{"date-parts":[["2018","1"]]},"language":"eng","page":"677-686","title":"A photo-cross-linking approach to monitor folding and assembly of newly synthesized  proteins in a living cell.","type":"article-journal","volume":"293"},"uris":["http://www.mendeley.com/documents/?uuid=21783d70-ec9d-4149-9e25-703f74335d88"]}],"mendeley":{"formattedCitation":"(Miyazaki et al., 2018)","plainTextFormattedCitation":"(Miyazaki et al., 2018)","previouslyFormattedCitation":"(5)"},"properties":{"noteIndex":0},"schema":"https://github.com/citation-style-language/schema/raw/master/csl-citation.json"}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(Miyazaki et al., 2018)</w:t>
            </w:r>
            <w:r w:rsidRPr="00EB05FC">
              <w:rPr>
                <w:rFonts w:ascii="Times New Roman" w:eastAsia="ＭＳ Ｐ明朝" w:hAnsi="Times New Roman" w:cs="Times New Roman"/>
                <w:bCs/>
                <w:sz w:val="16"/>
                <w:szCs w:val="16"/>
              </w:rPr>
              <w:fldChar w:fldCharType="end"/>
            </w:r>
          </w:p>
        </w:tc>
      </w:tr>
      <w:tr w:rsidR="00811EA8" w:rsidRPr="00EB05FC" w14:paraId="1BDBC55A" w14:textId="77777777" w:rsidTr="00DA6CEB">
        <w:trPr>
          <w:trHeight w:val="345"/>
        </w:trPr>
        <w:tc>
          <w:tcPr>
            <w:tcW w:w="1843" w:type="dxa"/>
            <w:noWrap/>
            <w:vAlign w:val="center"/>
            <w:hideMark/>
          </w:tcPr>
          <w:p w14:paraId="1CB1479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pRM309</w:t>
            </w:r>
          </w:p>
        </w:tc>
        <w:tc>
          <w:tcPr>
            <w:tcW w:w="1134" w:type="dxa"/>
            <w:noWrap/>
            <w:vAlign w:val="center"/>
            <w:hideMark/>
          </w:tcPr>
          <w:p w14:paraId="5814682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21ECD3D9" w14:textId="24E2F76B"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(using</w:t>
            </w:r>
            <w:r w:rsidR="00A03D26" w:rsidRPr="00EB05FC">
              <w:rPr>
                <w:rFonts w:ascii="Times New Roman" w:eastAsia="ＭＳ Ｐ明朝" w:hAnsi="Times New Roman" w:cs="Times New Roman"/>
                <w:bCs/>
                <w:sz w:val="16"/>
                <w:szCs w:val="16"/>
              </w:rPr>
              <w:t xml:space="preserve"> a</w:t>
            </w:r>
            <w:r w:rsidRPr="00EB05FC">
              <w:rPr>
                <w:rFonts w:ascii="Times New Roman" w:eastAsia="ＭＳ Ｐ明朝" w:hAnsi="Times New Roman" w:cs="Times New Roman"/>
                <w:bCs/>
                <w:sz w:val="16"/>
                <w:szCs w:val="16"/>
              </w:rPr>
              <w:t xml:space="preserve"> strong SD sequence)</w:t>
            </w:r>
          </w:p>
        </w:tc>
        <w:tc>
          <w:tcPr>
            <w:tcW w:w="1683" w:type="dxa"/>
            <w:noWrap/>
            <w:vAlign w:val="center"/>
            <w:hideMark/>
          </w:tcPr>
          <w:p w14:paraId="1587F557" w14:textId="6DBD1546"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{"citationItems":[{"id":"ITEM-1","itemData":{"DOI":"10.1074/jbc.M117.817270","ISSN":"1083-351X (Electronic)","PMID":"29158258","abstract":"Many proteins form multimeric complexes that play crucial roles in various cellular  processes. Studying how proteins are correctly folded and assembled into such complexes in a living cell is important for understanding the physiological roles and the qualitative and quantitative regulation of the complex. However, few methods are suitable for analyzing these rapidly occurring processes. Site-directed in vivo photo-cross-linking is an elegant technique that enables analysis of protein-protein interactions in living cells with high spatial resolution. However, the conventional site-directed in vivo photo-cross-linking method is unsuitable for analyzing dynamic processes. Here, by combining an improved site-directed in vivo photo-cross-linking technique with a pulse-chase approach, we developed a new method that can analyze the folding and assembly of a newly synthesized protein with high spatiotemporal resolution. We demonstrate that this method, named the pulse-chase and in vivo photo-cross-linking experiment (PiXie), enables the kinetic analysis of the formation of an Escherichia coli periplasmic (soluble) protein complex (PhoA). We also used our new technique to investigate assembly/folding processes of two membrane complexes (SecD-SecF in the inner membrane and LptD-LptE in the outer membrane), which provided new insights into the biogenesis of these complexes. Our PiXie method permits analysis of the dynamic behavior of various proteins and enables examination of protein-protein interactions at the level of individual amino acid residues. We anticipate that our new technique will have valuable utility for studies of protein dynamics in many organisms.","author":[{"dropping-particle":"","family":"Miyazaki","given":"Ryoji","non-dropping-particle":"","parse-names":false,"suffix":""},{"dropping-particle":"","family":"Myougo","given":"Naomi","non-dropping-particle":"","parse-names":false,"suffix":""},{"dropping-particle":"","family":"Mori","given":"Hiroyuki","non-dropping-particle":"","parse-names":false,"suffix":""},{"dropping-particle":"","family":"Akiyama","given":"Yoshinori","non-dropping-particle":"","parse-names":false,"suffix":""}],"container-title":"The Journal of biological chemistry","id":"ITEM-1","issue":"2","issued":{"date-parts":[["2018","1"]]},"language":"eng","page":"677-686","title":"A photo-cross-linking approach to monitor folding and assembly of newly synthesized  proteins in a living cell.","type":"article-journal","volume":"293"},"uris":["http://www.mendeley.com/documents/?uuid=21783d70-ec9d-4149-9e25-703f74335d88"]}],"mendeley":{"formattedCitation":"(Miyazaki et al., 2018)","plainTextFormattedCitation":"(Miyazaki et al., 2018)","previouslyFormattedCitation":"(5)"},"properties":{"noteIndex":0},"schema":"https://github.com/citation-style-language/schema/raw/master/csl-citation.json"}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(Miyazaki et al., 2018)</w:t>
            </w:r>
            <w:r w:rsidRPr="00EB05FC">
              <w:rPr>
                <w:rFonts w:ascii="Times New Roman" w:eastAsia="ＭＳ Ｐ明朝" w:hAnsi="Times New Roman" w:cs="Times New Roman"/>
                <w:bCs/>
                <w:sz w:val="16"/>
                <w:szCs w:val="16"/>
              </w:rPr>
              <w:fldChar w:fldCharType="end"/>
            </w:r>
          </w:p>
        </w:tc>
      </w:tr>
      <w:tr w:rsidR="00811EA8" w:rsidRPr="00EB05FC" w14:paraId="7D6A9450" w14:textId="77777777" w:rsidTr="00DA6CEB">
        <w:trPr>
          <w:trHeight w:val="345"/>
        </w:trPr>
        <w:tc>
          <w:tcPr>
            <w:tcW w:w="1843" w:type="dxa"/>
            <w:noWrap/>
            <w:vAlign w:val="center"/>
            <w:hideMark/>
          </w:tcPr>
          <w:p w14:paraId="592ED0C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pNB22</w:t>
            </w:r>
          </w:p>
        </w:tc>
        <w:tc>
          <w:tcPr>
            <w:tcW w:w="1134" w:type="dxa"/>
            <w:noWrap/>
            <w:vAlign w:val="center"/>
            <w:hideMark/>
          </w:tcPr>
          <w:p w14:paraId="740B6BC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531BDA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LptD(R40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0468BB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AE056FF" w14:textId="77777777" w:rsidTr="00DA6CEB">
        <w:trPr>
          <w:trHeight w:val="345"/>
        </w:trPr>
        <w:tc>
          <w:tcPr>
            <w:tcW w:w="1843" w:type="dxa"/>
            <w:noWrap/>
            <w:vAlign w:val="center"/>
            <w:hideMark/>
          </w:tcPr>
          <w:p w14:paraId="7CC8C10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pNB23</w:t>
            </w:r>
          </w:p>
        </w:tc>
        <w:tc>
          <w:tcPr>
            <w:tcW w:w="1134" w:type="dxa"/>
            <w:noWrap/>
            <w:vAlign w:val="center"/>
            <w:hideMark/>
          </w:tcPr>
          <w:p w14:paraId="3CA27FC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10C41A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LptD(N55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0E40113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34D5A74" w14:textId="77777777" w:rsidTr="00DA6CEB">
        <w:trPr>
          <w:trHeight w:val="345"/>
        </w:trPr>
        <w:tc>
          <w:tcPr>
            <w:tcW w:w="1843" w:type="dxa"/>
            <w:noWrap/>
            <w:vAlign w:val="center"/>
            <w:hideMark/>
          </w:tcPr>
          <w:p w14:paraId="1B76587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pNB24</w:t>
            </w:r>
          </w:p>
        </w:tc>
        <w:tc>
          <w:tcPr>
            <w:tcW w:w="1134" w:type="dxa"/>
            <w:noWrap/>
            <w:vAlign w:val="center"/>
            <w:hideMark/>
          </w:tcPr>
          <w:p w14:paraId="262BBEC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743401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LptD(T70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69FFBEF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3D09462" w14:textId="77777777" w:rsidTr="00DA6CEB">
        <w:trPr>
          <w:trHeight w:val="345"/>
        </w:trPr>
        <w:tc>
          <w:tcPr>
            <w:tcW w:w="1843" w:type="dxa"/>
            <w:noWrap/>
            <w:vAlign w:val="center"/>
            <w:hideMark/>
          </w:tcPr>
          <w:p w14:paraId="1993D66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pNB25</w:t>
            </w:r>
          </w:p>
        </w:tc>
        <w:tc>
          <w:tcPr>
            <w:tcW w:w="1134" w:type="dxa"/>
            <w:noWrap/>
            <w:vAlign w:val="center"/>
            <w:hideMark/>
          </w:tcPr>
          <w:p w14:paraId="5794109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64D6A6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LptD(D85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42F749A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A3AF67A" w14:textId="77777777" w:rsidTr="00DA6CEB">
        <w:trPr>
          <w:trHeight w:val="345"/>
        </w:trPr>
        <w:tc>
          <w:tcPr>
            <w:tcW w:w="1843" w:type="dxa"/>
            <w:noWrap/>
            <w:vAlign w:val="center"/>
            <w:hideMark/>
          </w:tcPr>
          <w:p w14:paraId="13D946D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pNB26</w:t>
            </w:r>
          </w:p>
        </w:tc>
        <w:tc>
          <w:tcPr>
            <w:tcW w:w="1134" w:type="dxa"/>
            <w:noWrap/>
            <w:vAlign w:val="center"/>
            <w:hideMark/>
          </w:tcPr>
          <w:p w14:paraId="117FC51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DB9613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LptD(P100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BD374F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D2E1AAA" w14:textId="77777777" w:rsidTr="00DA6CEB">
        <w:trPr>
          <w:trHeight w:val="345"/>
        </w:trPr>
        <w:tc>
          <w:tcPr>
            <w:tcW w:w="1843" w:type="dxa"/>
            <w:noWrap/>
            <w:vAlign w:val="center"/>
            <w:hideMark/>
          </w:tcPr>
          <w:p w14:paraId="430EA2E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pNB27</w:t>
            </w:r>
          </w:p>
        </w:tc>
        <w:tc>
          <w:tcPr>
            <w:tcW w:w="1134" w:type="dxa"/>
            <w:noWrap/>
            <w:vAlign w:val="center"/>
            <w:hideMark/>
          </w:tcPr>
          <w:p w14:paraId="238D3AA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C0F3F3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LptD(N115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6FF88C5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F94DD83" w14:textId="77777777" w:rsidTr="00DA6CEB">
        <w:trPr>
          <w:trHeight w:val="345"/>
        </w:trPr>
        <w:tc>
          <w:tcPr>
            <w:tcW w:w="1843" w:type="dxa"/>
            <w:noWrap/>
            <w:vAlign w:val="center"/>
            <w:hideMark/>
          </w:tcPr>
          <w:p w14:paraId="5CC1B2D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pNB28</w:t>
            </w:r>
          </w:p>
        </w:tc>
        <w:tc>
          <w:tcPr>
            <w:tcW w:w="1134" w:type="dxa"/>
            <w:noWrap/>
            <w:vAlign w:val="center"/>
            <w:hideMark/>
          </w:tcPr>
          <w:p w14:paraId="0DF7B09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23E3E5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LptD(T130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58EA4CE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1CEE93C" w14:textId="77777777" w:rsidTr="00DA6CEB">
        <w:trPr>
          <w:trHeight w:val="345"/>
        </w:trPr>
        <w:tc>
          <w:tcPr>
            <w:tcW w:w="1843" w:type="dxa"/>
            <w:noWrap/>
            <w:vAlign w:val="center"/>
            <w:hideMark/>
          </w:tcPr>
          <w:p w14:paraId="7D02A8C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pNB29</w:t>
            </w:r>
          </w:p>
        </w:tc>
        <w:tc>
          <w:tcPr>
            <w:tcW w:w="1134" w:type="dxa"/>
            <w:noWrap/>
            <w:vAlign w:val="center"/>
            <w:hideMark/>
          </w:tcPr>
          <w:p w14:paraId="6A11D15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8995BA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LptD(R145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3E5E46C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9917FE2" w14:textId="77777777" w:rsidTr="00DA6CEB">
        <w:trPr>
          <w:trHeight w:val="345"/>
        </w:trPr>
        <w:tc>
          <w:tcPr>
            <w:tcW w:w="1843" w:type="dxa"/>
            <w:noWrap/>
            <w:vAlign w:val="center"/>
            <w:hideMark/>
          </w:tcPr>
          <w:p w14:paraId="39D6769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pNB30</w:t>
            </w:r>
          </w:p>
        </w:tc>
        <w:tc>
          <w:tcPr>
            <w:tcW w:w="1134" w:type="dxa"/>
            <w:noWrap/>
            <w:vAlign w:val="center"/>
            <w:hideMark/>
          </w:tcPr>
          <w:p w14:paraId="738F755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1963EB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LptD(N160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5BF0A25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D8F45E9" w14:textId="77777777" w:rsidTr="00DA6CEB">
        <w:trPr>
          <w:trHeight w:val="345"/>
        </w:trPr>
        <w:tc>
          <w:tcPr>
            <w:tcW w:w="1843" w:type="dxa"/>
            <w:noWrap/>
            <w:vAlign w:val="center"/>
            <w:hideMark/>
          </w:tcPr>
          <w:p w14:paraId="1DE3E07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pNB31</w:t>
            </w:r>
          </w:p>
        </w:tc>
        <w:tc>
          <w:tcPr>
            <w:tcW w:w="1134" w:type="dxa"/>
            <w:noWrap/>
            <w:vAlign w:val="center"/>
            <w:hideMark/>
          </w:tcPr>
          <w:p w14:paraId="4A27D7A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588FD0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LptD(P175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235EF95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4CFF558" w14:textId="77777777" w:rsidTr="00DA6CEB">
        <w:trPr>
          <w:trHeight w:val="345"/>
        </w:trPr>
        <w:tc>
          <w:tcPr>
            <w:tcW w:w="1843" w:type="dxa"/>
            <w:noWrap/>
            <w:vAlign w:val="center"/>
            <w:hideMark/>
          </w:tcPr>
          <w:p w14:paraId="4C79B8E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pNB49</w:t>
            </w:r>
          </w:p>
        </w:tc>
        <w:tc>
          <w:tcPr>
            <w:tcW w:w="1134" w:type="dxa"/>
            <w:noWrap/>
            <w:vAlign w:val="center"/>
            <w:hideMark/>
          </w:tcPr>
          <w:p w14:paraId="74B898F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8D21EE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LptD(D190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5FF7E9C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391E117" w14:textId="77777777" w:rsidTr="00DA6CEB">
        <w:trPr>
          <w:trHeight w:val="345"/>
        </w:trPr>
        <w:tc>
          <w:tcPr>
            <w:tcW w:w="1843" w:type="dxa"/>
            <w:noWrap/>
            <w:vAlign w:val="center"/>
            <w:hideMark/>
          </w:tcPr>
          <w:p w14:paraId="7904157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pNB50</w:t>
            </w:r>
          </w:p>
        </w:tc>
        <w:tc>
          <w:tcPr>
            <w:tcW w:w="1134" w:type="dxa"/>
            <w:noWrap/>
            <w:vAlign w:val="center"/>
            <w:hideMark/>
          </w:tcPr>
          <w:p w14:paraId="2CB7A68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1C7B98E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LptD(V205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4CA4A66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6D95927" w14:textId="77777777" w:rsidTr="00DA6CEB">
        <w:trPr>
          <w:trHeight w:val="345"/>
        </w:trPr>
        <w:tc>
          <w:tcPr>
            <w:tcW w:w="1843" w:type="dxa"/>
            <w:noWrap/>
            <w:vAlign w:val="center"/>
            <w:hideMark/>
          </w:tcPr>
          <w:p w14:paraId="6E75175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pNB51</w:t>
            </w:r>
          </w:p>
        </w:tc>
        <w:tc>
          <w:tcPr>
            <w:tcW w:w="1134" w:type="dxa"/>
            <w:noWrap/>
            <w:vAlign w:val="center"/>
            <w:hideMark/>
          </w:tcPr>
          <w:p w14:paraId="1D0DDC6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37CCDC8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LptD(V220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49358FC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9FB8EC2" w14:textId="77777777" w:rsidTr="00DA6CEB">
        <w:trPr>
          <w:trHeight w:val="345"/>
        </w:trPr>
        <w:tc>
          <w:tcPr>
            <w:tcW w:w="1843" w:type="dxa"/>
            <w:noWrap/>
            <w:vAlign w:val="center"/>
            <w:hideMark/>
          </w:tcPr>
          <w:p w14:paraId="7B3DE5C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pNB52</w:t>
            </w:r>
          </w:p>
        </w:tc>
        <w:tc>
          <w:tcPr>
            <w:tcW w:w="1134" w:type="dxa"/>
            <w:noWrap/>
            <w:vAlign w:val="center"/>
            <w:hideMark/>
          </w:tcPr>
          <w:p w14:paraId="10A642B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55949F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LptD(Y235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5D7704A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14E3F43" w14:textId="77777777" w:rsidTr="00DA6CEB">
        <w:trPr>
          <w:trHeight w:val="345"/>
        </w:trPr>
        <w:tc>
          <w:tcPr>
            <w:tcW w:w="1843" w:type="dxa"/>
            <w:noWrap/>
            <w:vAlign w:val="center"/>
            <w:hideMark/>
          </w:tcPr>
          <w:p w14:paraId="02A0728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pNB53</w:t>
            </w:r>
          </w:p>
        </w:tc>
        <w:tc>
          <w:tcPr>
            <w:tcW w:w="1134" w:type="dxa"/>
            <w:noWrap/>
            <w:vAlign w:val="center"/>
            <w:hideMark/>
          </w:tcPr>
          <w:p w14:paraId="6055AA6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176648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LptD(N250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45FC0B6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56A95BD" w14:textId="77777777" w:rsidTr="00DA6CEB">
        <w:trPr>
          <w:trHeight w:val="345"/>
        </w:trPr>
        <w:tc>
          <w:tcPr>
            <w:tcW w:w="1843" w:type="dxa"/>
            <w:noWrap/>
            <w:vAlign w:val="center"/>
            <w:hideMark/>
          </w:tcPr>
          <w:p w14:paraId="61DDED2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pRM618</w:t>
            </w:r>
          </w:p>
        </w:tc>
        <w:tc>
          <w:tcPr>
            <w:tcW w:w="1134" w:type="dxa"/>
            <w:noWrap/>
            <w:vAlign w:val="center"/>
            <w:hideMark/>
          </w:tcPr>
          <w:p w14:paraId="19E05FF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FCE5C4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LptD(T258</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3AB7BA1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A2DA6C5" w14:textId="77777777" w:rsidTr="00DA6CEB">
        <w:trPr>
          <w:trHeight w:val="340"/>
        </w:trPr>
        <w:tc>
          <w:tcPr>
            <w:tcW w:w="1843" w:type="dxa"/>
            <w:noWrap/>
            <w:vAlign w:val="center"/>
            <w:hideMark/>
          </w:tcPr>
          <w:p w14:paraId="54FF52E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lastRenderedPageBreak/>
              <w:t>pRM619</w:t>
            </w:r>
          </w:p>
        </w:tc>
        <w:tc>
          <w:tcPr>
            <w:tcW w:w="1134" w:type="dxa"/>
            <w:noWrap/>
            <w:vAlign w:val="center"/>
            <w:hideMark/>
          </w:tcPr>
          <w:p w14:paraId="621BEFD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4CDAE8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LptD(I259</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41AC4DB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F1CAE7B" w14:textId="77777777" w:rsidTr="00DA6CEB">
        <w:trPr>
          <w:trHeight w:val="340"/>
        </w:trPr>
        <w:tc>
          <w:tcPr>
            <w:tcW w:w="1843" w:type="dxa"/>
            <w:noWrap/>
            <w:vAlign w:val="center"/>
            <w:hideMark/>
          </w:tcPr>
          <w:p w14:paraId="146385C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pNB54</w:t>
            </w:r>
          </w:p>
        </w:tc>
        <w:tc>
          <w:tcPr>
            <w:tcW w:w="1134" w:type="dxa"/>
            <w:noWrap/>
            <w:vAlign w:val="center"/>
            <w:hideMark/>
          </w:tcPr>
          <w:p w14:paraId="490FA4D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834AB5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LptD(H265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79F235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A6C7BDF" w14:textId="77777777" w:rsidTr="00DA6CEB">
        <w:trPr>
          <w:trHeight w:val="340"/>
        </w:trPr>
        <w:tc>
          <w:tcPr>
            <w:tcW w:w="1843" w:type="dxa"/>
            <w:noWrap/>
            <w:vAlign w:val="center"/>
            <w:hideMark/>
          </w:tcPr>
          <w:p w14:paraId="1A5E7CA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pRM620</w:t>
            </w:r>
          </w:p>
        </w:tc>
        <w:tc>
          <w:tcPr>
            <w:tcW w:w="1134" w:type="dxa"/>
            <w:noWrap/>
            <w:vAlign w:val="center"/>
            <w:hideMark/>
          </w:tcPr>
          <w:p w14:paraId="35E0CF9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0C887AD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LptD(E273</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6ADC8F2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06E62F5" w14:textId="77777777" w:rsidTr="00DA6CEB">
        <w:trPr>
          <w:trHeight w:val="340"/>
        </w:trPr>
        <w:tc>
          <w:tcPr>
            <w:tcW w:w="1843" w:type="dxa"/>
            <w:noWrap/>
            <w:vAlign w:val="center"/>
            <w:hideMark/>
          </w:tcPr>
          <w:p w14:paraId="1ED8F68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pNB55</w:t>
            </w:r>
          </w:p>
        </w:tc>
        <w:tc>
          <w:tcPr>
            <w:tcW w:w="1134" w:type="dxa"/>
            <w:noWrap/>
            <w:vAlign w:val="center"/>
            <w:hideMark/>
          </w:tcPr>
          <w:p w14:paraId="04773F3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DC0D91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LptD(S280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A55962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19D973D" w14:textId="77777777" w:rsidTr="00DA6CEB">
        <w:trPr>
          <w:trHeight w:val="340"/>
        </w:trPr>
        <w:tc>
          <w:tcPr>
            <w:tcW w:w="1843" w:type="dxa"/>
            <w:noWrap/>
            <w:vAlign w:val="center"/>
            <w:hideMark/>
          </w:tcPr>
          <w:p w14:paraId="05D7367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pRM621</w:t>
            </w:r>
          </w:p>
        </w:tc>
        <w:tc>
          <w:tcPr>
            <w:tcW w:w="1134" w:type="dxa"/>
            <w:noWrap/>
            <w:vAlign w:val="center"/>
            <w:hideMark/>
          </w:tcPr>
          <w:p w14:paraId="2C50FE1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3A30C58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LptD(L286</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C16613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D79CA98" w14:textId="77777777" w:rsidTr="00DA6CEB">
        <w:trPr>
          <w:trHeight w:val="340"/>
        </w:trPr>
        <w:tc>
          <w:tcPr>
            <w:tcW w:w="1843" w:type="dxa"/>
            <w:noWrap/>
            <w:vAlign w:val="center"/>
            <w:hideMark/>
          </w:tcPr>
          <w:p w14:paraId="15BFC1A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pRM622</w:t>
            </w:r>
          </w:p>
        </w:tc>
        <w:tc>
          <w:tcPr>
            <w:tcW w:w="1134" w:type="dxa"/>
            <w:noWrap/>
            <w:vAlign w:val="center"/>
            <w:hideMark/>
          </w:tcPr>
          <w:p w14:paraId="7873CF0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0DD9EB7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LptD(M287</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C2BF59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F476547" w14:textId="77777777" w:rsidTr="00DA6CEB">
        <w:trPr>
          <w:trHeight w:val="340"/>
        </w:trPr>
        <w:tc>
          <w:tcPr>
            <w:tcW w:w="1843" w:type="dxa"/>
            <w:noWrap/>
            <w:vAlign w:val="center"/>
            <w:hideMark/>
          </w:tcPr>
          <w:p w14:paraId="045E052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pNB56</w:t>
            </w:r>
          </w:p>
        </w:tc>
        <w:tc>
          <w:tcPr>
            <w:tcW w:w="1134" w:type="dxa"/>
            <w:noWrap/>
            <w:vAlign w:val="center"/>
            <w:hideMark/>
          </w:tcPr>
          <w:p w14:paraId="25F8A48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ECB9B9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LptD(S295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41CC89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869CF8D" w14:textId="77777777" w:rsidTr="00DA6CEB">
        <w:trPr>
          <w:trHeight w:val="340"/>
        </w:trPr>
        <w:tc>
          <w:tcPr>
            <w:tcW w:w="1843" w:type="dxa"/>
            <w:noWrap/>
            <w:vAlign w:val="center"/>
            <w:hideMark/>
          </w:tcPr>
          <w:p w14:paraId="41051F5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pNB57</w:t>
            </w:r>
          </w:p>
        </w:tc>
        <w:tc>
          <w:tcPr>
            <w:tcW w:w="1134" w:type="dxa"/>
            <w:noWrap/>
            <w:vAlign w:val="center"/>
            <w:hideMark/>
          </w:tcPr>
          <w:p w14:paraId="7C9068E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B15626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LptD(R310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0E6BCB7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249CC99" w14:textId="77777777" w:rsidTr="00DA6CEB">
        <w:trPr>
          <w:trHeight w:val="340"/>
        </w:trPr>
        <w:tc>
          <w:tcPr>
            <w:tcW w:w="1843" w:type="dxa"/>
            <w:noWrap/>
            <w:vAlign w:val="center"/>
            <w:hideMark/>
          </w:tcPr>
          <w:p w14:paraId="6E4C31F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pRM623</w:t>
            </w:r>
          </w:p>
        </w:tc>
        <w:tc>
          <w:tcPr>
            <w:tcW w:w="1134" w:type="dxa"/>
            <w:noWrap/>
            <w:vAlign w:val="center"/>
            <w:hideMark/>
          </w:tcPr>
          <w:p w14:paraId="7C2566C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1E409E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LptD(Y314</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645CAC4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533F536" w14:textId="77777777" w:rsidTr="00DA6CEB">
        <w:trPr>
          <w:trHeight w:val="340"/>
        </w:trPr>
        <w:tc>
          <w:tcPr>
            <w:tcW w:w="1843" w:type="dxa"/>
            <w:noWrap/>
            <w:vAlign w:val="center"/>
            <w:hideMark/>
          </w:tcPr>
          <w:p w14:paraId="743AFB3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pNB58</w:t>
            </w:r>
          </w:p>
        </w:tc>
        <w:tc>
          <w:tcPr>
            <w:tcW w:w="1134" w:type="dxa"/>
            <w:noWrap/>
            <w:vAlign w:val="center"/>
            <w:hideMark/>
          </w:tcPr>
          <w:p w14:paraId="15C58EC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70361E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LptD(W325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37CFAD3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A63158" w:rsidRPr="00EB05FC" w14:paraId="244F154F" w14:textId="77777777" w:rsidTr="00DA6CEB">
        <w:trPr>
          <w:trHeight w:val="340"/>
        </w:trPr>
        <w:tc>
          <w:tcPr>
            <w:tcW w:w="1843" w:type="dxa"/>
            <w:noWrap/>
            <w:vAlign w:val="center"/>
          </w:tcPr>
          <w:p w14:paraId="743AEFA7" w14:textId="37DD6AD8" w:rsidR="00A63158" w:rsidRPr="00EB05FC" w:rsidRDefault="00A6315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pRM624</w:t>
            </w:r>
          </w:p>
        </w:tc>
        <w:tc>
          <w:tcPr>
            <w:tcW w:w="1134" w:type="dxa"/>
            <w:noWrap/>
            <w:vAlign w:val="center"/>
          </w:tcPr>
          <w:p w14:paraId="1408C844" w14:textId="2805120A" w:rsidR="00A63158" w:rsidRPr="00EB05FC" w:rsidRDefault="00A6315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hint="eastAsia"/>
                <w:bCs/>
                <w:sz w:val="16"/>
                <w:szCs w:val="16"/>
              </w:rPr>
              <w:t>p</w:t>
            </w:r>
            <w:r w:rsidRPr="00EB05FC">
              <w:rPr>
                <w:rFonts w:ascii="Times New Roman" w:eastAsia="ＭＳ Ｐ明朝" w:hAnsi="Times New Roman" w:cs="Times New Roman"/>
                <w:bCs/>
                <w:sz w:val="16"/>
                <w:szCs w:val="16"/>
              </w:rPr>
              <w:t>RM294</w:t>
            </w:r>
          </w:p>
        </w:tc>
        <w:tc>
          <w:tcPr>
            <w:tcW w:w="4394" w:type="dxa"/>
            <w:noWrap/>
            <w:vAlign w:val="center"/>
          </w:tcPr>
          <w:p w14:paraId="2FF79014" w14:textId="4694C9A3" w:rsidR="00A63158" w:rsidRPr="00EB05FC" w:rsidRDefault="00A6315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LptD(F327</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p>
        </w:tc>
        <w:tc>
          <w:tcPr>
            <w:tcW w:w="1683" w:type="dxa"/>
            <w:noWrap/>
            <w:vAlign w:val="center"/>
          </w:tcPr>
          <w:p w14:paraId="475F0BA8" w14:textId="2E323FE4" w:rsidR="00A63158" w:rsidRPr="00EB05FC" w:rsidRDefault="00A6315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hint="eastAsia"/>
                <w:bCs/>
                <w:sz w:val="16"/>
                <w:szCs w:val="16"/>
              </w:rPr>
              <w:t>T</w:t>
            </w:r>
            <w:r w:rsidRPr="00EB05FC">
              <w:rPr>
                <w:rFonts w:ascii="Times New Roman" w:eastAsia="ＭＳ Ｐ明朝" w:hAnsi="Times New Roman" w:cs="Times New Roman"/>
                <w:bCs/>
                <w:sz w:val="16"/>
                <w:szCs w:val="16"/>
              </w:rPr>
              <w:t>his study</w:t>
            </w:r>
          </w:p>
        </w:tc>
      </w:tr>
      <w:tr w:rsidR="00811EA8" w:rsidRPr="00EB05FC" w14:paraId="53993F55" w14:textId="77777777" w:rsidTr="00DA6CEB">
        <w:trPr>
          <w:trHeight w:val="340"/>
        </w:trPr>
        <w:tc>
          <w:tcPr>
            <w:tcW w:w="1843" w:type="dxa"/>
            <w:noWrap/>
            <w:vAlign w:val="center"/>
            <w:hideMark/>
          </w:tcPr>
          <w:p w14:paraId="2552EC3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pRM625</w:t>
            </w:r>
          </w:p>
        </w:tc>
        <w:tc>
          <w:tcPr>
            <w:tcW w:w="1134" w:type="dxa"/>
            <w:noWrap/>
            <w:vAlign w:val="center"/>
            <w:hideMark/>
          </w:tcPr>
          <w:p w14:paraId="793DAEE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E6BF6D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LptD(D330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EE85F3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D4164A7" w14:textId="77777777" w:rsidTr="00DA6CEB">
        <w:trPr>
          <w:trHeight w:val="340"/>
        </w:trPr>
        <w:tc>
          <w:tcPr>
            <w:tcW w:w="1843" w:type="dxa"/>
            <w:noWrap/>
            <w:vAlign w:val="center"/>
            <w:hideMark/>
          </w:tcPr>
          <w:p w14:paraId="391F79D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pRM626</w:t>
            </w:r>
          </w:p>
        </w:tc>
        <w:tc>
          <w:tcPr>
            <w:tcW w:w="1134" w:type="dxa"/>
            <w:noWrap/>
            <w:vAlign w:val="center"/>
            <w:hideMark/>
          </w:tcPr>
          <w:p w14:paraId="0793194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313CCA2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LptD(Y331</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0422FC9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7619C79" w14:textId="77777777" w:rsidTr="00DA6CEB">
        <w:trPr>
          <w:trHeight w:val="340"/>
        </w:trPr>
        <w:tc>
          <w:tcPr>
            <w:tcW w:w="1843" w:type="dxa"/>
            <w:noWrap/>
            <w:vAlign w:val="center"/>
            <w:hideMark/>
          </w:tcPr>
          <w:p w14:paraId="60BF4A2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pNB59</w:t>
            </w:r>
          </w:p>
        </w:tc>
        <w:tc>
          <w:tcPr>
            <w:tcW w:w="1134" w:type="dxa"/>
            <w:noWrap/>
            <w:vAlign w:val="center"/>
            <w:hideMark/>
          </w:tcPr>
          <w:p w14:paraId="258CEB8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2A344B5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LptD(F340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333B5CB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2DFFD8D" w14:textId="77777777" w:rsidTr="00DA6CEB">
        <w:trPr>
          <w:trHeight w:val="340"/>
        </w:trPr>
        <w:tc>
          <w:tcPr>
            <w:tcW w:w="1843" w:type="dxa"/>
            <w:noWrap/>
            <w:vAlign w:val="center"/>
            <w:hideMark/>
          </w:tcPr>
          <w:p w14:paraId="46BC915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pNB60</w:t>
            </w:r>
          </w:p>
        </w:tc>
        <w:tc>
          <w:tcPr>
            <w:tcW w:w="1134" w:type="dxa"/>
            <w:noWrap/>
            <w:vAlign w:val="center"/>
            <w:hideMark/>
          </w:tcPr>
          <w:p w14:paraId="4B1FB59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1A85D0D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LptD(A355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AA9E5C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F7EC13E" w14:textId="77777777" w:rsidTr="00DA6CEB">
        <w:trPr>
          <w:trHeight w:val="340"/>
        </w:trPr>
        <w:tc>
          <w:tcPr>
            <w:tcW w:w="1843" w:type="dxa"/>
            <w:noWrap/>
            <w:vAlign w:val="center"/>
            <w:hideMark/>
          </w:tcPr>
          <w:p w14:paraId="660EB4E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pRM627</w:t>
            </w:r>
          </w:p>
        </w:tc>
        <w:tc>
          <w:tcPr>
            <w:tcW w:w="1134" w:type="dxa"/>
            <w:noWrap/>
            <w:vAlign w:val="center"/>
            <w:hideMark/>
          </w:tcPr>
          <w:p w14:paraId="5D3FFCD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AD3573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LptD(K358</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8C598A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1E7B8F5" w14:textId="77777777" w:rsidTr="00DA6CEB">
        <w:trPr>
          <w:trHeight w:val="340"/>
        </w:trPr>
        <w:tc>
          <w:tcPr>
            <w:tcW w:w="1843" w:type="dxa"/>
            <w:noWrap/>
            <w:vAlign w:val="center"/>
            <w:hideMark/>
          </w:tcPr>
          <w:p w14:paraId="6CC861A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pNB61</w:t>
            </w:r>
          </w:p>
        </w:tc>
        <w:tc>
          <w:tcPr>
            <w:tcW w:w="1134" w:type="dxa"/>
            <w:noWrap/>
            <w:vAlign w:val="center"/>
            <w:hideMark/>
          </w:tcPr>
          <w:p w14:paraId="5E5746D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5468E9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LptD(A370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0ED8E57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74B3082" w14:textId="77777777" w:rsidTr="00DA6CEB">
        <w:trPr>
          <w:trHeight w:val="340"/>
        </w:trPr>
        <w:tc>
          <w:tcPr>
            <w:tcW w:w="1843" w:type="dxa"/>
            <w:noWrap/>
            <w:vAlign w:val="center"/>
            <w:hideMark/>
          </w:tcPr>
          <w:p w14:paraId="21AF67B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pRM628</w:t>
            </w:r>
          </w:p>
        </w:tc>
        <w:tc>
          <w:tcPr>
            <w:tcW w:w="1134" w:type="dxa"/>
            <w:noWrap/>
            <w:vAlign w:val="center"/>
            <w:hideMark/>
          </w:tcPr>
          <w:p w14:paraId="612ADA1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3FD221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LptD(T371</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611254C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86BCB03" w14:textId="77777777" w:rsidTr="00DA6CEB">
        <w:trPr>
          <w:trHeight w:val="340"/>
        </w:trPr>
        <w:tc>
          <w:tcPr>
            <w:tcW w:w="1843" w:type="dxa"/>
            <w:noWrap/>
            <w:vAlign w:val="center"/>
            <w:hideMark/>
          </w:tcPr>
          <w:p w14:paraId="3A90B96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pNB62</w:t>
            </w:r>
          </w:p>
        </w:tc>
        <w:tc>
          <w:tcPr>
            <w:tcW w:w="1134" w:type="dxa"/>
            <w:noWrap/>
            <w:vAlign w:val="center"/>
            <w:hideMark/>
          </w:tcPr>
          <w:p w14:paraId="5D24830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CC34D4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LptD(T385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4B787D4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F5B0BCF" w14:textId="77777777" w:rsidTr="00DA6CEB">
        <w:trPr>
          <w:trHeight w:val="340"/>
        </w:trPr>
        <w:tc>
          <w:tcPr>
            <w:tcW w:w="1843" w:type="dxa"/>
            <w:noWrap/>
            <w:vAlign w:val="center"/>
            <w:hideMark/>
          </w:tcPr>
          <w:p w14:paraId="0A581C5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pRM629</w:t>
            </w:r>
          </w:p>
        </w:tc>
        <w:tc>
          <w:tcPr>
            <w:tcW w:w="1134" w:type="dxa"/>
            <w:noWrap/>
            <w:vAlign w:val="center"/>
            <w:hideMark/>
          </w:tcPr>
          <w:p w14:paraId="7143FEC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89336C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LptD(E391</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22AA03A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63FB435" w14:textId="77777777" w:rsidTr="00DA6CEB">
        <w:trPr>
          <w:trHeight w:val="340"/>
        </w:trPr>
        <w:tc>
          <w:tcPr>
            <w:tcW w:w="1843" w:type="dxa"/>
            <w:noWrap/>
            <w:vAlign w:val="center"/>
            <w:hideMark/>
          </w:tcPr>
          <w:p w14:paraId="12E104D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pRM630</w:t>
            </w:r>
          </w:p>
        </w:tc>
        <w:tc>
          <w:tcPr>
            <w:tcW w:w="1134" w:type="dxa"/>
            <w:noWrap/>
            <w:vAlign w:val="center"/>
            <w:hideMark/>
          </w:tcPr>
          <w:p w14:paraId="5D83F46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2A4367F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LptD(Q393</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6F814B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699D623" w14:textId="77777777" w:rsidTr="00DA6CEB">
        <w:trPr>
          <w:trHeight w:val="340"/>
        </w:trPr>
        <w:tc>
          <w:tcPr>
            <w:tcW w:w="1843" w:type="dxa"/>
            <w:noWrap/>
            <w:vAlign w:val="center"/>
            <w:hideMark/>
          </w:tcPr>
          <w:p w14:paraId="74F1155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pNB63</w:t>
            </w:r>
          </w:p>
        </w:tc>
        <w:tc>
          <w:tcPr>
            <w:tcW w:w="1134" w:type="dxa"/>
            <w:noWrap/>
            <w:vAlign w:val="center"/>
            <w:hideMark/>
          </w:tcPr>
          <w:p w14:paraId="5FCBA9E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2340F47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LptD(Q400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0DEFE11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2A529C7" w14:textId="77777777" w:rsidTr="00DA6CEB">
        <w:trPr>
          <w:trHeight w:val="340"/>
        </w:trPr>
        <w:tc>
          <w:tcPr>
            <w:tcW w:w="1843" w:type="dxa"/>
            <w:noWrap/>
            <w:vAlign w:val="center"/>
            <w:hideMark/>
          </w:tcPr>
          <w:p w14:paraId="16B8E6D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pNB64</w:t>
            </w:r>
          </w:p>
        </w:tc>
        <w:tc>
          <w:tcPr>
            <w:tcW w:w="1134" w:type="dxa"/>
            <w:noWrap/>
            <w:vAlign w:val="center"/>
            <w:hideMark/>
          </w:tcPr>
          <w:p w14:paraId="4E7B9B3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6FD9AA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LptD(V415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A22585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AB7B552" w14:textId="77777777" w:rsidTr="00DA6CEB">
        <w:trPr>
          <w:trHeight w:val="340"/>
        </w:trPr>
        <w:tc>
          <w:tcPr>
            <w:tcW w:w="1843" w:type="dxa"/>
            <w:noWrap/>
            <w:vAlign w:val="center"/>
            <w:hideMark/>
          </w:tcPr>
          <w:p w14:paraId="6540751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pRM631</w:t>
            </w:r>
          </w:p>
        </w:tc>
        <w:tc>
          <w:tcPr>
            <w:tcW w:w="1134" w:type="dxa"/>
            <w:noWrap/>
            <w:vAlign w:val="center"/>
            <w:hideMark/>
          </w:tcPr>
          <w:p w14:paraId="74D9876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82BE77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LptD(H416</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275B758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65222B9" w14:textId="77777777" w:rsidTr="00DA6CEB">
        <w:trPr>
          <w:trHeight w:val="340"/>
        </w:trPr>
        <w:tc>
          <w:tcPr>
            <w:tcW w:w="1843" w:type="dxa"/>
            <w:noWrap/>
            <w:vAlign w:val="center"/>
            <w:hideMark/>
          </w:tcPr>
          <w:p w14:paraId="74B3F45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pRM632</w:t>
            </w:r>
          </w:p>
        </w:tc>
        <w:tc>
          <w:tcPr>
            <w:tcW w:w="1134" w:type="dxa"/>
            <w:noWrap/>
            <w:vAlign w:val="center"/>
            <w:hideMark/>
          </w:tcPr>
          <w:p w14:paraId="36B26B1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5C2A94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LptD(R429</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47E48F1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C19DDD8" w14:textId="77777777" w:rsidTr="00DA6CEB">
        <w:trPr>
          <w:trHeight w:val="340"/>
        </w:trPr>
        <w:tc>
          <w:tcPr>
            <w:tcW w:w="1843" w:type="dxa"/>
            <w:noWrap/>
            <w:vAlign w:val="center"/>
            <w:hideMark/>
          </w:tcPr>
          <w:p w14:paraId="380AE3F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pNB65</w:t>
            </w:r>
          </w:p>
        </w:tc>
        <w:tc>
          <w:tcPr>
            <w:tcW w:w="1134" w:type="dxa"/>
            <w:noWrap/>
            <w:vAlign w:val="center"/>
            <w:hideMark/>
          </w:tcPr>
          <w:p w14:paraId="14D8E6A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0167A8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LptD(V430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5967544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D1FDE37" w14:textId="77777777" w:rsidTr="00DA6CEB">
        <w:trPr>
          <w:trHeight w:val="340"/>
        </w:trPr>
        <w:tc>
          <w:tcPr>
            <w:tcW w:w="1843" w:type="dxa"/>
            <w:noWrap/>
            <w:vAlign w:val="center"/>
            <w:hideMark/>
          </w:tcPr>
          <w:p w14:paraId="3760996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pRM633</w:t>
            </w:r>
          </w:p>
        </w:tc>
        <w:tc>
          <w:tcPr>
            <w:tcW w:w="1134" w:type="dxa"/>
            <w:noWrap/>
            <w:vAlign w:val="center"/>
            <w:hideMark/>
          </w:tcPr>
          <w:p w14:paraId="0FEB1BC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996779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LptD(H431</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2C75C55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87D7721" w14:textId="77777777" w:rsidTr="00DA6CEB">
        <w:trPr>
          <w:trHeight w:val="340"/>
        </w:trPr>
        <w:tc>
          <w:tcPr>
            <w:tcW w:w="1843" w:type="dxa"/>
            <w:noWrap/>
            <w:vAlign w:val="center"/>
            <w:hideMark/>
          </w:tcPr>
          <w:p w14:paraId="0A9CAE6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pNB66</w:t>
            </w:r>
          </w:p>
        </w:tc>
        <w:tc>
          <w:tcPr>
            <w:tcW w:w="1134" w:type="dxa"/>
            <w:noWrap/>
            <w:vAlign w:val="center"/>
            <w:hideMark/>
          </w:tcPr>
          <w:p w14:paraId="37DACD9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00E6B4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LptD(G445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243676E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A08EA05" w14:textId="77777777" w:rsidTr="00DA6CEB">
        <w:trPr>
          <w:trHeight w:val="340"/>
        </w:trPr>
        <w:tc>
          <w:tcPr>
            <w:tcW w:w="1843" w:type="dxa"/>
            <w:noWrap/>
            <w:vAlign w:val="center"/>
            <w:hideMark/>
          </w:tcPr>
          <w:p w14:paraId="605011B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pRM634</w:t>
            </w:r>
          </w:p>
        </w:tc>
        <w:tc>
          <w:tcPr>
            <w:tcW w:w="1134" w:type="dxa"/>
            <w:noWrap/>
            <w:vAlign w:val="center"/>
            <w:hideMark/>
          </w:tcPr>
          <w:p w14:paraId="7AC391E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3BC2677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LptD(H457</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2C086B4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D03DB70" w14:textId="77777777" w:rsidTr="00DA6CEB">
        <w:trPr>
          <w:trHeight w:val="340"/>
        </w:trPr>
        <w:tc>
          <w:tcPr>
            <w:tcW w:w="1843" w:type="dxa"/>
            <w:noWrap/>
            <w:vAlign w:val="center"/>
            <w:hideMark/>
          </w:tcPr>
          <w:p w14:paraId="2306B07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pRM635</w:t>
            </w:r>
          </w:p>
        </w:tc>
        <w:tc>
          <w:tcPr>
            <w:tcW w:w="1134" w:type="dxa"/>
            <w:noWrap/>
            <w:vAlign w:val="center"/>
            <w:hideMark/>
          </w:tcPr>
          <w:p w14:paraId="52AD69C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1BEC96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LptD(Y458</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6F409E3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24CF965" w14:textId="77777777" w:rsidTr="00DA6CEB">
        <w:trPr>
          <w:trHeight w:val="340"/>
        </w:trPr>
        <w:tc>
          <w:tcPr>
            <w:tcW w:w="1843" w:type="dxa"/>
            <w:noWrap/>
            <w:vAlign w:val="center"/>
            <w:hideMark/>
          </w:tcPr>
          <w:p w14:paraId="3806179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pNB67</w:t>
            </w:r>
          </w:p>
        </w:tc>
        <w:tc>
          <w:tcPr>
            <w:tcW w:w="1134" w:type="dxa"/>
            <w:noWrap/>
            <w:vAlign w:val="center"/>
            <w:hideMark/>
          </w:tcPr>
          <w:p w14:paraId="5CC4467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0CFFCB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LptD(Q460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61E451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A65A8B7" w14:textId="77777777" w:rsidTr="00DA6CEB">
        <w:trPr>
          <w:trHeight w:val="340"/>
        </w:trPr>
        <w:tc>
          <w:tcPr>
            <w:tcW w:w="1843" w:type="dxa"/>
            <w:noWrap/>
            <w:vAlign w:val="center"/>
            <w:hideMark/>
          </w:tcPr>
          <w:p w14:paraId="5E08452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pNB68</w:t>
            </w:r>
          </w:p>
        </w:tc>
        <w:tc>
          <w:tcPr>
            <w:tcW w:w="1134" w:type="dxa"/>
            <w:noWrap/>
            <w:vAlign w:val="center"/>
            <w:hideMark/>
          </w:tcPr>
          <w:p w14:paraId="7E528CA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3FEA506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LptD(D475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B1AB38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2020A30" w14:textId="77777777" w:rsidTr="00DA6CEB">
        <w:trPr>
          <w:trHeight w:val="340"/>
        </w:trPr>
        <w:tc>
          <w:tcPr>
            <w:tcW w:w="1843" w:type="dxa"/>
            <w:noWrap/>
            <w:vAlign w:val="center"/>
            <w:hideMark/>
          </w:tcPr>
          <w:p w14:paraId="5906658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pRM636</w:t>
            </w:r>
          </w:p>
        </w:tc>
        <w:tc>
          <w:tcPr>
            <w:tcW w:w="1134" w:type="dxa"/>
            <w:noWrap/>
            <w:vAlign w:val="center"/>
            <w:hideMark/>
          </w:tcPr>
          <w:p w14:paraId="6572895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60CCF5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LptD(V478</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647BF20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D234035" w14:textId="77777777" w:rsidTr="00DA6CEB">
        <w:trPr>
          <w:trHeight w:val="340"/>
        </w:trPr>
        <w:tc>
          <w:tcPr>
            <w:tcW w:w="1843" w:type="dxa"/>
            <w:noWrap/>
            <w:vAlign w:val="center"/>
            <w:hideMark/>
          </w:tcPr>
          <w:p w14:paraId="234D73A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pRM637</w:t>
            </w:r>
          </w:p>
        </w:tc>
        <w:tc>
          <w:tcPr>
            <w:tcW w:w="1134" w:type="dxa"/>
            <w:noWrap/>
            <w:vAlign w:val="center"/>
            <w:hideMark/>
          </w:tcPr>
          <w:p w14:paraId="6D5AD1E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03405B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LptD(N479</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6CBA26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868FD52" w14:textId="77777777" w:rsidTr="00DA6CEB">
        <w:trPr>
          <w:trHeight w:val="340"/>
        </w:trPr>
        <w:tc>
          <w:tcPr>
            <w:tcW w:w="1843" w:type="dxa"/>
            <w:noWrap/>
            <w:vAlign w:val="center"/>
            <w:hideMark/>
          </w:tcPr>
          <w:p w14:paraId="4C6320F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pNB69</w:t>
            </w:r>
          </w:p>
        </w:tc>
        <w:tc>
          <w:tcPr>
            <w:tcW w:w="1134" w:type="dxa"/>
            <w:noWrap/>
            <w:vAlign w:val="center"/>
            <w:hideMark/>
          </w:tcPr>
          <w:p w14:paraId="11F4C3B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7604A2A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LptD(K490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2AE1182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49162EB" w14:textId="77777777" w:rsidTr="00DA6CEB">
        <w:trPr>
          <w:trHeight w:val="340"/>
        </w:trPr>
        <w:tc>
          <w:tcPr>
            <w:tcW w:w="1843" w:type="dxa"/>
            <w:noWrap/>
            <w:vAlign w:val="center"/>
            <w:hideMark/>
          </w:tcPr>
          <w:p w14:paraId="0ECAE22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pNB70</w:t>
            </w:r>
          </w:p>
        </w:tc>
        <w:tc>
          <w:tcPr>
            <w:tcW w:w="1134" w:type="dxa"/>
            <w:noWrap/>
            <w:vAlign w:val="center"/>
            <w:hideMark/>
          </w:tcPr>
          <w:p w14:paraId="1852777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2EBECC4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LptD(T505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68AF9FC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79C35BB" w14:textId="77777777" w:rsidTr="00DA6CEB">
        <w:trPr>
          <w:trHeight w:val="340"/>
        </w:trPr>
        <w:tc>
          <w:tcPr>
            <w:tcW w:w="1843" w:type="dxa"/>
            <w:noWrap/>
            <w:vAlign w:val="center"/>
            <w:hideMark/>
          </w:tcPr>
          <w:p w14:paraId="488CB21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pNB71</w:t>
            </w:r>
          </w:p>
        </w:tc>
        <w:tc>
          <w:tcPr>
            <w:tcW w:w="1134" w:type="dxa"/>
            <w:noWrap/>
            <w:vAlign w:val="center"/>
            <w:hideMark/>
          </w:tcPr>
          <w:p w14:paraId="58997C6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1345E63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LptD(R520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B9D964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07324EF" w14:textId="77777777" w:rsidTr="00DA6CEB">
        <w:trPr>
          <w:trHeight w:val="340"/>
        </w:trPr>
        <w:tc>
          <w:tcPr>
            <w:tcW w:w="1843" w:type="dxa"/>
            <w:noWrap/>
            <w:vAlign w:val="center"/>
            <w:hideMark/>
          </w:tcPr>
          <w:p w14:paraId="6EC6297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pNB72</w:t>
            </w:r>
          </w:p>
        </w:tc>
        <w:tc>
          <w:tcPr>
            <w:tcW w:w="1134" w:type="dxa"/>
            <w:noWrap/>
            <w:vAlign w:val="center"/>
            <w:hideMark/>
          </w:tcPr>
          <w:p w14:paraId="43318E9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F3871C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LptD(S535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372A6B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10BE659" w14:textId="77777777" w:rsidTr="00DA6CEB">
        <w:trPr>
          <w:trHeight w:val="340"/>
        </w:trPr>
        <w:tc>
          <w:tcPr>
            <w:tcW w:w="1843" w:type="dxa"/>
            <w:noWrap/>
            <w:vAlign w:val="center"/>
            <w:hideMark/>
          </w:tcPr>
          <w:p w14:paraId="4C5CA5D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pNB73</w:t>
            </w:r>
          </w:p>
        </w:tc>
        <w:tc>
          <w:tcPr>
            <w:tcW w:w="1134" w:type="dxa"/>
            <w:noWrap/>
            <w:vAlign w:val="center"/>
            <w:hideMark/>
          </w:tcPr>
          <w:p w14:paraId="1953DC3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134D88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LptD(D550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236411C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638FC53" w14:textId="77777777" w:rsidTr="00DA6CEB">
        <w:trPr>
          <w:trHeight w:val="340"/>
        </w:trPr>
        <w:tc>
          <w:tcPr>
            <w:tcW w:w="1843" w:type="dxa"/>
            <w:noWrap/>
            <w:vAlign w:val="center"/>
            <w:hideMark/>
          </w:tcPr>
          <w:p w14:paraId="5090CE5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pNB74</w:t>
            </w:r>
          </w:p>
        </w:tc>
        <w:tc>
          <w:tcPr>
            <w:tcW w:w="1134" w:type="dxa"/>
            <w:noWrap/>
            <w:vAlign w:val="center"/>
            <w:hideMark/>
          </w:tcPr>
          <w:p w14:paraId="5E4953B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3E1DB1C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LptD(R565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43AFE4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00DD6D9" w14:textId="77777777" w:rsidTr="00DA6CEB">
        <w:trPr>
          <w:trHeight w:val="340"/>
        </w:trPr>
        <w:tc>
          <w:tcPr>
            <w:tcW w:w="1843" w:type="dxa"/>
            <w:noWrap/>
            <w:vAlign w:val="center"/>
            <w:hideMark/>
          </w:tcPr>
          <w:p w14:paraId="4334C78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lastRenderedPageBreak/>
              <w:t>pNB75</w:t>
            </w:r>
          </w:p>
        </w:tc>
        <w:tc>
          <w:tcPr>
            <w:tcW w:w="1134" w:type="dxa"/>
            <w:noWrap/>
            <w:vAlign w:val="center"/>
            <w:hideMark/>
          </w:tcPr>
          <w:p w14:paraId="5AD77BE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17B9426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LptD(G580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3935626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3B159D2" w14:textId="77777777" w:rsidTr="00DA6CEB">
        <w:trPr>
          <w:trHeight w:val="340"/>
        </w:trPr>
        <w:tc>
          <w:tcPr>
            <w:tcW w:w="1843" w:type="dxa"/>
            <w:noWrap/>
            <w:vAlign w:val="center"/>
            <w:hideMark/>
          </w:tcPr>
          <w:p w14:paraId="3DF8283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pNB76</w:t>
            </w:r>
          </w:p>
        </w:tc>
        <w:tc>
          <w:tcPr>
            <w:tcW w:w="1134" w:type="dxa"/>
            <w:noWrap/>
            <w:vAlign w:val="center"/>
            <w:hideMark/>
          </w:tcPr>
          <w:p w14:paraId="742B703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17DBF1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LptD(I595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0186A4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6FC3607" w14:textId="77777777" w:rsidTr="00DA6CEB">
        <w:trPr>
          <w:trHeight w:val="340"/>
        </w:trPr>
        <w:tc>
          <w:tcPr>
            <w:tcW w:w="1843" w:type="dxa"/>
            <w:noWrap/>
            <w:vAlign w:val="center"/>
            <w:hideMark/>
          </w:tcPr>
          <w:p w14:paraId="15CF79B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pNB77</w:t>
            </w:r>
          </w:p>
        </w:tc>
        <w:tc>
          <w:tcPr>
            <w:tcW w:w="1134" w:type="dxa"/>
            <w:noWrap/>
            <w:vAlign w:val="center"/>
            <w:hideMark/>
          </w:tcPr>
          <w:p w14:paraId="537D7D0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1032790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LptD(G610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B5A6C5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43C5710" w14:textId="77777777" w:rsidTr="00DA6CEB">
        <w:trPr>
          <w:trHeight w:val="340"/>
        </w:trPr>
        <w:tc>
          <w:tcPr>
            <w:tcW w:w="1843" w:type="dxa"/>
            <w:noWrap/>
            <w:vAlign w:val="center"/>
            <w:hideMark/>
          </w:tcPr>
          <w:p w14:paraId="24B1895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pNB78</w:t>
            </w:r>
          </w:p>
        </w:tc>
        <w:tc>
          <w:tcPr>
            <w:tcW w:w="1134" w:type="dxa"/>
            <w:noWrap/>
            <w:vAlign w:val="center"/>
            <w:hideMark/>
          </w:tcPr>
          <w:p w14:paraId="49EE2CB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137249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LptD(G625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4B840EE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9C6DFE8" w14:textId="77777777" w:rsidTr="00DA6CEB">
        <w:trPr>
          <w:trHeight w:val="340"/>
        </w:trPr>
        <w:tc>
          <w:tcPr>
            <w:tcW w:w="1843" w:type="dxa"/>
            <w:noWrap/>
            <w:vAlign w:val="center"/>
            <w:hideMark/>
          </w:tcPr>
          <w:p w14:paraId="39E4BB8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pNB79</w:t>
            </w:r>
          </w:p>
        </w:tc>
        <w:tc>
          <w:tcPr>
            <w:tcW w:w="1134" w:type="dxa"/>
            <w:noWrap/>
            <w:vAlign w:val="center"/>
            <w:hideMark/>
          </w:tcPr>
          <w:p w14:paraId="16FC200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164DC5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LptD(S640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566F4B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4CFA6CB" w14:textId="77777777" w:rsidTr="00DA6CEB">
        <w:trPr>
          <w:trHeight w:val="340"/>
        </w:trPr>
        <w:tc>
          <w:tcPr>
            <w:tcW w:w="1843" w:type="dxa"/>
            <w:noWrap/>
            <w:vAlign w:val="center"/>
            <w:hideMark/>
          </w:tcPr>
          <w:p w14:paraId="2D888F7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pNB80</w:t>
            </w:r>
          </w:p>
        </w:tc>
        <w:tc>
          <w:tcPr>
            <w:tcW w:w="1134" w:type="dxa"/>
            <w:noWrap/>
            <w:vAlign w:val="center"/>
            <w:hideMark/>
          </w:tcPr>
          <w:p w14:paraId="6AF3927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1D46530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LptD(N655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2DEBA96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D157C8C" w14:textId="77777777" w:rsidTr="00DA6CEB">
        <w:trPr>
          <w:trHeight w:val="340"/>
        </w:trPr>
        <w:tc>
          <w:tcPr>
            <w:tcW w:w="1843" w:type="dxa"/>
            <w:noWrap/>
            <w:vAlign w:val="center"/>
            <w:hideMark/>
          </w:tcPr>
          <w:p w14:paraId="6D3E9EA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pNB81</w:t>
            </w:r>
          </w:p>
        </w:tc>
        <w:tc>
          <w:tcPr>
            <w:tcW w:w="1134" w:type="dxa"/>
            <w:noWrap/>
            <w:vAlign w:val="center"/>
            <w:hideMark/>
          </w:tcPr>
          <w:p w14:paraId="165A200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1A8B639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LptD(K670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0796B4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65E2CB2" w14:textId="77777777" w:rsidTr="00DA6CEB">
        <w:trPr>
          <w:trHeight w:val="340"/>
        </w:trPr>
        <w:tc>
          <w:tcPr>
            <w:tcW w:w="1843" w:type="dxa"/>
            <w:noWrap/>
            <w:vAlign w:val="center"/>
            <w:hideMark/>
          </w:tcPr>
          <w:p w14:paraId="3C580D8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pNB82</w:t>
            </w:r>
          </w:p>
        </w:tc>
        <w:tc>
          <w:tcPr>
            <w:tcW w:w="1134" w:type="dxa"/>
            <w:noWrap/>
            <w:vAlign w:val="center"/>
            <w:hideMark/>
          </w:tcPr>
          <w:p w14:paraId="190AF77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4C35AE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LptD(V685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65833A3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A7B2E60" w14:textId="77777777" w:rsidTr="00DA6CEB">
        <w:trPr>
          <w:trHeight w:val="340"/>
        </w:trPr>
        <w:tc>
          <w:tcPr>
            <w:tcW w:w="1843" w:type="dxa"/>
            <w:noWrap/>
            <w:vAlign w:val="center"/>
            <w:hideMark/>
          </w:tcPr>
          <w:p w14:paraId="15E5902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pNB83</w:t>
            </w:r>
          </w:p>
        </w:tc>
        <w:tc>
          <w:tcPr>
            <w:tcW w:w="1134" w:type="dxa"/>
            <w:noWrap/>
            <w:vAlign w:val="center"/>
            <w:hideMark/>
          </w:tcPr>
          <w:p w14:paraId="22D7891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1B2692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LptD(V700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477FEE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7DD898B9" w14:textId="77777777" w:rsidTr="00DA6CEB">
        <w:trPr>
          <w:trHeight w:val="340"/>
        </w:trPr>
        <w:tc>
          <w:tcPr>
            <w:tcW w:w="1843" w:type="dxa"/>
            <w:noWrap/>
            <w:vAlign w:val="center"/>
            <w:hideMark/>
          </w:tcPr>
          <w:p w14:paraId="22AEEAE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pNB84</w:t>
            </w:r>
          </w:p>
        </w:tc>
        <w:tc>
          <w:tcPr>
            <w:tcW w:w="1134" w:type="dxa"/>
            <w:noWrap/>
            <w:vAlign w:val="center"/>
            <w:hideMark/>
          </w:tcPr>
          <w:p w14:paraId="2B77359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175034E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LptD(S715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B0B5C1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AAD000E" w14:textId="77777777" w:rsidTr="00DA6CEB">
        <w:trPr>
          <w:trHeight w:val="340"/>
        </w:trPr>
        <w:tc>
          <w:tcPr>
            <w:tcW w:w="1843" w:type="dxa"/>
            <w:noWrap/>
            <w:vAlign w:val="center"/>
            <w:hideMark/>
          </w:tcPr>
          <w:p w14:paraId="7967DE3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pNB32</w:t>
            </w:r>
          </w:p>
        </w:tc>
        <w:tc>
          <w:tcPr>
            <w:tcW w:w="1134" w:type="dxa"/>
            <w:noWrap/>
            <w:vAlign w:val="center"/>
            <w:hideMark/>
          </w:tcPr>
          <w:p w14:paraId="20C53C0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99B994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LptD(Y726</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153108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AB97D55" w14:textId="77777777" w:rsidTr="00DA6CEB">
        <w:trPr>
          <w:trHeight w:val="340"/>
        </w:trPr>
        <w:tc>
          <w:tcPr>
            <w:tcW w:w="1843" w:type="dxa"/>
            <w:noWrap/>
            <w:vAlign w:val="center"/>
            <w:hideMark/>
          </w:tcPr>
          <w:p w14:paraId="79E7CEC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pNB85</w:t>
            </w:r>
          </w:p>
        </w:tc>
        <w:tc>
          <w:tcPr>
            <w:tcW w:w="1134" w:type="dxa"/>
            <w:noWrap/>
            <w:vAlign w:val="center"/>
            <w:hideMark/>
          </w:tcPr>
          <w:p w14:paraId="4CF5BE1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0A8AE2A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LptD(V730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0D26208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FB4AD40" w14:textId="77777777" w:rsidTr="00DA6CEB">
        <w:trPr>
          <w:trHeight w:val="340"/>
        </w:trPr>
        <w:tc>
          <w:tcPr>
            <w:tcW w:w="1843" w:type="dxa"/>
            <w:noWrap/>
            <w:vAlign w:val="center"/>
            <w:hideMark/>
          </w:tcPr>
          <w:p w14:paraId="0909ED8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pNB86</w:t>
            </w:r>
          </w:p>
        </w:tc>
        <w:tc>
          <w:tcPr>
            <w:tcW w:w="1134" w:type="dxa"/>
            <w:noWrap/>
            <w:vAlign w:val="center"/>
            <w:hideMark/>
          </w:tcPr>
          <w:p w14:paraId="5CE986F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05EAA8E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LptD(H745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65ED8E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D1A59FF" w14:textId="77777777" w:rsidTr="00DA6CEB">
        <w:trPr>
          <w:trHeight w:val="340"/>
        </w:trPr>
        <w:tc>
          <w:tcPr>
            <w:tcW w:w="1843" w:type="dxa"/>
            <w:noWrap/>
            <w:vAlign w:val="center"/>
            <w:hideMark/>
          </w:tcPr>
          <w:p w14:paraId="61675015"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pRM809</w:t>
            </w:r>
          </w:p>
        </w:tc>
        <w:tc>
          <w:tcPr>
            <w:tcW w:w="1134" w:type="dxa"/>
            <w:noWrap/>
            <w:vAlign w:val="center"/>
            <w:hideMark/>
          </w:tcPr>
          <w:p w14:paraId="53781BA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1CACB3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LptD(D749</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BE1B64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5780FF1" w14:textId="77777777" w:rsidTr="00DA6CEB">
        <w:trPr>
          <w:trHeight w:val="340"/>
        </w:trPr>
        <w:tc>
          <w:tcPr>
            <w:tcW w:w="1843" w:type="dxa"/>
            <w:noWrap/>
            <w:vAlign w:val="center"/>
            <w:hideMark/>
          </w:tcPr>
          <w:p w14:paraId="36FB58D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pNB87</w:t>
            </w:r>
          </w:p>
        </w:tc>
        <w:tc>
          <w:tcPr>
            <w:tcW w:w="1134" w:type="dxa"/>
            <w:noWrap/>
            <w:vAlign w:val="center"/>
            <w:hideMark/>
          </w:tcPr>
          <w:p w14:paraId="638B00D9"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66AC642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LptD(G760</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7E8A94B6"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E07E383" w14:textId="77777777" w:rsidTr="00DA6CEB">
        <w:trPr>
          <w:trHeight w:val="340"/>
        </w:trPr>
        <w:tc>
          <w:tcPr>
            <w:tcW w:w="1843" w:type="dxa"/>
            <w:noWrap/>
            <w:vAlign w:val="center"/>
            <w:hideMark/>
          </w:tcPr>
          <w:p w14:paraId="0A0853E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pNB88</w:t>
            </w:r>
          </w:p>
        </w:tc>
        <w:tc>
          <w:tcPr>
            <w:tcW w:w="1134" w:type="dxa"/>
            <w:noWrap/>
            <w:vAlign w:val="center"/>
            <w:hideMark/>
          </w:tcPr>
          <w:p w14:paraId="7C87F6C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0713D232"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LptD(S775</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1E7372C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A32C909" w14:textId="77777777" w:rsidTr="00DA6CEB">
        <w:trPr>
          <w:trHeight w:val="340"/>
        </w:trPr>
        <w:tc>
          <w:tcPr>
            <w:tcW w:w="1843" w:type="dxa"/>
            <w:noWrap/>
            <w:vAlign w:val="center"/>
            <w:hideMark/>
          </w:tcPr>
          <w:p w14:paraId="1FAFE58B" w14:textId="47C40BF6" w:rsidR="00811EA8" w:rsidRPr="00EB05FC" w:rsidRDefault="00AD1D45"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pRM821</w:t>
            </w:r>
          </w:p>
        </w:tc>
        <w:tc>
          <w:tcPr>
            <w:tcW w:w="1134" w:type="dxa"/>
            <w:noWrap/>
            <w:vAlign w:val="center"/>
            <w:hideMark/>
          </w:tcPr>
          <w:p w14:paraId="3A05CDE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0BB7F60D" w14:textId="28C9D060"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LptD(Y331</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xml:space="preserve">, </w:t>
            </w:r>
            <w:r w:rsidR="00AD1D45" w:rsidRPr="00EB05FC">
              <w:rPr>
                <w:rFonts w:ascii="Times New Roman" w:eastAsia="ＭＳ Ｐ明朝" w:hAnsi="Times New Roman" w:cs="Times New Roman"/>
                <w:bCs/>
                <w:sz w:val="16"/>
                <w:szCs w:val="16"/>
              </w:rPr>
              <w:t>D749</w:t>
            </w:r>
            <w:r w:rsidR="00AD1D45"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p>
        </w:tc>
        <w:tc>
          <w:tcPr>
            <w:tcW w:w="1683" w:type="dxa"/>
            <w:noWrap/>
            <w:vAlign w:val="center"/>
            <w:hideMark/>
          </w:tcPr>
          <w:p w14:paraId="2B6704E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30CC0C82" w14:textId="77777777" w:rsidTr="00DA6CEB">
        <w:trPr>
          <w:trHeight w:val="340"/>
        </w:trPr>
        <w:tc>
          <w:tcPr>
            <w:tcW w:w="1843" w:type="dxa"/>
            <w:noWrap/>
            <w:vAlign w:val="center"/>
            <w:hideMark/>
          </w:tcPr>
          <w:p w14:paraId="795738EE" w14:textId="614BAF7E" w:rsidR="00811EA8" w:rsidRPr="00EB05FC" w:rsidRDefault="00AD1D45"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pRM822</w:t>
            </w:r>
          </w:p>
        </w:tc>
        <w:tc>
          <w:tcPr>
            <w:tcW w:w="1134" w:type="dxa"/>
            <w:noWrap/>
            <w:vAlign w:val="center"/>
            <w:hideMark/>
          </w:tcPr>
          <w:p w14:paraId="222FFA6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25A6D3BB" w14:textId="00BF1234"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LptD(Y331</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xml:space="preserve">, </w:t>
            </w:r>
            <w:r w:rsidR="00AD1D45" w:rsidRPr="00EB05FC">
              <w:rPr>
                <w:rFonts w:ascii="Times New Roman" w:eastAsia="ＭＳ Ｐ明朝" w:hAnsi="Times New Roman" w:cs="Times New Roman"/>
                <w:bCs/>
                <w:sz w:val="16"/>
                <w:szCs w:val="16"/>
              </w:rPr>
              <w:t>Y726</w:t>
            </w:r>
            <w:r w:rsidR="00AD1D45"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p>
        </w:tc>
        <w:tc>
          <w:tcPr>
            <w:tcW w:w="1683" w:type="dxa"/>
            <w:noWrap/>
            <w:vAlign w:val="center"/>
            <w:hideMark/>
          </w:tcPr>
          <w:p w14:paraId="0C15864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46BAD080" w14:textId="77777777" w:rsidTr="00DA6CEB">
        <w:trPr>
          <w:trHeight w:val="340"/>
        </w:trPr>
        <w:tc>
          <w:tcPr>
            <w:tcW w:w="1843" w:type="dxa"/>
            <w:noWrap/>
            <w:vAlign w:val="center"/>
            <w:hideMark/>
          </w:tcPr>
          <w:p w14:paraId="1F08A71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pRM829</w:t>
            </w:r>
          </w:p>
        </w:tc>
        <w:tc>
          <w:tcPr>
            <w:tcW w:w="1134" w:type="dxa"/>
            <w:noWrap/>
            <w:vAlign w:val="center"/>
            <w:hideMark/>
          </w:tcPr>
          <w:p w14:paraId="29FF5C0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447B1CC3"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LptD(E733C)-His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420B4DF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0EC8A6C0" w14:textId="77777777" w:rsidTr="00DA6CEB">
        <w:trPr>
          <w:trHeight w:val="340"/>
        </w:trPr>
        <w:tc>
          <w:tcPr>
            <w:tcW w:w="1843" w:type="dxa"/>
            <w:noWrap/>
            <w:vAlign w:val="center"/>
            <w:hideMark/>
          </w:tcPr>
          <w:p w14:paraId="07DD9B3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pRM831</w:t>
            </w:r>
          </w:p>
        </w:tc>
        <w:tc>
          <w:tcPr>
            <w:tcW w:w="1134" w:type="dxa"/>
            <w:noWrap/>
            <w:vAlign w:val="center"/>
            <w:hideMark/>
          </w:tcPr>
          <w:p w14:paraId="5B974E5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pRM294</w:t>
            </w:r>
          </w:p>
        </w:tc>
        <w:tc>
          <w:tcPr>
            <w:tcW w:w="4394" w:type="dxa"/>
            <w:noWrap/>
            <w:vAlign w:val="center"/>
            <w:hideMark/>
          </w:tcPr>
          <w:p w14:paraId="56A61C0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LptD(Y331</w:t>
            </w:r>
            <w:r w:rsidRPr="00EB05FC">
              <w:rPr>
                <w:rFonts w:ascii="Times New Roman" w:eastAsia="ＭＳ Ｐ明朝" w:hAnsi="Times New Roman" w:cs="Times New Roman"/>
                <w:bCs/>
                <w:i/>
                <w:iCs/>
                <w:sz w:val="16"/>
                <w:szCs w:val="16"/>
              </w:rPr>
              <w:t>amb</w:t>
            </w:r>
            <w:r w:rsidRPr="00EB05FC">
              <w:rPr>
                <w:rFonts w:ascii="Times New Roman" w:eastAsia="ＭＳ Ｐ明朝" w:hAnsi="Times New Roman" w:cs="Times New Roman"/>
                <w:bCs/>
                <w:sz w:val="16"/>
                <w:szCs w:val="16"/>
              </w:rPr>
              <w:t>, E733C)-His</w:t>
            </w:r>
            <w:r w:rsidRPr="00EB05FC">
              <w:rPr>
                <w:rFonts w:ascii="Times New Roman" w:eastAsia="ＭＳ Ｐ明朝" w:hAnsi="Times New Roman" w:cs="Times New Roman"/>
                <w:bCs/>
                <w:sz w:val="16"/>
                <w:szCs w:val="16"/>
                <w:vertAlign w:val="subscript"/>
              </w:rPr>
              <w:t>10</w:t>
            </w:r>
            <w:r w:rsidRPr="00EB05FC">
              <w:rPr>
                <w:rFonts w:ascii="Times New Roman" w:eastAsia="ＭＳ Ｐ明朝" w:hAnsi="Times New Roman" w:cs="Times New Roman"/>
                <w:bCs/>
                <w:sz w:val="16"/>
                <w:szCs w:val="16"/>
                <w:vertAlign w:val="superscript"/>
              </w:rPr>
              <w:t>SD</w:t>
            </w:r>
            <w:r w:rsidRPr="00EB05FC">
              <w:rPr>
                <w:rFonts w:ascii="Times New Roman" w:eastAsia="ＭＳ Ｐ明朝" w:hAnsi="Times New Roman" w:cs="Times New Roman"/>
                <w:bCs/>
                <w:sz w:val="16"/>
                <w:szCs w:val="16"/>
              </w:rPr>
              <w:t xml:space="preserve"> </w:t>
            </w:r>
          </w:p>
        </w:tc>
        <w:tc>
          <w:tcPr>
            <w:tcW w:w="1683" w:type="dxa"/>
            <w:noWrap/>
            <w:vAlign w:val="center"/>
            <w:hideMark/>
          </w:tcPr>
          <w:p w14:paraId="3D8E1501"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1662B93A" w14:textId="77777777" w:rsidTr="00DA6CEB">
        <w:trPr>
          <w:trHeight w:val="340"/>
        </w:trPr>
        <w:tc>
          <w:tcPr>
            <w:tcW w:w="1843" w:type="dxa"/>
            <w:noWrap/>
            <w:vAlign w:val="center"/>
            <w:hideMark/>
          </w:tcPr>
          <w:p w14:paraId="42B1CFFE" w14:textId="0FEBF732" w:rsidR="00811EA8" w:rsidRPr="00EB05FC" w:rsidRDefault="00416272"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pUC118</w:t>
            </w:r>
          </w:p>
        </w:tc>
        <w:tc>
          <w:tcPr>
            <w:tcW w:w="1134" w:type="dxa"/>
            <w:noWrap/>
            <w:vAlign w:val="center"/>
            <w:hideMark/>
          </w:tcPr>
          <w:p w14:paraId="3A851E9D" w14:textId="77777777" w:rsidR="00811EA8" w:rsidRPr="00EB05FC" w:rsidRDefault="00811EA8" w:rsidP="00F24194">
            <w:pPr>
              <w:jc w:val="both"/>
              <w:rPr>
                <w:rFonts w:ascii="Times New Roman" w:eastAsia="ＭＳ Ｐ明朝" w:hAnsi="Times New Roman" w:cs="Times New Roman"/>
                <w:bCs/>
                <w:sz w:val="16"/>
                <w:szCs w:val="16"/>
              </w:rPr>
            </w:pPr>
          </w:p>
        </w:tc>
        <w:tc>
          <w:tcPr>
            <w:tcW w:w="4394" w:type="dxa"/>
            <w:noWrap/>
            <w:vAlign w:val="center"/>
            <w:hideMark/>
          </w:tcPr>
          <w:p w14:paraId="1FF4309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Expression vector; P</w:t>
            </w:r>
            <w:r w:rsidRPr="00EB05FC">
              <w:rPr>
                <w:rFonts w:ascii="Times New Roman" w:eastAsia="ＭＳ Ｐ明朝" w:hAnsi="Times New Roman" w:cs="Times New Roman"/>
                <w:bCs/>
                <w:i/>
                <w:iCs/>
                <w:sz w:val="16"/>
                <w:szCs w:val="16"/>
                <w:vertAlign w:val="subscript"/>
              </w:rPr>
              <w:t>lac</w:t>
            </w:r>
            <w:r w:rsidRPr="00EB05FC">
              <w:rPr>
                <w:rFonts w:ascii="Times New Roman" w:eastAsia="ＭＳ Ｐ明朝" w:hAnsi="Times New Roman" w:cs="Times New Roman"/>
                <w:bCs/>
                <w:sz w:val="16"/>
                <w:szCs w:val="16"/>
              </w:rPr>
              <w:t>, Amp</w:t>
            </w:r>
            <w:r w:rsidRPr="00EB05FC">
              <w:rPr>
                <w:rFonts w:ascii="Times New Roman" w:eastAsia="ＭＳ Ｐ明朝" w:hAnsi="Times New Roman" w:cs="Times New Roman"/>
                <w:bCs/>
                <w:sz w:val="16"/>
                <w:szCs w:val="16"/>
                <w:vertAlign w:val="superscript"/>
              </w:rPr>
              <w:t>R</w:t>
            </w:r>
          </w:p>
        </w:tc>
        <w:tc>
          <w:tcPr>
            <w:tcW w:w="1683" w:type="dxa"/>
            <w:noWrap/>
            <w:vAlign w:val="center"/>
            <w:hideMark/>
          </w:tcPr>
          <w:p w14:paraId="75FA177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Takara Bio</w:t>
            </w:r>
          </w:p>
        </w:tc>
      </w:tr>
      <w:tr w:rsidR="00811EA8" w:rsidRPr="00EB05FC" w14:paraId="2291BD59" w14:textId="77777777" w:rsidTr="00DA6CEB">
        <w:trPr>
          <w:trHeight w:val="280"/>
        </w:trPr>
        <w:tc>
          <w:tcPr>
            <w:tcW w:w="1843" w:type="dxa"/>
            <w:noWrap/>
            <w:vAlign w:val="center"/>
            <w:hideMark/>
          </w:tcPr>
          <w:p w14:paraId="646891C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pRM320</w:t>
            </w:r>
          </w:p>
        </w:tc>
        <w:tc>
          <w:tcPr>
            <w:tcW w:w="1134" w:type="dxa"/>
            <w:noWrap/>
            <w:vAlign w:val="center"/>
            <w:hideMark/>
          </w:tcPr>
          <w:p w14:paraId="1AAC6EFC"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pUC118</w:t>
            </w:r>
          </w:p>
        </w:tc>
        <w:tc>
          <w:tcPr>
            <w:tcW w:w="4394" w:type="dxa"/>
            <w:noWrap/>
            <w:vAlign w:val="center"/>
            <w:hideMark/>
          </w:tcPr>
          <w:p w14:paraId="4B91063F" w14:textId="6CB41D9A" w:rsidR="00811EA8" w:rsidRPr="00EB05FC" w:rsidRDefault="00811EA8" w:rsidP="00F24194">
            <w:pPr>
              <w:jc w:val="both"/>
              <w:rPr>
                <w:rFonts w:ascii="Times New Roman" w:eastAsia="ＭＳ Ｐ明朝" w:hAnsi="Times New Roman" w:cs="Times New Roman"/>
                <w:bCs/>
                <w:i/>
                <w:iCs/>
                <w:sz w:val="16"/>
                <w:szCs w:val="16"/>
              </w:rPr>
            </w:pPr>
            <w:r w:rsidRPr="00EB05FC">
              <w:rPr>
                <w:rFonts w:ascii="Times New Roman" w:eastAsia="ＭＳ Ｐ明朝" w:hAnsi="Times New Roman" w:cs="Times New Roman"/>
                <w:bCs/>
                <w:i/>
                <w:iCs/>
                <w:sz w:val="16"/>
                <w:szCs w:val="16"/>
              </w:rPr>
              <w:t>bepA-yfgD</w:t>
            </w:r>
          </w:p>
        </w:tc>
        <w:tc>
          <w:tcPr>
            <w:tcW w:w="1683" w:type="dxa"/>
            <w:noWrap/>
            <w:vAlign w:val="center"/>
            <w:hideMark/>
          </w:tcPr>
          <w:p w14:paraId="15A97F9F"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78E009F" w14:textId="77777777" w:rsidTr="00DA6CEB">
        <w:trPr>
          <w:trHeight w:val="280"/>
        </w:trPr>
        <w:tc>
          <w:tcPr>
            <w:tcW w:w="1843" w:type="dxa"/>
            <w:noWrap/>
            <w:vAlign w:val="center"/>
            <w:hideMark/>
          </w:tcPr>
          <w:p w14:paraId="4C19B6D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pRM324</w:t>
            </w:r>
          </w:p>
        </w:tc>
        <w:tc>
          <w:tcPr>
            <w:tcW w:w="1134" w:type="dxa"/>
            <w:noWrap/>
            <w:vAlign w:val="center"/>
            <w:hideMark/>
          </w:tcPr>
          <w:p w14:paraId="1188B9E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pUC118</w:t>
            </w:r>
          </w:p>
        </w:tc>
        <w:tc>
          <w:tcPr>
            <w:tcW w:w="4394" w:type="dxa"/>
            <w:noWrap/>
            <w:vAlign w:val="center"/>
            <w:hideMark/>
          </w:tcPr>
          <w:p w14:paraId="45501A7F" w14:textId="77777777" w:rsidR="00811EA8" w:rsidRPr="00EB05FC" w:rsidRDefault="00811EA8" w:rsidP="00F24194">
            <w:pPr>
              <w:jc w:val="both"/>
              <w:rPr>
                <w:rFonts w:ascii="Times New Roman" w:eastAsia="ＭＳ Ｐ明朝" w:hAnsi="Times New Roman" w:cs="Times New Roman"/>
                <w:bCs/>
                <w:i/>
                <w:iCs/>
                <w:sz w:val="16"/>
                <w:szCs w:val="16"/>
              </w:rPr>
            </w:pPr>
            <w:r w:rsidRPr="00EB05FC">
              <w:rPr>
                <w:rFonts w:ascii="Times New Roman" w:eastAsia="ＭＳ Ｐ明朝" w:hAnsi="Times New Roman" w:cs="Times New Roman"/>
                <w:bCs/>
                <w:i/>
                <w:iCs/>
                <w:sz w:val="16"/>
                <w:szCs w:val="16"/>
              </w:rPr>
              <w:t>bepA(E137Q)-yfgD</w:t>
            </w:r>
          </w:p>
        </w:tc>
        <w:tc>
          <w:tcPr>
            <w:tcW w:w="1683" w:type="dxa"/>
            <w:noWrap/>
            <w:vAlign w:val="center"/>
            <w:hideMark/>
          </w:tcPr>
          <w:p w14:paraId="2D155C9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0A4E512" w14:textId="77777777" w:rsidTr="00DA6CEB">
        <w:trPr>
          <w:trHeight w:val="280"/>
        </w:trPr>
        <w:tc>
          <w:tcPr>
            <w:tcW w:w="1843" w:type="dxa"/>
            <w:noWrap/>
            <w:vAlign w:val="center"/>
            <w:hideMark/>
          </w:tcPr>
          <w:p w14:paraId="0DBA9F98"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pRM823</w:t>
            </w:r>
          </w:p>
        </w:tc>
        <w:tc>
          <w:tcPr>
            <w:tcW w:w="1134" w:type="dxa"/>
            <w:noWrap/>
            <w:vAlign w:val="center"/>
            <w:hideMark/>
          </w:tcPr>
          <w:p w14:paraId="4B8936C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pUC118</w:t>
            </w:r>
          </w:p>
        </w:tc>
        <w:tc>
          <w:tcPr>
            <w:tcW w:w="4394" w:type="dxa"/>
            <w:noWrap/>
            <w:vAlign w:val="center"/>
            <w:hideMark/>
          </w:tcPr>
          <w:p w14:paraId="57A259B1" w14:textId="02D6509B" w:rsidR="00811EA8" w:rsidRPr="00EB05FC" w:rsidRDefault="00811EA8" w:rsidP="00F24194">
            <w:pPr>
              <w:jc w:val="both"/>
              <w:rPr>
                <w:rFonts w:ascii="Times New Roman" w:eastAsia="ＭＳ Ｐ明朝" w:hAnsi="Times New Roman" w:cs="Times New Roman"/>
                <w:bCs/>
                <w:i/>
                <w:iCs/>
                <w:sz w:val="16"/>
                <w:szCs w:val="16"/>
              </w:rPr>
            </w:pPr>
            <w:r w:rsidRPr="00EB05FC">
              <w:rPr>
                <w:rFonts w:ascii="Times New Roman" w:eastAsia="ＭＳ Ｐ明朝" w:hAnsi="Times New Roman" w:cs="Times New Roman"/>
                <w:bCs/>
                <w:i/>
                <w:iCs/>
                <w:sz w:val="16"/>
                <w:szCs w:val="16"/>
              </w:rPr>
              <w:t>bamA</w:t>
            </w:r>
          </w:p>
        </w:tc>
        <w:tc>
          <w:tcPr>
            <w:tcW w:w="1683" w:type="dxa"/>
            <w:noWrap/>
            <w:vAlign w:val="center"/>
            <w:hideMark/>
          </w:tcPr>
          <w:p w14:paraId="0A57AD6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66B9926D" w14:textId="77777777" w:rsidTr="00DA6CEB">
        <w:trPr>
          <w:trHeight w:val="280"/>
        </w:trPr>
        <w:tc>
          <w:tcPr>
            <w:tcW w:w="1843" w:type="dxa"/>
            <w:noWrap/>
            <w:vAlign w:val="center"/>
            <w:hideMark/>
          </w:tcPr>
          <w:p w14:paraId="30F4BF6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pRM836</w:t>
            </w:r>
          </w:p>
        </w:tc>
        <w:tc>
          <w:tcPr>
            <w:tcW w:w="1134" w:type="dxa"/>
            <w:noWrap/>
            <w:vAlign w:val="center"/>
            <w:hideMark/>
          </w:tcPr>
          <w:p w14:paraId="385FA06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pUC118</w:t>
            </w:r>
          </w:p>
        </w:tc>
        <w:tc>
          <w:tcPr>
            <w:tcW w:w="4394" w:type="dxa"/>
            <w:noWrap/>
            <w:vAlign w:val="center"/>
            <w:hideMark/>
          </w:tcPr>
          <w:p w14:paraId="7AE82BF7" w14:textId="610A3F0B" w:rsidR="00811EA8" w:rsidRPr="00EB05FC" w:rsidRDefault="00811EA8" w:rsidP="00F24194">
            <w:pPr>
              <w:jc w:val="both"/>
              <w:rPr>
                <w:rFonts w:ascii="Times New Roman" w:eastAsia="ＭＳ Ｐ明朝" w:hAnsi="Times New Roman" w:cs="Times New Roman"/>
                <w:bCs/>
                <w:i/>
                <w:iCs/>
                <w:sz w:val="16"/>
                <w:szCs w:val="16"/>
              </w:rPr>
            </w:pPr>
            <w:r w:rsidRPr="00EB05FC">
              <w:rPr>
                <w:rFonts w:ascii="Times New Roman" w:eastAsia="ＭＳ Ｐ明朝" w:hAnsi="Times New Roman" w:cs="Times New Roman"/>
                <w:bCs/>
                <w:i/>
                <w:iCs/>
                <w:sz w:val="16"/>
                <w:szCs w:val="16"/>
              </w:rPr>
              <w:t>bamA(S439C)</w:t>
            </w:r>
          </w:p>
        </w:tc>
        <w:tc>
          <w:tcPr>
            <w:tcW w:w="1683" w:type="dxa"/>
            <w:noWrap/>
            <w:vAlign w:val="center"/>
            <w:hideMark/>
          </w:tcPr>
          <w:p w14:paraId="37EBA8DA"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2ADD5D7E" w14:textId="77777777" w:rsidTr="00DA6CEB">
        <w:trPr>
          <w:trHeight w:val="640"/>
        </w:trPr>
        <w:tc>
          <w:tcPr>
            <w:tcW w:w="1843" w:type="dxa"/>
            <w:noWrap/>
            <w:vAlign w:val="center"/>
            <w:hideMark/>
          </w:tcPr>
          <w:p w14:paraId="78335AA0"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pK18mobsacB</w:t>
            </w:r>
          </w:p>
        </w:tc>
        <w:tc>
          <w:tcPr>
            <w:tcW w:w="1134" w:type="dxa"/>
            <w:noWrap/>
            <w:vAlign w:val="center"/>
            <w:hideMark/>
          </w:tcPr>
          <w:p w14:paraId="6528B611" w14:textId="77777777" w:rsidR="00811EA8" w:rsidRPr="00EB05FC" w:rsidRDefault="00811EA8" w:rsidP="00F24194">
            <w:pPr>
              <w:jc w:val="both"/>
              <w:rPr>
                <w:rFonts w:ascii="Times New Roman" w:eastAsia="ＭＳ Ｐ明朝" w:hAnsi="Times New Roman" w:cs="Times New Roman"/>
                <w:bCs/>
                <w:sz w:val="16"/>
                <w:szCs w:val="16"/>
              </w:rPr>
            </w:pPr>
          </w:p>
        </w:tc>
        <w:tc>
          <w:tcPr>
            <w:tcW w:w="4394" w:type="dxa"/>
            <w:vAlign w:val="center"/>
            <w:hideMark/>
          </w:tcPr>
          <w:p w14:paraId="65DD9373" w14:textId="37C1E214" w:rsidR="00811EA8" w:rsidRPr="00EB05FC" w:rsidRDefault="00CB75A5"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pBR322-derive</w:t>
            </w:r>
            <w:r w:rsidR="009C0735" w:rsidRPr="00EB05FC">
              <w:rPr>
                <w:rFonts w:ascii="Times New Roman" w:eastAsia="ＭＳ Ｐ明朝" w:hAnsi="Times New Roman" w:cs="Times New Roman"/>
                <w:bCs/>
                <w:sz w:val="16"/>
                <w:szCs w:val="16"/>
              </w:rPr>
              <w:t>d</w:t>
            </w:r>
            <w:r w:rsidRPr="00EB05FC">
              <w:rPr>
                <w:rFonts w:ascii="Times New Roman" w:eastAsia="ＭＳ Ｐ明朝" w:hAnsi="Times New Roman" w:cs="Times New Roman" w:hint="eastAsia"/>
                <w:bCs/>
                <w:sz w:val="16"/>
                <w:szCs w:val="16"/>
              </w:rPr>
              <w:t xml:space="preserve"> </w:t>
            </w:r>
            <w:r w:rsidR="00811EA8" w:rsidRPr="00EB05FC">
              <w:rPr>
                <w:rFonts w:ascii="Times New Roman" w:eastAsia="ＭＳ Ｐ明朝" w:hAnsi="Times New Roman" w:cs="Times New Roman"/>
                <w:bCs/>
                <w:sz w:val="16"/>
                <w:szCs w:val="16"/>
              </w:rPr>
              <w:t xml:space="preserve">vector </w:t>
            </w:r>
            <w:r w:rsidR="002F5DBA" w:rsidRPr="00EB05FC">
              <w:rPr>
                <w:rFonts w:ascii="Times New Roman" w:eastAsia="ＭＳ Ｐ明朝" w:hAnsi="Times New Roman" w:cs="Times New Roman"/>
                <w:bCs/>
                <w:sz w:val="16"/>
                <w:szCs w:val="16"/>
              </w:rPr>
              <w:t xml:space="preserve">carrying </w:t>
            </w:r>
            <w:r w:rsidR="002F5DBA" w:rsidRPr="00EB05FC">
              <w:rPr>
                <w:rFonts w:ascii="Times New Roman" w:eastAsia="ＭＳ Ｐ明朝" w:hAnsi="Times New Roman" w:cs="Times New Roman"/>
                <w:bCs/>
                <w:i/>
                <w:iCs/>
                <w:sz w:val="16"/>
                <w:szCs w:val="16"/>
              </w:rPr>
              <w:t>sacB</w:t>
            </w:r>
            <w:r w:rsidR="002F5DBA" w:rsidRPr="00EB05FC">
              <w:rPr>
                <w:rFonts w:ascii="Times New Roman" w:eastAsia="ＭＳ Ｐ明朝" w:hAnsi="Times New Roman" w:cs="Times New Roman"/>
                <w:bCs/>
                <w:sz w:val="16"/>
                <w:szCs w:val="16"/>
              </w:rPr>
              <w:t xml:space="preserve"> </w:t>
            </w:r>
            <w:r w:rsidR="00811EA8" w:rsidRPr="00EB05FC">
              <w:rPr>
                <w:rFonts w:ascii="Times New Roman" w:eastAsia="ＭＳ Ｐ明朝" w:hAnsi="Times New Roman" w:cs="Times New Roman"/>
                <w:bCs/>
                <w:sz w:val="16"/>
                <w:szCs w:val="16"/>
              </w:rPr>
              <w:t>fo</w:t>
            </w:r>
            <w:r w:rsidR="008530B4" w:rsidRPr="00EB05FC">
              <w:rPr>
                <w:rFonts w:ascii="Times New Roman" w:eastAsia="ＭＳ Ｐ明朝" w:hAnsi="Times New Roman" w:cs="Times New Roman"/>
                <w:bCs/>
                <w:sz w:val="16"/>
                <w:szCs w:val="16"/>
              </w:rPr>
              <w:t>r</w:t>
            </w:r>
            <w:r w:rsidR="00811EA8" w:rsidRPr="00EB05FC">
              <w:rPr>
                <w:rFonts w:ascii="Times New Roman" w:eastAsia="ＭＳ Ｐ明朝" w:hAnsi="Times New Roman" w:cs="Times New Roman"/>
                <w:bCs/>
                <w:sz w:val="16"/>
                <w:szCs w:val="16"/>
              </w:rPr>
              <w:t xml:space="preserve"> chromosomal gene replacement; Km</w:t>
            </w:r>
            <w:r w:rsidR="00811EA8" w:rsidRPr="00EB05FC">
              <w:rPr>
                <w:rFonts w:ascii="Times New Roman" w:eastAsia="ＭＳ Ｐ明朝" w:hAnsi="Times New Roman" w:cs="Times New Roman"/>
                <w:bCs/>
                <w:sz w:val="16"/>
                <w:szCs w:val="16"/>
                <w:vertAlign w:val="superscript"/>
              </w:rPr>
              <w:t>R</w:t>
            </w:r>
          </w:p>
        </w:tc>
        <w:tc>
          <w:tcPr>
            <w:tcW w:w="1683" w:type="dxa"/>
            <w:noWrap/>
            <w:vAlign w:val="center"/>
            <w:hideMark/>
          </w:tcPr>
          <w:p w14:paraId="006E847D" w14:textId="1A6515ED" w:rsidR="00811EA8" w:rsidRPr="00EB05FC" w:rsidRDefault="00965F42"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fldChar w:fldCharType="begin" w:fldLock="1"/>
            </w:r>
            <w:r w:rsidR="00F24194" w:rsidRPr="00EB05FC">
              <w:rPr>
                <w:rFonts w:ascii="Times New Roman" w:eastAsia="ＭＳ Ｐ明朝" w:hAnsi="Times New Roman" w:cs="Times New Roman"/>
                <w:bCs/>
                <w:sz w:val="16"/>
                <w:szCs w:val="16"/>
              </w:rPr>
              <w:instrText>ADDIN CSL_CITATION {"citationItems":[{"id":"ITEM-1","itemData":{"DOI":"10.1016/0378-1119(94)90324-7","ISSN":"0378-1119 (Print)","PMID":"8045426","abstract":"Here we describe small mobilizable vectors based on the Escherichia coli plasmids pK18 and pK19. We combined the useful properties of the pK plasmids (e.g., multiple cloning site, lacZ alpha fragment, sequencing with M13 primers) with the broad-host-range transfer machinery of plasmid RP4 and a modified sacB gene from Bacillus subtilis. The new pK derivatives can be transferred by RP4-mediated conjugation into a wide range of Gram- and Gram+ bacteria, and should facilitate gene disruption and allelic exchange by homologous recombination. As an application example, the generation of a defined deletion of the hom-thrB genes in the chromosome of the Gram+ bacterium Corynebacterium glutamicum is presented.","author":[{"dropping-particle":"","family":"Schäfer","given":"A","non-dropping-particle":"","parse-names":false,"suffix":""},{"dropping-particle":"","family":"Tauch","given":"A","non-dropping-particle":"","parse-names":false,"suffix":""},{"dropping-particle":"","family":"Jäger","given":"W","non-dropping-particle":"","parse-names":false,"suffix":""},{"dropping-particle":"","family":"Kalinowski","given":"J","non-dropping-particle":"","parse-names":false,"suffix":""},{"dropping-particle":"","family":"Thierbach","given":"G","non-dropping-particle":"","parse-names":false,"suffix":""},{"dropping-particle":"","family":"Pühler","given":"A","non-dropping-particle":"","parse-names":false,"suffix":""}],"container-title":"Gene","id":"ITEM-1","issue":"1","issued":{"date-parts":[["1994","7"]]},"language":"eng","page":"69-73","publisher-place":"Netherlands","title":"Small mobilizable multi-purpose cloning vectors derived from the &lt;i&gt;Escherichia coli&lt;/i&gt; plasmids pK18 and pK19: selection of defined deletions in the chromosome of &lt;i&gt;Corynebacterium glutamicum&lt;/i&gt;.","type":"article-journal","volume":"145"},"uris":["http://www.mendeley.com/documents/?uuid=e1a30138-921a-4435-8d84-99886e98143d"]}],"mendeley":{"formattedCitation":"(Schäfer et al., 1994)","plainTextFormattedCitation":"(Schäfer et al., 1994)","previouslyFormattedCitation":"(6)"},"properties":{"noteIndex":0},"schema":"https://github.com/citation-style-language/schema/raw/master/csl-citation.json"}</w:instrText>
            </w:r>
            <w:r w:rsidRPr="00EB05FC">
              <w:rPr>
                <w:rFonts w:ascii="Times New Roman" w:eastAsia="ＭＳ Ｐ明朝" w:hAnsi="Times New Roman" w:cs="Times New Roman"/>
                <w:bCs/>
                <w:sz w:val="16"/>
                <w:szCs w:val="16"/>
              </w:rPr>
              <w:fldChar w:fldCharType="separate"/>
            </w:r>
            <w:r w:rsidR="00F24194" w:rsidRPr="00EB05FC">
              <w:rPr>
                <w:rFonts w:ascii="Times New Roman" w:eastAsia="ＭＳ Ｐ明朝" w:hAnsi="Times New Roman" w:cs="Times New Roman"/>
                <w:bCs/>
                <w:noProof/>
                <w:sz w:val="16"/>
                <w:szCs w:val="16"/>
              </w:rPr>
              <w:t>(Schäfer et al., 1994)</w:t>
            </w:r>
            <w:r w:rsidRPr="00EB05FC">
              <w:rPr>
                <w:rFonts w:ascii="Times New Roman" w:eastAsia="ＭＳ Ｐ明朝" w:hAnsi="Times New Roman" w:cs="Times New Roman"/>
                <w:bCs/>
                <w:sz w:val="16"/>
                <w:szCs w:val="16"/>
              </w:rPr>
              <w:fldChar w:fldCharType="end"/>
            </w:r>
          </w:p>
        </w:tc>
      </w:tr>
      <w:tr w:rsidR="00811EA8" w:rsidRPr="00EB05FC" w14:paraId="57B87B0E" w14:textId="77777777" w:rsidTr="00DA6CEB">
        <w:trPr>
          <w:trHeight w:val="280"/>
        </w:trPr>
        <w:tc>
          <w:tcPr>
            <w:tcW w:w="1843" w:type="dxa"/>
            <w:tcBorders>
              <w:bottom w:val="single" w:sz="4" w:space="0" w:color="BFBFBF" w:themeColor="background1" w:themeShade="BF"/>
            </w:tcBorders>
            <w:noWrap/>
            <w:vAlign w:val="center"/>
            <w:hideMark/>
          </w:tcPr>
          <w:p w14:paraId="09587974"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pRM330</w:t>
            </w:r>
          </w:p>
        </w:tc>
        <w:tc>
          <w:tcPr>
            <w:tcW w:w="1134" w:type="dxa"/>
            <w:tcBorders>
              <w:bottom w:val="single" w:sz="4" w:space="0" w:color="BFBFBF" w:themeColor="background1" w:themeShade="BF"/>
            </w:tcBorders>
            <w:noWrap/>
            <w:vAlign w:val="center"/>
            <w:hideMark/>
          </w:tcPr>
          <w:p w14:paraId="22380B7B"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pK18mobsacB</w:t>
            </w:r>
          </w:p>
        </w:tc>
        <w:tc>
          <w:tcPr>
            <w:tcW w:w="4394" w:type="dxa"/>
            <w:tcBorders>
              <w:bottom w:val="single" w:sz="4" w:space="0" w:color="BFBFBF" w:themeColor="background1" w:themeShade="BF"/>
            </w:tcBorders>
            <w:noWrap/>
            <w:vAlign w:val="center"/>
            <w:hideMark/>
          </w:tcPr>
          <w:p w14:paraId="5B1D2F95" w14:textId="77777777" w:rsidR="00811EA8" w:rsidRPr="00EB05FC" w:rsidRDefault="00811EA8" w:rsidP="00F24194">
            <w:pPr>
              <w:jc w:val="both"/>
              <w:rPr>
                <w:rFonts w:ascii="Times New Roman" w:eastAsia="ＭＳ Ｐ明朝" w:hAnsi="Times New Roman" w:cs="Times New Roman"/>
                <w:bCs/>
                <w:i/>
                <w:iCs/>
                <w:sz w:val="16"/>
                <w:szCs w:val="16"/>
              </w:rPr>
            </w:pPr>
            <w:r w:rsidRPr="00EB05FC">
              <w:rPr>
                <w:rFonts w:ascii="Times New Roman" w:eastAsia="ＭＳ Ｐ明朝" w:hAnsi="Times New Roman" w:cs="Times New Roman"/>
                <w:bCs/>
                <w:i/>
                <w:iCs/>
                <w:sz w:val="16"/>
                <w:szCs w:val="16"/>
              </w:rPr>
              <w:t>bepA(E137Q)-yfgD</w:t>
            </w:r>
          </w:p>
        </w:tc>
        <w:tc>
          <w:tcPr>
            <w:tcW w:w="1683" w:type="dxa"/>
            <w:tcBorders>
              <w:bottom w:val="single" w:sz="4" w:space="0" w:color="BFBFBF" w:themeColor="background1" w:themeShade="BF"/>
            </w:tcBorders>
            <w:noWrap/>
            <w:vAlign w:val="center"/>
            <w:hideMark/>
          </w:tcPr>
          <w:p w14:paraId="09B74AAD"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r w:rsidR="00811EA8" w:rsidRPr="00EB05FC" w14:paraId="5F254A89" w14:textId="77777777" w:rsidTr="00DA6CEB">
        <w:trPr>
          <w:trHeight w:val="280"/>
        </w:trPr>
        <w:tc>
          <w:tcPr>
            <w:tcW w:w="1843" w:type="dxa"/>
            <w:tcBorders>
              <w:bottom w:val="single" w:sz="4" w:space="0" w:color="auto"/>
            </w:tcBorders>
            <w:noWrap/>
            <w:vAlign w:val="center"/>
            <w:hideMark/>
          </w:tcPr>
          <w:p w14:paraId="5B55A85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pRM845</w:t>
            </w:r>
          </w:p>
        </w:tc>
        <w:tc>
          <w:tcPr>
            <w:tcW w:w="1134" w:type="dxa"/>
            <w:tcBorders>
              <w:bottom w:val="single" w:sz="4" w:space="0" w:color="auto"/>
            </w:tcBorders>
            <w:noWrap/>
            <w:vAlign w:val="center"/>
            <w:hideMark/>
          </w:tcPr>
          <w:p w14:paraId="002907A7"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pK18mobsacB</w:t>
            </w:r>
          </w:p>
        </w:tc>
        <w:tc>
          <w:tcPr>
            <w:tcW w:w="4394" w:type="dxa"/>
            <w:tcBorders>
              <w:bottom w:val="single" w:sz="4" w:space="0" w:color="auto"/>
            </w:tcBorders>
            <w:noWrap/>
            <w:vAlign w:val="center"/>
            <w:hideMark/>
          </w:tcPr>
          <w:p w14:paraId="33547EAB" w14:textId="10DD093B" w:rsidR="00811EA8" w:rsidRPr="00EB05FC" w:rsidRDefault="00811EA8" w:rsidP="00F24194">
            <w:pPr>
              <w:jc w:val="both"/>
              <w:rPr>
                <w:rFonts w:ascii="Times New Roman" w:eastAsia="ＭＳ Ｐ明朝" w:hAnsi="Times New Roman" w:cs="Times New Roman"/>
                <w:bCs/>
                <w:i/>
                <w:iCs/>
                <w:sz w:val="16"/>
                <w:szCs w:val="16"/>
              </w:rPr>
            </w:pPr>
            <w:r w:rsidRPr="00EB05FC">
              <w:rPr>
                <w:rFonts w:ascii="Times New Roman" w:eastAsia="ＭＳ Ｐ明朝" w:hAnsi="Times New Roman" w:cs="Times New Roman"/>
                <w:bCs/>
                <w:i/>
                <w:iCs/>
                <w:sz w:val="16"/>
                <w:szCs w:val="16"/>
              </w:rPr>
              <w:t>bamA(S439C)</w:t>
            </w:r>
          </w:p>
        </w:tc>
        <w:tc>
          <w:tcPr>
            <w:tcW w:w="1683" w:type="dxa"/>
            <w:tcBorders>
              <w:bottom w:val="single" w:sz="4" w:space="0" w:color="auto"/>
            </w:tcBorders>
            <w:noWrap/>
            <w:vAlign w:val="center"/>
            <w:hideMark/>
          </w:tcPr>
          <w:p w14:paraId="4B8C444E" w14:textId="77777777" w:rsidR="00811EA8" w:rsidRPr="00EB05FC" w:rsidRDefault="00811EA8" w:rsidP="00F24194">
            <w:pPr>
              <w:jc w:val="both"/>
              <w:rPr>
                <w:rFonts w:ascii="Times New Roman" w:eastAsia="ＭＳ Ｐ明朝" w:hAnsi="Times New Roman" w:cs="Times New Roman"/>
                <w:bCs/>
                <w:sz w:val="16"/>
                <w:szCs w:val="16"/>
              </w:rPr>
            </w:pPr>
            <w:r w:rsidRPr="00EB05FC">
              <w:rPr>
                <w:rFonts w:ascii="Times New Roman" w:eastAsia="ＭＳ Ｐ明朝" w:hAnsi="Times New Roman" w:cs="Times New Roman"/>
                <w:bCs/>
                <w:sz w:val="16"/>
                <w:szCs w:val="16"/>
              </w:rPr>
              <w:t>This study</w:t>
            </w:r>
          </w:p>
        </w:tc>
      </w:tr>
    </w:tbl>
    <w:p w14:paraId="771CA9D9" w14:textId="6EADB39F" w:rsidR="00FD6532" w:rsidRPr="00DA6CEB" w:rsidRDefault="009A4F05" w:rsidP="009A4F05">
      <w:pPr>
        <w:rPr>
          <w:rFonts w:ascii="Times New Roman" w:eastAsia="ＭＳ Ｐ明朝" w:hAnsi="Times New Roman"/>
          <w:b/>
          <w:sz w:val="20"/>
          <w:szCs w:val="20"/>
        </w:rPr>
      </w:pPr>
      <w:r w:rsidRPr="00DA6CEB">
        <w:rPr>
          <w:rFonts w:ascii="Times New Roman" w:eastAsia="ＭＳ Ｐ明朝" w:hAnsi="Times New Roman"/>
          <w:b/>
          <w:sz w:val="20"/>
          <w:szCs w:val="20"/>
        </w:rPr>
        <w:t>(</w:t>
      </w:r>
      <w:r w:rsidR="00FD6532" w:rsidRPr="00DA6CEB">
        <w:rPr>
          <w:rFonts w:ascii="Times New Roman" w:eastAsia="ＭＳ Ｐ明朝" w:hAnsi="Times New Roman"/>
          <w:b/>
          <w:sz w:val="20"/>
          <w:szCs w:val="20"/>
        </w:rPr>
        <w:t>References</w:t>
      </w:r>
      <w:r w:rsidRPr="00DA6CEB">
        <w:rPr>
          <w:rFonts w:ascii="Times New Roman" w:eastAsia="ＭＳ Ｐ明朝" w:hAnsi="Times New Roman"/>
          <w:b/>
          <w:sz w:val="20"/>
          <w:szCs w:val="20"/>
        </w:rPr>
        <w:t>)</w:t>
      </w:r>
    </w:p>
    <w:p w14:paraId="52041359" w14:textId="151BAEFC" w:rsidR="00F24194" w:rsidRPr="00DA6CEB" w:rsidRDefault="001D4DA4" w:rsidP="00F24194">
      <w:pPr>
        <w:autoSpaceDE w:val="0"/>
        <w:autoSpaceDN w:val="0"/>
        <w:adjustRightInd w:val="0"/>
        <w:ind w:left="480" w:hanging="480"/>
        <w:rPr>
          <w:rFonts w:ascii="Times New Roman" w:hAnsi="Times New Roman" w:cs="Times New Roman"/>
          <w:noProof/>
          <w:sz w:val="16"/>
          <w:szCs w:val="16"/>
        </w:rPr>
      </w:pPr>
      <w:r w:rsidRPr="00DA6CEB">
        <w:rPr>
          <w:rFonts w:ascii="Times New Roman" w:hAnsi="Times New Roman"/>
          <w:color w:val="002060"/>
          <w:sz w:val="16"/>
          <w:szCs w:val="16"/>
        </w:rPr>
        <w:fldChar w:fldCharType="begin" w:fldLock="1"/>
      </w:r>
      <w:r w:rsidRPr="00DA6CEB">
        <w:rPr>
          <w:rFonts w:ascii="Times New Roman" w:hAnsi="Times New Roman"/>
          <w:color w:val="002060"/>
          <w:sz w:val="16"/>
          <w:szCs w:val="16"/>
        </w:rPr>
        <w:instrText xml:space="preserve">ADDIN Mendeley Bibliography CSL_BIBLIOGRAPHY </w:instrText>
      </w:r>
      <w:r w:rsidRPr="00DA6CEB">
        <w:rPr>
          <w:rFonts w:ascii="Times New Roman" w:hAnsi="Times New Roman"/>
          <w:color w:val="002060"/>
          <w:sz w:val="16"/>
          <w:szCs w:val="16"/>
        </w:rPr>
        <w:fldChar w:fldCharType="separate"/>
      </w:r>
      <w:r w:rsidR="00F24194" w:rsidRPr="00DA6CEB">
        <w:rPr>
          <w:rFonts w:ascii="Times New Roman" w:hAnsi="Times New Roman" w:cs="Times New Roman"/>
          <w:noProof/>
          <w:sz w:val="16"/>
          <w:szCs w:val="16"/>
        </w:rPr>
        <w:t xml:space="preserve">Daimon Y, Iwama-Masui C, Tanaka Y, Shiota T, Suzuki T, Miyazaki R, Sakurada H, Lithgow T, Dohmae N, Mori H, Tsukazaki T, Narita S-I, Akiyama Y. 2017. The TPR domain of BepA is required for productive interaction with substrate  proteins and the β-barrel assembly machinery complex. </w:t>
      </w:r>
      <w:r w:rsidR="00F24194" w:rsidRPr="00DA6CEB">
        <w:rPr>
          <w:rFonts w:ascii="Times New Roman" w:hAnsi="Times New Roman" w:cs="Times New Roman"/>
          <w:i/>
          <w:iCs/>
          <w:noProof/>
          <w:sz w:val="16"/>
          <w:szCs w:val="16"/>
        </w:rPr>
        <w:t>Mol Microbiol</w:t>
      </w:r>
      <w:r w:rsidR="00F24194" w:rsidRPr="00DA6CEB">
        <w:rPr>
          <w:rFonts w:ascii="Times New Roman" w:hAnsi="Times New Roman" w:cs="Times New Roman"/>
          <w:noProof/>
          <w:sz w:val="16"/>
          <w:szCs w:val="16"/>
        </w:rPr>
        <w:t xml:space="preserve"> </w:t>
      </w:r>
      <w:r w:rsidR="00F24194" w:rsidRPr="00DA6CEB">
        <w:rPr>
          <w:rFonts w:ascii="Times New Roman" w:hAnsi="Times New Roman" w:cs="Times New Roman"/>
          <w:b/>
          <w:bCs/>
          <w:noProof/>
          <w:sz w:val="16"/>
          <w:szCs w:val="16"/>
        </w:rPr>
        <w:t>106</w:t>
      </w:r>
      <w:r w:rsidR="00F24194" w:rsidRPr="00DA6CEB">
        <w:rPr>
          <w:rFonts w:ascii="Times New Roman" w:hAnsi="Times New Roman" w:cs="Times New Roman"/>
          <w:noProof/>
          <w:sz w:val="16"/>
          <w:szCs w:val="16"/>
        </w:rPr>
        <w:t>:760–776. doi:10.1111/mmi.13844</w:t>
      </w:r>
    </w:p>
    <w:p w14:paraId="0167118E" w14:textId="77777777" w:rsidR="00F24194" w:rsidRPr="00DA6CEB" w:rsidRDefault="00F24194" w:rsidP="00F24194">
      <w:pPr>
        <w:autoSpaceDE w:val="0"/>
        <w:autoSpaceDN w:val="0"/>
        <w:adjustRightInd w:val="0"/>
        <w:ind w:left="480" w:hanging="480"/>
        <w:rPr>
          <w:rFonts w:ascii="Times New Roman" w:hAnsi="Times New Roman" w:cs="Times New Roman"/>
          <w:noProof/>
          <w:sz w:val="16"/>
          <w:szCs w:val="16"/>
        </w:rPr>
      </w:pPr>
      <w:r w:rsidRPr="00DA6CEB">
        <w:rPr>
          <w:rFonts w:ascii="Times New Roman" w:hAnsi="Times New Roman" w:cs="Times New Roman"/>
          <w:noProof/>
          <w:sz w:val="16"/>
          <w:szCs w:val="16"/>
        </w:rPr>
        <w:t xml:space="preserve">Kanehara K, Ito K, Akiyama Y. 2003. YaeL proteolysis of RseA is controlled by the PDZ domain of YaeL and a Gln-rich region of RseA. </w:t>
      </w:r>
      <w:r w:rsidRPr="00DA6CEB">
        <w:rPr>
          <w:rFonts w:ascii="Times New Roman" w:hAnsi="Times New Roman" w:cs="Times New Roman"/>
          <w:i/>
          <w:iCs/>
          <w:noProof/>
          <w:sz w:val="16"/>
          <w:szCs w:val="16"/>
        </w:rPr>
        <w:t>EMBO J</w:t>
      </w:r>
      <w:r w:rsidRPr="00DA6CEB">
        <w:rPr>
          <w:rFonts w:ascii="Times New Roman" w:hAnsi="Times New Roman" w:cs="Times New Roman"/>
          <w:noProof/>
          <w:sz w:val="16"/>
          <w:szCs w:val="16"/>
        </w:rPr>
        <w:t xml:space="preserve"> </w:t>
      </w:r>
      <w:r w:rsidRPr="00DA6CEB">
        <w:rPr>
          <w:rFonts w:ascii="Times New Roman" w:hAnsi="Times New Roman" w:cs="Times New Roman"/>
          <w:b/>
          <w:bCs/>
          <w:noProof/>
          <w:sz w:val="16"/>
          <w:szCs w:val="16"/>
        </w:rPr>
        <w:t>22</w:t>
      </w:r>
      <w:r w:rsidRPr="00DA6CEB">
        <w:rPr>
          <w:rFonts w:ascii="Times New Roman" w:hAnsi="Times New Roman" w:cs="Times New Roman"/>
          <w:noProof/>
          <w:sz w:val="16"/>
          <w:szCs w:val="16"/>
        </w:rPr>
        <w:t>:6389–6398. doi:10.1093/emboj/cdg602</w:t>
      </w:r>
    </w:p>
    <w:p w14:paraId="6A192E5A" w14:textId="64AA25DC" w:rsidR="00F24194" w:rsidRPr="00DA6CEB" w:rsidRDefault="00F24194" w:rsidP="00F24194">
      <w:pPr>
        <w:autoSpaceDE w:val="0"/>
        <w:autoSpaceDN w:val="0"/>
        <w:adjustRightInd w:val="0"/>
        <w:ind w:left="480" w:hanging="480"/>
        <w:rPr>
          <w:rFonts w:ascii="Times New Roman" w:hAnsi="Times New Roman" w:cs="Times New Roman"/>
          <w:noProof/>
          <w:sz w:val="16"/>
          <w:szCs w:val="16"/>
        </w:rPr>
      </w:pPr>
      <w:r w:rsidRPr="00DA6CEB">
        <w:rPr>
          <w:rFonts w:ascii="Times New Roman" w:hAnsi="Times New Roman" w:cs="Times New Roman"/>
          <w:noProof/>
          <w:sz w:val="16"/>
          <w:szCs w:val="16"/>
        </w:rPr>
        <w:t xml:space="preserve">Miyazaki R, Myougo N, Mori H, Akiyama Y. 2018. A photo-cross-linking approach to monitor folding and assembly of newly synthesized proteins in a living cell. </w:t>
      </w:r>
      <w:r w:rsidRPr="00DA6CEB">
        <w:rPr>
          <w:rFonts w:ascii="Times New Roman" w:hAnsi="Times New Roman" w:cs="Times New Roman"/>
          <w:i/>
          <w:iCs/>
          <w:noProof/>
          <w:sz w:val="16"/>
          <w:szCs w:val="16"/>
        </w:rPr>
        <w:t>J Biol Chem</w:t>
      </w:r>
      <w:r w:rsidRPr="00DA6CEB">
        <w:rPr>
          <w:rFonts w:ascii="Times New Roman" w:hAnsi="Times New Roman" w:cs="Times New Roman"/>
          <w:noProof/>
          <w:sz w:val="16"/>
          <w:szCs w:val="16"/>
        </w:rPr>
        <w:t xml:space="preserve"> </w:t>
      </w:r>
      <w:r w:rsidRPr="00DA6CEB">
        <w:rPr>
          <w:rFonts w:ascii="Times New Roman" w:hAnsi="Times New Roman" w:cs="Times New Roman"/>
          <w:b/>
          <w:bCs/>
          <w:noProof/>
          <w:sz w:val="16"/>
          <w:szCs w:val="16"/>
        </w:rPr>
        <w:t>293</w:t>
      </w:r>
      <w:r w:rsidRPr="00DA6CEB">
        <w:rPr>
          <w:rFonts w:ascii="Times New Roman" w:hAnsi="Times New Roman" w:cs="Times New Roman"/>
          <w:noProof/>
          <w:sz w:val="16"/>
          <w:szCs w:val="16"/>
        </w:rPr>
        <w:t>:677–686. doi:10.1074/jbc.M117.817270</w:t>
      </w:r>
    </w:p>
    <w:p w14:paraId="6314349F" w14:textId="77777777" w:rsidR="00F24194" w:rsidRPr="00DA6CEB" w:rsidRDefault="00F24194" w:rsidP="00F24194">
      <w:pPr>
        <w:autoSpaceDE w:val="0"/>
        <w:autoSpaceDN w:val="0"/>
        <w:adjustRightInd w:val="0"/>
        <w:ind w:left="480" w:hanging="480"/>
        <w:rPr>
          <w:rFonts w:ascii="Times New Roman" w:hAnsi="Times New Roman" w:cs="Times New Roman"/>
          <w:noProof/>
          <w:sz w:val="16"/>
          <w:szCs w:val="16"/>
        </w:rPr>
      </w:pPr>
      <w:r w:rsidRPr="00DA6CEB">
        <w:rPr>
          <w:rFonts w:ascii="Times New Roman" w:hAnsi="Times New Roman" w:cs="Times New Roman"/>
          <w:noProof/>
          <w:sz w:val="16"/>
          <w:szCs w:val="16"/>
        </w:rPr>
        <w:t xml:space="preserve">Narita S, Masui C, Suzuki T, Dohmae N, Akiyama Y. 2013. Protease homolog BepA (YfgC) promotes assembly and degradation of β-barrel membrane proteins in </w:t>
      </w:r>
      <w:r w:rsidRPr="00DA6CEB">
        <w:rPr>
          <w:rFonts w:ascii="Times New Roman" w:hAnsi="Times New Roman" w:cs="Times New Roman"/>
          <w:i/>
          <w:iCs/>
          <w:noProof/>
          <w:sz w:val="16"/>
          <w:szCs w:val="16"/>
        </w:rPr>
        <w:t>Escherichia coli</w:t>
      </w:r>
      <w:r w:rsidRPr="00DA6CEB">
        <w:rPr>
          <w:rFonts w:ascii="Times New Roman" w:hAnsi="Times New Roman" w:cs="Times New Roman"/>
          <w:noProof/>
          <w:sz w:val="16"/>
          <w:szCs w:val="16"/>
        </w:rPr>
        <w:t xml:space="preserve">. </w:t>
      </w:r>
      <w:r w:rsidRPr="00DA6CEB">
        <w:rPr>
          <w:rFonts w:ascii="Times New Roman" w:hAnsi="Times New Roman" w:cs="Times New Roman"/>
          <w:i/>
          <w:iCs/>
          <w:noProof/>
          <w:sz w:val="16"/>
          <w:szCs w:val="16"/>
        </w:rPr>
        <w:t>Proc Natl Acad Sci U S A</w:t>
      </w:r>
      <w:r w:rsidRPr="00DA6CEB">
        <w:rPr>
          <w:rFonts w:ascii="Times New Roman" w:hAnsi="Times New Roman" w:cs="Times New Roman"/>
          <w:noProof/>
          <w:sz w:val="16"/>
          <w:szCs w:val="16"/>
        </w:rPr>
        <w:t xml:space="preserve"> </w:t>
      </w:r>
      <w:r w:rsidRPr="00DA6CEB">
        <w:rPr>
          <w:rFonts w:ascii="Times New Roman" w:hAnsi="Times New Roman" w:cs="Times New Roman"/>
          <w:b/>
          <w:bCs/>
          <w:noProof/>
          <w:sz w:val="16"/>
          <w:szCs w:val="16"/>
        </w:rPr>
        <w:t>110</w:t>
      </w:r>
      <w:r w:rsidRPr="00DA6CEB">
        <w:rPr>
          <w:rFonts w:ascii="Times New Roman" w:hAnsi="Times New Roman" w:cs="Times New Roman"/>
          <w:noProof/>
          <w:sz w:val="16"/>
          <w:szCs w:val="16"/>
        </w:rPr>
        <w:t>:E3612–E3621. doi:10.1073/pnas.1312012110</w:t>
      </w:r>
    </w:p>
    <w:p w14:paraId="19339BB8" w14:textId="77777777" w:rsidR="00F24194" w:rsidRPr="00DA6CEB" w:rsidRDefault="00F24194" w:rsidP="00F24194">
      <w:pPr>
        <w:autoSpaceDE w:val="0"/>
        <w:autoSpaceDN w:val="0"/>
        <w:adjustRightInd w:val="0"/>
        <w:ind w:left="480" w:hanging="480"/>
        <w:rPr>
          <w:rFonts w:ascii="Times New Roman" w:hAnsi="Times New Roman" w:cs="Times New Roman"/>
          <w:noProof/>
          <w:sz w:val="16"/>
          <w:szCs w:val="16"/>
        </w:rPr>
      </w:pPr>
      <w:r w:rsidRPr="00DA6CEB">
        <w:rPr>
          <w:rFonts w:ascii="Times New Roman" w:hAnsi="Times New Roman" w:cs="Times New Roman"/>
          <w:noProof/>
          <w:sz w:val="16"/>
          <w:szCs w:val="16"/>
        </w:rPr>
        <w:lastRenderedPageBreak/>
        <w:t xml:space="preserve">Schäfer A, Tauch A, Jäger W, Kalinowski J, Thierbach G, Pühler A. 1994. Small mobilizable multi-purpose cloning vectors derived from the </w:t>
      </w:r>
      <w:r w:rsidRPr="00DA6CEB">
        <w:rPr>
          <w:rFonts w:ascii="Times New Roman" w:hAnsi="Times New Roman" w:cs="Times New Roman"/>
          <w:i/>
          <w:iCs/>
          <w:noProof/>
          <w:sz w:val="16"/>
          <w:szCs w:val="16"/>
        </w:rPr>
        <w:t>Escherichia coli</w:t>
      </w:r>
      <w:r w:rsidRPr="00DA6CEB">
        <w:rPr>
          <w:rFonts w:ascii="Times New Roman" w:hAnsi="Times New Roman" w:cs="Times New Roman"/>
          <w:noProof/>
          <w:sz w:val="16"/>
          <w:szCs w:val="16"/>
        </w:rPr>
        <w:t xml:space="preserve"> plasmids pK18 and pK19: selection of defined deletions in the chromosome of </w:t>
      </w:r>
      <w:r w:rsidRPr="00DA6CEB">
        <w:rPr>
          <w:rFonts w:ascii="Times New Roman" w:hAnsi="Times New Roman" w:cs="Times New Roman"/>
          <w:i/>
          <w:iCs/>
          <w:noProof/>
          <w:sz w:val="16"/>
          <w:szCs w:val="16"/>
        </w:rPr>
        <w:t>Corynebacterium glutamicum</w:t>
      </w:r>
      <w:r w:rsidRPr="00DA6CEB">
        <w:rPr>
          <w:rFonts w:ascii="Times New Roman" w:hAnsi="Times New Roman" w:cs="Times New Roman"/>
          <w:noProof/>
          <w:sz w:val="16"/>
          <w:szCs w:val="16"/>
        </w:rPr>
        <w:t xml:space="preserve">. </w:t>
      </w:r>
      <w:r w:rsidRPr="00DA6CEB">
        <w:rPr>
          <w:rFonts w:ascii="Times New Roman" w:hAnsi="Times New Roman" w:cs="Times New Roman"/>
          <w:i/>
          <w:iCs/>
          <w:noProof/>
          <w:sz w:val="16"/>
          <w:szCs w:val="16"/>
        </w:rPr>
        <w:t>Gene</w:t>
      </w:r>
      <w:r w:rsidRPr="00DA6CEB">
        <w:rPr>
          <w:rFonts w:ascii="Times New Roman" w:hAnsi="Times New Roman" w:cs="Times New Roman"/>
          <w:noProof/>
          <w:sz w:val="16"/>
          <w:szCs w:val="16"/>
        </w:rPr>
        <w:t xml:space="preserve"> </w:t>
      </w:r>
      <w:r w:rsidRPr="00DA6CEB">
        <w:rPr>
          <w:rFonts w:ascii="Times New Roman" w:hAnsi="Times New Roman" w:cs="Times New Roman"/>
          <w:b/>
          <w:bCs/>
          <w:noProof/>
          <w:sz w:val="16"/>
          <w:szCs w:val="16"/>
        </w:rPr>
        <w:t>145</w:t>
      </w:r>
      <w:r w:rsidRPr="00DA6CEB">
        <w:rPr>
          <w:rFonts w:ascii="Times New Roman" w:hAnsi="Times New Roman" w:cs="Times New Roman"/>
          <w:noProof/>
          <w:sz w:val="16"/>
          <w:szCs w:val="16"/>
        </w:rPr>
        <w:t>:69–73. doi:10.1016/0378-1119(94)90324-7</w:t>
      </w:r>
    </w:p>
    <w:p w14:paraId="6BE9A128" w14:textId="77777777" w:rsidR="00F24194" w:rsidRPr="00DA6CEB" w:rsidRDefault="00F24194" w:rsidP="00F24194">
      <w:pPr>
        <w:autoSpaceDE w:val="0"/>
        <w:autoSpaceDN w:val="0"/>
        <w:adjustRightInd w:val="0"/>
        <w:ind w:left="480" w:hanging="480"/>
        <w:rPr>
          <w:rFonts w:ascii="Times New Roman" w:hAnsi="Times New Roman" w:cs="Times New Roman"/>
          <w:noProof/>
          <w:sz w:val="16"/>
          <w:szCs w:val="16"/>
        </w:rPr>
      </w:pPr>
      <w:r w:rsidRPr="00DA6CEB">
        <w:rPr>
          <w:rFonts w:ascii="Times New Roman" w:hAnsi="Times New Roman" w:cs="Times New Roman"/>
          <w:noProof/>
          <w:sz w:val="16"/>
          <w:szCs w:val="16"/>
        </w:rPr>
        <w:t xml:space="preserve">Young TS, Ahmad I, Yin JA, Schultz PG. 2010. An enhanced system for unnatural amino acid mutagenesis in </w:t>
      </w:r>
      <w:r w:rsidRPr="00DA6CEB">
        <w:rPr>
          <w:rFonts w:ascii="Times New Roman" w:hAnsi="Times New Roman" w:cs="Times New Roman"/>
          <w:i/>
          <w:iCs/>
          <w:noProof/>
          <w:sz w:val="16"/>
          <w:szCs w:val="16"/>
        </w:rPr>
        <w:t>E. coli</w:t>
      </w:r>
      <w:r w:rsidRPr="00DA6CEB">
        <w:rPr>
          <w:rFonts w:ascii="Times New Roman" w:hAnsi="Times New Roman" w:cs="Times New Roman"/>
          <w:noProof/>
          <w:sz w:val="16"/>
          <w:szCs w:val="16"/>
        </w:rPr>
        <w:t xml:space="preserve">. </w:t>
      </w:r>
      <w:r w:rsidRPr="00DA6CEB">
        <w:rPr>
          <w:rFonts w:ascii="Times New Roman" w:hAnsi="Times New Roman" w:cs="Times New Roman"/>
          <w:i/>
          <w:iCs/>
          <w:noProof/>
          <w:sz w:val="16"/>
          <w:szCs w:val="16"/>
        </w:rPr>
        <w:t>J Mol Biol</w:t>
      </w:r>
      <w:r w:rsidRPr="00DA6CEB">
        <w:rPr>
          <w:rFonts w:ascii="Times New Roman" w:hAnsi="Times New Roman" w:cs="Times New Roman"/>
          <w:noProof/>
          <w:sz w:val="16"/>
          <w:szCs w:val="16"/>
        </w:rPr>
        <w:t xml:space="preserve"> </w:t>
      </w:r>
      <w:r w:rsidRPr="00DA6CEB">
        <w:rPr>
          <w:rFonts w:ascii="Times New Roman" w:hAnsi="Times New Roman" w:cs="Times New Roman"/>
          <w:b/>
          <w:bCs/>
          <w:noProof/>
          <w:sz w:val="16"/>
          <w:szCs w:val="16"/>
        </w:rPr>
        <w:t>395</w:t>
      </w:r>
      <w:r w:rsidRPr="00DA6CEB">
        <w:rPr>
          <w:rFonts w:ascii="Times New Roman" w:hAnsi="Times New Roman" w:cs="Times New Roman"/>
          <w:noProof/>
          <w:sz w:val="16"/>
          <w:szCs w:val="16"/>
        </w:rPr>
        <w:t>:361–374. doi:10.1016/j.jmb.2009.10.030</w:t>
      </w:r>
    </w:p>
    <w:p w14:paraId="4F7FEDEE" w14:textId="7CD86806" w:rsidR="001735F5" w:rsidRPr="00DA6CEB" w:rsidRDefault="001D4DA4" w:rsidP="00F24194">
      <w:pPr>
        <w:autoSpaceDE w:val="0"/>
        <w:autoSpaceDN w:val="0"/>
        <w:adjustRightInd w:val="0"/>
        <w:ind w:left="640" w:hanging="640"/>
        <w:rPr>
          <w:rFonts w:ascii="Times New Roman" w:hAnsi="Times New Roman"/>
          <w:color w:val="002060"/>
          <w:sz w:val="16"/>
          <w:szCs w:val="16"/>
        </w:rPr>
      </w:pPr>
      <w:r w:rsidRPr="00DA6CEB">
        <w:rPr>
          <w:rFonts w:ascii="Times New Roman" w:hAnsi="Times New Roman"/>
          <w:color w:val="002060"/>
          <w:sz w:val="16"/>
          <w:szCs w:val="16"/>
        </w:rPr>
        <w:fldChar w:fldCharType="end"/>
      </w:r>
    </w:p>
    <w:sectPr w:rsidR="001735F5" w:rsidRPr="00DA6CEB" w:rsidSect="00D25BC2">
      <w:footerReference w:type="even" r:id="rId8"/>
      <w:footerReference w:type="default" r:id="rId9"/>
      <w:pgSz w:w="11900" w:h="16840"/>
      <w:pgMar w:top="1701" w:right="1418" w:bottom="1418" w:left="1418" w:header="851" w:footer="992" w:gutter="0"/>
      <w:pgNumType w:start="5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EB86" w14:textId="77777777" w:rsidR="009A20B8" w:rsidRDefault="009A20B8">
      <w:r>
        <w:separator/>
      </w:r>
    </w:p>
  </w:endnote>
  <w:endnote w:type="continuationSeparator" w:id="0">
    <w:p w14:paraId="4178A123" w14:textId="77777777" w:rsidR="009A20B8" w:rsidRDefault="009A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ĝՌ怀"/>
    <w:panose1 w:val="00000000000000000000"/>
    <w:charset w:val="00"/>
    <w:family w:val="auto"/>
    <w:pitch w:val="variable"/>
    <w:sig w:usb0="E00002FF" w:usb1="5000205A"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BB8F" w14:textId="77777777" w:rsidR="000F1A40" w:rsidRDefault="000F1A40" w:rsidP="00BD3B56">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B774D31" w14:textId="77777777" w:rsidR="000F1A40" w:rsidRDefault="000F1A4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C773" w14:textId="40E5DED0" w:rsidR="00BD3B56" w:rsidRDefault="00BD3B56" w:rsidP="00BD3B56">
    <w:pPr>
      <w:pStyle w:val="aa"/>
      <w:tabs>
        <w:tab w:val="left" w:pos="408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A0CC" w14:textId="77777777" w:rsidR="009A20B8" w:rsidRDefault="009A20B8">
      <w:r>
        <w:separator/>
      </w:r>
    </w:p>
  </w:footnote>
  <w:footnote w:type="continuationSeparator" w:id="0">
    <w:p w14:paraId="2B779AF4" w14:textId="77777777" w:rsidR="009A20B8" w:rsidRDefault="009A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8AAB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54CCA02C">
      <w:numFmt w:val="bullet"/>
      <w:lvlText w:val="."/>
      <w:lvlJc w:val="left"/>
      <w:pPr>
        <w:ind w:left="720" w:hanging="360"/>
      </w:pPr>
    </w:lvl>
    <w:lvl w:ilvl="1" w:tplc="40567F00">
      <w:numFmt w:val="decimal"/>
      <w:lvlText w:val=""/>
      <w:lvlJc w:val="left"/>
    </w:lvl>
    <w:lvl w:ilvl="2" w:tplc="AE6859D4">
      <w:numFmt w:val="decimal"/>
      <w:lvlText w:val=""/>
      <w:lvlJc w:val="left"/>
    </w:lvl>
    <w:lvl w:ilvl="3" w:tplc="92985ACC">
      <w:numFmt w:val="decimal"/>
      <w:lvlText w:val=""/>
      <w:lvlJc w:val="left"/>
    </w:lvl>
    <w:lvl w:ilvl="4" w:tplc="96467C10">
      <w:numFmt w:val="decimal"/>
      <w:lvlText w:val=""/>
      <w:lvlJc w:val="left"/>
    </w:lvl>
    <w:lvl w:ilvl="5" w:tplc="F7622D14">
      <w:numFmt w:val="decimal"/>
      <w:lvlText w:val=""/>
      <w:lvlJc w:val="left"/>
    </w:lvl>
    <w:lvl w:ilvl="6" w:tplc="A1FA88E6">
      <w:numFmt w:val="decimal"/>
      <w:lvlText w:val=""/>
      <w:lvlJc w:val="left"/>
    </w:lvl>
    <w:lvl w:ilvl="7" w:tplc="870A0E62">
      <w:numFmt w:val="decimal"/>
      <w:lvlText w:val=""/>
      <w:lvlJc w:val="left"/>
    </w:lvl>
    <w:lvl w:ilvl="8" w:tplc="21C27C60">
      <w:numFmt w:val="decimal"/>
      <w:lvlText w:val=""/>
      <w:lvlJc w:val="left"/>
    </w:lvl>
  </w:abstractNum>
  <w:abstractNum w:abstractNumId="2" w15:restartNumberingAfterBreak="0">
    <w:nsid w:val="1B3D1948"/>
    <w:multiLevelType w:val="hybridMultilevel"/>
    <w:tmpl w:val="8AD478F6"/>
    <w:lvl w:ilvl="0" w:tplc="AA3680A0">
      <w:start w:val="5"/>
      <w:numFmt w:val="bullet"/>
      <w:suff w:val="space"/>
      <w:lvlText w:val="・"/>
      <w:lvlJc w:val="left"/>
      <w:pPr>
        <w:ind w:left="0" w:firstLine="0"/>
      </w:pPr>
      <w:rPr>
        <w:rFonts w:ascii="ＭＳ Ｐ明朝" w:eastAsia="ＭＳ Ｐ明朝" w:hAnsi="ＭＳ Ｐ明朝" w:cs="Times New Roman" w:hint="eastAsia"/>
      </w:rPr>
    </w:lvl>
    <w:lvl w:ilvl="1" w:tplc="DBBAFECC" w:tentative="1">
      <w:start w:val="1"/>
      <w:numFmt w:val="bullet"/>
      <w:lvlText w:val=""/>
      <w:lvlJc w:val="left"/>
      <w:pPr>
        <w:ind w:left="960" w:hanging="480"/>
      </w:pPr>
      <w:rPr>
        <w:rFonts w:ascii="Wingdings" w:hAnsi="Wingdings" w:hint="default"/>
      </w:rPr>
    </w:lvl>
    <w:lvl w:ilvl="2" w:tplc="A72269E6" w:tentative="1">
      <w:start w:val="1"/>
      <w:numFmt w:val="bullet"/>
      <w:lvlText w:val=""/>
      <w:lvlJc w:val="left"/>
      <w:pPr>
        <w:ind w:left="1440" w:hanging="480"/>
      </w:pPr>
      <w:rPr>
        <w:rFonts w:ascii="Wingdings" w:hAnsi="Wingdings" w:hint="default"/>
      </w:rPr>
    </w:lvl>
    <w:lvl w:ilvl="3" w:tplc="1BA2833A" w:tentative="1">
      <w:start w:val="1"/>
      <w:numFmt w:val="bullet"/>
      <w:lvlText w:val=""/>
      <w:lvlJc w:val="left"/>
      <w:pPr>
        <w:ind w:left="1920" w:hanging="480"/>
      </w:pPr>
      <w:rPr>
        <w:rFonts w:ascii="Wingdings" w:hAnsi="Wingdings" w:hint="default"/>
      </w:rPr>
    </w:lvl>
    <w:lvl w:ilvl="4" w:tplc="EF1A5A5E" w:tentative="1">
      <w:start w:val="1"/>
      <w:numFmt w:val="bullet"/>
      <w:lvlText w:val=""/>
      <w:lvlJc w:val="left"/>
      <w:pPr>
        <w:ind w:left="2400" w:hanging="480"/>
      </w:pPr>
      <w:rPr>
        <w:rFonts w:ascii="Wingdings" w:hAnsi="Wingdings" w:hint="default"/>
      </w:rPr>
    </w:lvl>
    <w:lvl w:ilvl="5" w:tplc="61FC55F6" w:tentative="1">
      <w:start w:val="1"/>
      <w:numFmt w:val="bullet"/>
      <w:lvlText w:val=""/>
      <w:lvlJc w:val="left"/>
      <w:pPr>
        <w:ind w:left="2880" w:hanging="480"/>
      </w:pPr>
      <w:rPr>
        <w:rFonts w:ascii="Wingdings" w:hAnsi="Wingdings" w:hint="default"/>
      </w:rPr>
    </w:lvl>
    <w:lvl w:ilvl="6" w:tplc="35D82098" w:tentative="1">
      <w:start w:val="1"/>
      <w:numFmt w:val="bullet"/>
      <w:lvlText w:val=""/>
      <w:lvlJc w:val="left"/>
      <w:pPr>
        <w:ind w:left="3360" w:hanging="480"/>
      </w:pPr>
      <w:rPr>
        <w:rFonts w:ascii="Wingdings" w:hAnsi="Wingdings" w:hint="default"/>
      </w:rPr>
    </w:lvl>
    <w:lvl w:ilvl="7" w:tplc="C73A96D4" w:tentative="1">
      <w:start w:val="1"/>
      <w:numFmt w:val="bullet"/>
      <w:lvlText w:val=""/>
      <w:lvlJc w:val="left"/>
      <w:pPr>
        <w:ind w:left="3840" w:hanging="480"/>
      </w:pPr>
      <w:rPr>
        <w:rFonts w:ascii="Wingdings" w:hAnsi="Wingdings" w:hint="default"/>
      </w:rPr>
    </w:lvl>
    <w:lvl w:ilvl="8" w:tplc="A7E20904" w:tentative="1">
      <w:start w:val="1"/>
      <w:numFmt w:val="bullet"/>
      <w:lvlText w:val=""/>
      <w:lvlJc w:val="left"/>
      <w:pPr>
        <w:ind w:left="4320" w:hanging="480"/>
      </w:pPr>
      <w:rPr>
        <w:rFonts w:ascii="Wingdings" w:hAnsi="Wingdings" w:hint="default"/>
      </w:rPr>
    </w:lvl>
  </w:abstractNum>
  <w:abstractNum w:abstractNumId="3" w15:restartNumberingAfterBreak="0">
    <w:nsid w:val="26EE3033"/>
    <w:multiLevelType w:val="hybridMultilevel"/>
    <w:tmpl w:val="9AB81036"/>
    <w:lvl w:ilvl="0" w:tplc="387AF136">
      <w:start w:val="1"/>
      <w:numFmt w:val="bullet"/>
      <w:suff w:val="space"/>
      <w:lvlText w:val="・"/>
      <w:lvlJc w:val="left"/>
      <w:pPr>
        <w:ind w:left="0" w:firstLine="0"/>
      </w:pPr>
      <w:rPr>
        <w:rFonts w:ascii="ＭＳ Ｐ明朝" w:eastAsia="ＭＳ Ｐ明朝" w:hAnsi="ＭＳ Ｐ明朝" w:cs="Times New Roman" w:hint="eastAsia"/>
      </w:rPr>
    </w:lvl>
    <w:lvl w:ilvl="1" w:tplc="6A5E3364" w:tentative="1">
      <w:start w:val="1"/>
      <w:numFmt w:val="bullet"/>
      <w:lvlText w:val=""/>
      <w:lvlJc w:val="left"/>
      <w:pPr>
        <w:ind w:left="960" w:hanging="480"/>
      </w:pPr>
      <w:rPr>
        <w:rFonts w:ascii="Wingdings" w:hAnsi="Wingdings" w:hint="default"/>
      </w:rPr>
    </w:lvl>
    <w:lvl w:ilvl="2" w:tplc="033C5B90" w:tentative="1">
      <w:start w:val="1"/>
      <w:numFmt w:val="bullet"/>
      <w:lvlText w:val=""/>
      <w:lvlJc w:val="left"/>
      <w:pPr>
        <w:ind w:left="1440" w:hanging="480"/>
      </w:pPr>
      <w:rPr>
        <w:rFonts w:ascii="Wingdings" w:hAnsi="Wingdings" w:hint="default"/>
      </w:rPr>
    </w:lvl>
    <w:lvl w:ilvl="3" w:tplc="F6F6C9B2" w:tentative="1">
      <w:start w:val="1"/>
      <w:numFmt w:val="bullet"/>
      <w:lvlText w:val=""/>
      <w:lvlJc w:val="left"/>
      <w:pPr>
        <w:ind w:left="1920" w:hanging="480"/>
      </w:pPr>
      <w:rPr>
        <w:rFonts w:ascii="Wingdings" w:hAnsi="Wingdings" w:hint="default"/>
      </w:rPr>
    </w:lvl>
    <w:lvl w:ilvl="4" w:tplc="4E16FB4A" w:tentative="1">
      <w:start w:val="1"/>
      <w:numFmt w:val="bullet"/>
      <w:lvlText w:val=""/>
      <w:lvlJc w:val="left"/>
      <w:pPr>
        <w:ind w:left="2400" w:hanging="480"/>
      </w:pPr>
      <w:rPr>
        <w:rFonts w:ascii="Wingdings" w:hAnsi="Wingdings" w:hint="default"/>
      </w:rPr>
    </w:lvl>
    <w:lvl w:ilvl="5" w:tplc="12605C30" w:tentative="1">
      <w:start w:val="1"/>
      <w:numFmt w:val="bullet"/>
      <w:lvlText w:val=""/>
      <w:lvlJc w:val="left"/>
      <w:pPr>
        <w:ind w:left="2880" w:hanging="480"/>
      </w:pPr>
      <w:rPr>
        <w:rFonts w:ascii="Wingdings" w:hAnsi="Wingdings" w:hint="default"/>
      </w:rPr>
    </w:lvl>
    <w:lvl w:ilvl="6" w:tplc="2D021FD6" w:tentative="1">
      <w:start w:val="1"/>
      <w:numFmt w:val="bullet"/>
      <w:lvlText w:val=""/>
      <w:lvlJc w:val="left"/>
      <w:pPr>
        <w:ind w:left="3360" w:hanging="480"/>
      </w:pPr>
      <w:rPr>
        <w:rFonts w:ascii="Wingdings" w:hAnsi="Wingdings" w:hint="default"/>
      </w:rPr>
    </w:lvl>
    <w:lvl w:ilvl="7" w:tplc="A66E35FE" w:tentative="1">
      <w:start w:val="1"/>
      <w:numFmt w:val="bullet"/>
      <w:lvlText w:val=""/>
      <w:lvlJc w:val="left"/>
      <w:pPr>
        <w:ind w:left="3840" w:hanging="480"/>
      </w:pPr>
      <w:rPr>
        <w:rFonts w:ascii="Wingdings" w:hAnsi="Wingdings" w:hint="default"/>
      </w:rPr>
    </w:lvl>
    <w:lvl w:ilvl="8" w:tplc="D6C86232"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4B"/>
    <w:rsid w:val="000001F4"/>
    <w:rsid w:val="00001B43"/>
    <w:rsid w:val="000023BC"/>
    <w:rsid w:val="00002D88"/>
    <w:rsid w:val="00003488"/>
    <w:rsid w:val="00004DF1"/>
    <w:rsid w:val="00005082"/>
    <w:rsid w:val="000051A1"/>
    <w:rsid w:val="00005EAB"/>
    <w:rsid w:val="000061C8"/>
    <w:rsid w:val="00006BDA"/>
    <w:rsid w:val="00007176"/>
    <w:rsid w:val="000106A5"/>
    <w:rsid w:val="0001079E"/>
    <w:rsid w:val="00012819"/>
    <w:rsid w:val="00013CE7"/>
    <w:rsid w:val="00013F5E"/>
    <w:rsid w:val="00017AC4"/>
    <w:rsid w:val="00020225"/>
    <w:rsid w:val="000208F5"/>
    <w:rsid w:val="00020BE0"/>
    <w:rsid w:val="00025295"/>
    <w:rsid w:val="00027622"/>
    <w:rsid w:val="00027760"/>
    <w:rsid w:val="00027C48"/>
    <w:rsid w:val="00030543"/>
    <w:rsid w:val="00030753"/>
    <w:rsid w:val="00031A08"/>
    <w:rsid w:val="00031D1B"/>
    <w:rsid w:val="00031E94"/>
    <w:rsid w:val="00033C2F"/>
    <w:rsid w:val="000358BE"/>
    <w:rsid w:val="00035BE0"/>
    <w:rsid w:val="00036C36"/>
    <w:rsid w:val="00036D6F"/>
    <w:rsid w:val="00036EEE"/>
    <w:rsid w:val="00037722"/>
    <w:rsid w:val="00037776"/>
    <w:rsid w:val="00037E4F"/>
    <w:rsid w:val="00040796"/>
    <w:rsid w:val="00040960"/>
    <w:rsid w:val="00040961"/>
    <w:rsid w:val="00040DF4"/>
    <w:rsid w:val="00041CF4"/>
    <w:rsid w:val="00041E2C"/>
    <w:rsid w:val="00044628"/>
    <w:rsid w:val="0004565C"/>
    <w:rsid w:val="00045854"/>
    <w:rsid w:val="00050062"/>
    <w:rsid w:val="00051D57"/>
    <w:rsid w:val="0005354E"/>
    <w:rsid w:val="0005454F"/>
    <w:rsid w:val="00055434"/>
    <w:rsid w:val="000578A1"/>
    <w:rsid w:val="00057BA1"/>
    <w:rsid w:val="00060703"/>
    <w:rsid w:val="00061ABF"/>
    <w:rsid w:val="00061B10"/>
    <w:rsid w:val="0006203A"/>
    <w:rsid w:val="00062CFA"/>
    <w:rsid w:val="00062D30"/>
    <w:rsid w:val="00063DDB"/>
    <w:rsid w:val="0006536B"/>
    <w:rsid w:val="00067082"/>
    <w:rsid w:val="00070C52"/>
    <w:rsid w:val="0007125A"/>
    <w:rsid w:val="00071EEB"/>
    <w:rsid w:val="00072105"/>
    <w:rsid w:val="000722AD"/>
    <w:rsid w:val="00075008"/>
    <w:rsid w:val="00076D06"/>
    <w:rsid w:val="000800B6"/>
    <w:rsid w:val="000818E8"/>
    <w:rsid w:val="000819BC"/>
    <w:rsid w:val="000825FA"/>
    <w:rsid w:val="000838A1"/>
    <w:rsid w:val="00083ACC"/>
    <w:rsid w:val="0008465E"/>
    <w:rsid w:val="0008589E"/>
    <w:rsid w:val="00086FF6"/>
    <w:rsid w:val="00087015"/>
    <w:rsid w:val="000901AB"/>
    <w:rsid w:val="0009021A"/>
    <w:rsid w:val="00090BFE"/>
    <w:rsid w:val="00090C2D"/>
    <w:rsid w:val="000914DC"/>
    <w:rsid w:val="00091932"/>
    <w:rsid w:val="000920E7"/>
    <w:rsid w:val="00092402"/>
    <w:rsid w:val="000924C0"/>
    <w:rsid w:val="00094726"/>
    <w:rsid w:val="00094ADC"/>
    <w:rsid w:val="0009550E"/>
    <w:rsid w:val="00096A6F"/>
    <w:rsid w:val="000978E0"/>
    <w:rsid w:val="000A0B4C"/>
    <w:rsid w:val="000A131C"/>
    <w:rsid w:val="000A1B06"/>
    <w:rsid w:val="000A1F06"/>
    <w:rsid w:val="000A1F08"/>
    <w:rsid w:val="000A3771"/>
    <w:rsid w:val="000A3F5F"/>
    <w:rsid w:val="000A6539"/>
    <w:rsid w:val="000A748D"/>
    <w:rsid w:val="000B0E61"/>
    <w:rsid w:val="000B0E76"/>
    <w:rsid w:val="000B117B"/>
    <w:rsid w:val="000B13E6"/>
    <w:rsid w:val="000B185A"/>
    <w:rsid w:val="000B190A"/>
    <w:rsid w:val="000B1BB5"/>
    <w:rsid w:val="000B3405"/>
    <w:rsid w:val="000B48E7"/>
    <w:rsid w:val="000B4C88"/>
    <w:rsid w:val="000B5A57"/>
    <w:rsid w:val="000B5B2A"/>
    <w:rsid w:val="000B6018"/>
    <w:rsid w:val="000B6B49"/>
    <w:rsid w:val="000B6BFA"/>
    <w:rsid w:val="000B6E99"/>
    <w:rsid w:val="000C080B"/>
    <w:rsid w:val="000C2F7D"/>
    <w:rsid w:val="000C33A6"/>
    <w:rsid w:val="000C494B"/>
    <w:rsid w:val="000C4F08"/>
    <w:rsid w:val="000C5B56"/>
    <w:rsid w:val="000C5E68"/>
    <w:rsid w:val="000D139B"/>
    <w:rsid w:val="000D260B"/>
    <w:rsid w:val="000D2DA2"/>
    <w:rsid w:val="000D333B"/>
    <w:rsid w:val="000D355F"/>
    <w:rsid w:val="000D43C7"/>
    <w:rsid w:val="000D4D45"/>
    <w:rsid w:val="000D72B2"/>
    <w:rsid w:val="000D7379"/>
    <w:rsid w:val="000D7D52"/>
    <w:rsid w:val="000E08E4"/>
    <w:rsid w:val="000E0973"/>
    <w:rsid w:val="000E23DE"/>
    <w:rsid w:val="000E288B"/>
    <w:rsid w:val="000E3817"/>
    <w:rsid w:val="000E3C72"/>
    <w:rsid w:val="000E4D40"/>
    <w:rsid w:val="000E52A3"/>
    <w:rsid w:val="000E563C"/>
    <w:rsid w:val="000E69D8"/>
    <w:rsid w:val="000E7192"/>
    <w:rsid w:val="000E7BD2"/>
    <w:rsid w:val="000F06C7"/>
    <w:rsid w:val="000F0AB6"/>
    <w:rsid w:val="000F15C2"/>
    <w:rsid w:val="000F1A40"/>
    <w:rsid w:val="000F1CF7"/>
    <w:rsid w:val="000F3B0C"/>
    <w:rsid w:val="000F3B53"/>
    <w:rsid w:val="000F5843"/>
    <w:rsid w:val="000F72F2"/>
    <w:rsid w:val="000F788D"/>
    <w:rsid w:val="00100E58"/>
    <w:rsid w:val="00101958"/>
    <w:rsid w:val="00101D32"/>
    <w:rsid w:val="00102E0B"/>
    <w:rsid w:val="00103D20"/>
    <w:rsid w:val="00104669"/>
    <w:rsid w:val="0010472F"/>
    <w:rsid w:val="00104FCD"/>
    <w:rsid w:val="00105865"/>
    <w:rsid w:val="001061E7"/>
    <w:rsid w:val="00107325"/>
    <w:rsid w:val="001076F2"/>
    <w:rsid w:val="00107D52"/>
    <w:rsid w:val="001117A7"/>
    <w:rsid w:val="001138CD"/>
    <w:rsid w:val="00113E6C"/>
    <w:rsid w:val="0011400F"/>
    <w:rsid w:val="00114346"/>
    <w:rsid w:val="00115264"/>
    <w:rsid w:val="0011549A"/>
    <w:rsid w:val="00116FB5"/>
    <w:rsid w:val="0012013D"/>
    <w:rsid w:val="001205FC"/>
    <w:rsid w:val="00120D38"/>
    <w:rsid w:val="00122350"/>
    <w:rsid w:val="00122777"/>
    <w:rsid w:val="0012283B"/>
    <w:rsid w:val="00122F1F"/>
    <w:rsid w:val="00124C37"/>
    <w:rsid w:val="00124D25"/>
    <w:rsid w:val="001252EF"/>
    <w:rsid w:val="0012608D"/>
    <w:rsid w:val="001261B4"/>
    <w:rsid w:val="001307AC"/>
    <w:rsid w:val="0013370F"/>
    <w:rsid w:val="00133AB7"/>
    <w:rsid w:val="00133C72"/>
    <w:rsid w:val="001348A2"/>
    <w:rsid w:val="0013503F"/>
    <w:rsid w:val="00135AFA"/>
    <w:rsid w:val="00136BF4"/>
    <w:rsid w:val="001372C9"/>
    <w:rsid w:val="00137B75"/>
    <w:rsid w:val="0014037B"/>
    <w:rsid w:val="00141675"/>
    <w:rsid w:val="001416D8"/>
    <w:rsid w:val="00141962"/>
    <w:rsid w:val="00142081"/>
    <w:rsid w:val="00143D34"/>
    <w:rsid w:val="00146733"/>
    <w:rsid w:val="00147711"/>
    <w:rsid w:val="0015355D"/>
    <w:rsid w:val="001541BC"/>
    <w:rsid w:val="00155429"/>
    <w:rsid w:val="00155F3D"/>
    <w:rsid w:val="00160DE9"/>
    <w:rsid w:val="001618AA"/>
    <w:rsid w:val="001652FF"/>
    <w:rsid w:val="00166C55"/>
    <w:rsid w:val="00166E22"/>
    <w:rsid w:val="001671FE"/>
    <w:rsid w:val="00171190"/>
    <w:rsid w:val="00171654"/>
    <w:rsid w:val="001718B7"/>
    <w:rsid w:val="001720DF"/>
    <w:rsid w:val="001730C0"/>
    <w:rsid w:val="001731A7"/>
    <w:rsid w:val="001735F5"/>
    <w:rsid w:val="00173ED7"/>
    <w:rsid w:val="00173F8C"/>
    <w:rsid w:val="001744B4"/>
    <w:rsid w:val="00174696"/>
    <w:rsid w:val="001746ED"/>
    <w:rsid w:val="0017498F"/>
    <w:rsid w:val="00174A97"/>
    <w:rsid w:val="00174EC3"/>
    <w:rsid w:val="001766EA"/>
    <w:rsid w:val="00176A16"/>
    <w:rsid w:val="00176E85"/>
    <w:rsid w:val="00177C79"/>
    <w:rsid w:val="001800D4"/>
    <w:rsid w:val="00180E73"/>
    <w:rsid w:val="001819E2"/>
    <w:rsid w:val="00181DC6"/>
    <w:rsid w:val="0018205B"/>
    <w:rsid w:val="00182BBF"/>
    <w:rsid w:val="001833D6"/>
    <w:rsid w:val="001838D9"/>
    <w:rsid w:val="00183C82"/>
    <w:rsid w:val="00184903"/>
    <w:rsid w:val="00185BA8"/>
    <w:rsid w:val="00185D3F"/>
    <w:rsid w:val="00185D40"/>
    <w:rsid w:val="001863D0"/>
    <w:rsid w:val="001903AB"/>
    <w:rsid w:val="00190A98"/>
    <w:rsid w:val="00190B07"/>
    <w:rsid w:val="001915B2"/>
    <w:rsid w:val="001933DF"/>
    <w:rsid w:val="00194595"/>
    <w:rsid w:val="00195799"/>
    <w:rsid w:val="001964C3"/>
    <w:rsid w:val="001A0FB2"/>
    <w:rsid w:val="001A197F"/>
    <w:rsid w:val="001A1B59"/>
    <w:rsid w:val="001A26CD"/>
    <w:rsid w:val="001A2A7C"/>
    <w:rsid w:val="001A2B40"/>
    <w:rsid w:val="001A2CA7"/>
    <w:rsid w:val="001A3997"/>
    <w:rsid w:val="001A3B41"/>
    <w:rsid w:val="001A486B"/>
    <w:rsid w:val="001A503E"/>
    <w:rsid w:val="001A5D64"/>
    <w:rsid w:val="001A7662"/>
    <w:rsid w:val="001B028D"/>
    <w:rsid w:val="001B1DFA"/>
    <w:rsid w:val="001B35F0"/>
    <w:rsid w:val="001B3998"/>
    <w:rsid w:val="001B3D4C"/>
    <w:rsid w:val="001B5601"/>
    <w:rsid w:val="001B7F73"/>
    <w:rsid w:val="001C20D1"/>
    <w:rsid w:val="001C31FA"/>
    <w:rsid w:val="001C36F9"/>
    <w:rsid w:val="001C371D"/>
    <w:rsid w:val="001C3AE5"/>
    <w:rsid w:val="001C3B45"/>
    <w:rsid w:val="001C4212"/>
    <w:rsid w:val="001C44D8"/>
    <w:rsid w:val="001C62C4"/>
    <w:rsid w:val="001D017D"/>
    <w:rsid w:val="001D06A8"/>
    <w:rsid w:val="001D06DC"/>
    <w:rsid w:val="001D19AC"/>
    <w:rsid w:val="001D2AD7"/>
    <w:rsid w:val="001D2C5A"/>
    <w:rsid w:val="001D3B4B"/>
    <w:rsid w:val="001D3C64"/>
    <w:rsid w:val="001D4140"/>
    <w:rsid w:val="001D4170"/>
    <w:rsid w:val="001D4DA4"/>
    <w:rsid w:val="001D5698"/>
    <w:rsid w:val="001D6926"/>
    <w:rsid w:val="001D69CB"/>
    <w:rsid w:val="001D6E1B"/>
    <w:rsid w:val="001D78E4"/>
    <w:rsid w:val="001E0036"/>
    <w:rsid w:val="001E0D12"/>
    <w:rsid w:val="001E25A2"/>
    <w:rsid w:val="001E2DE5"/>
    <w:rsid w:val="001E42B6"/>
    <w:rsid w:val="001E4C28"/>
    <w:rsid w:val="001E7571"/>
    <w:rsid w:val="001E7B47"/>
    <w:rsid w:val="001F0FFE"/>
    <w:rsid w:val="001F25FB"/>
    <w:rsid w:val="001F300F"/>
    <w:rsid w:val="001F30DA"/>
    <w:rsid w:val="001F317E"/>
    <w:rsid w:val="001F3506"/>
    <w:rsid w:val="001F363A"/>
    <w:rsid w:val="001F4867"/>
    <w:rsid w:val="001F4D62"/>
    <w:rsid w:val="001F6168"/>
    <w:rsid w:val="001F6E85"/>
    <w:rsid w:val="001F7869"/>
    <w:rsid w:val="001F7BE3"/>
    <w:rsid w:val="001F7D96"/>
    <w:rsid w:val="00200791"/>
    <w:rsid w:val="00204593"/>
    <w:rsid w:val="002048C6"/>
    <w:rsid w:val="00205F11"/>
    <w:rsid w:val="00206B3C"/>
    <w:rsid w:val="00207612"/>
    <w:rsid w:val="0021130B"/>
    <w:rsid w:val="00216163"/>
    <w:rsid w:val="00216C9B"/>
    <w:rsid w:val="002171CF"/>
    <w:rsid w:val="002173B1"/>
    <w:rsid w:val="00217492"/>
    <w:rsid w:val="002176F9"/>
    <w:rsid w:val="00222664"/>
    <w:rsid w:val="0022288A"/>
    <w:rsid w:val="002231AF"/>
    <w:rsid w:val="0022383E"/>
    <w:rsid w:val="00223AE8"/>
    <w:rsid w:val="00223C48"/>
    <w:rsid w:val="00224320"/>
    <w:rsid w:val="00224872"/>
    <w:rsid w:val="00225637"/>
    <w:rsid w:val="002274B3"/>
    <w:rsid w:val="00230849"/>
    <w:rsid w:val="00236F14"/>
    <w:rsid w:val="00237933"/>
    <w:rsid w:val="00240FD6"/>
    <w:rsid w:val="002420F1"/>
    <w:rsid w:val="00243ADF"/>
    <w:rsid w:val="00243CC9"/>
    <w:rsid w:val="00244B89"/>
    <w:rsid w:val="00244BD4"/>
    <w:rsid w:val="00246555"/>
    <w:rsid w:val="0024689A"/>
    <w:rsid w:val="00247E30"/>
    <w:rsid w:val="00247FDE"/>
    <w:rsid w:val="002505C1"/>
    <w:rsid w:val="00250739"/>
    <w:rsid w:val="00250CEE"/>
    <w:rsid w:val="00251D30"/>
    <w:rsid w:val="002523E9"/>
    <w:rsid w:val="00252DA5"/>
    <w:rsid w:val="00252F34"/>
    <w:rsid w:val="002533B1"/>
    <w:rsid w:val="00253850"/>
    <w:rsid w:val="00254CCD"/>
    <w:rsid w:val="00254F1D"/>
    <w:rsid w:val="002553C7"/>
    <w:rsid w:val="00256795"/>
    <w:rsid w:val="0025753D"/>
    <w:rsid w:val="00257B95"/>
    <w:rsid w:val="00260013"/>
    <w:rsid w:val="00260532"/>
    <w:rsid w:val="00260CB5"/>
    <w:rsid w:val="00260F09"/>
    <w:rsid w:val="00261E38"/>
    <w:rsid w:val="00262261"/>
    <w:rsid w:val="00262B10"/>
    <w:rsid w:val="002637AB"/>
    <w:rsid w:val="00263B4F"/>
    <w:rsid w:val="0026472A"/>
    <w:rsid w:val="0026528E"/>
    <w:rsid w:val="00265DD2"/>
    <w:rsid w:val="00265E0D"/>
    <w:rsid w:val="002663E2"/>
    <w:rsid w:val="00267063"/>
    <w:rsid w:val="0026708D"/>
    <w:rsid w:val="002678D3"/>
    <w:rsid w:val="00270CD6"/>
    <w:rsid w:val="002713D8"/>
    <w:rsid w:val="0027155F"/>
    <w:rsid w:val="00272738"/>
    <w:rsid w:val="00272A67"/>
    <w:rsid w:val="00272AA1"/>
    <w:rsid w:val="00273D45"/>
    <w:rsid w:val="00273E4D"/>
    <w:rsid w:val="00276340"/>
    <w:rsid w:val="002765B3"/>
    <w:rsid w:val="00276CEC"/>
    <w:rsid w:val="00277122"/>
    <w:rsid w:val="0027739C"/>
    <w:rsid w:val="00277836"/>
    <w:rsid w:val="00280944"/>
    <w:rsid w:val="00280E29"/>
    <w:rsid w:val="0028119C"/>
    <w:rsid w:val="00283AF7"/>
    <w:rsid w:val="00284308"/>
    <w:rsid w:val="002844CE"/>
    <w:rsid w:val="00285148"/>
    <w:rsid w:val="00291159"/>
    <w:rsid w:val="00291A6B"/>
    <w:rsid w:val="00291B45"/>
    <w:rsid w:val="002930E7"/>
    <w:rsid w:val="0029317E"/>
    <w:rsid w:val="00293795"/>
    <w:rsid w:val="0029436A"/>
    <w:rsid w:val="00294692"/>
    <w:rsid w:val="0029507F"/>
    <w:rsid w:val="002952F0"/>
    <w:rsid w:val="002966FD"/>
    <w:rsid w:val="00297884"/>
    <w:rsid w:val="002A0037"/>
    <w:rsid w:val="002A01B9"/>
    <w:rsid w:val="002A056C"/>
    <w:rsid w:val="002A0EFA"/>
    <w:rsid w:val="002A1294"/>
    <w:rsid w:val="002A1A3A"/>
    <w:rsid w:val="002A1C5D"/>
    <w:rsid w:val="002A2ACF"/>
    <w:rsid w:val="002A30D0"/>
    <w:rsid w:val="002A31BE"/>
    <w:rsid w:val="002A3B38"/>
    <w:rsid w:val="002A40F3"/>
    <w:rsid w:val="002A49A4"/>
    <w:rsid w:val="002A5CC1"/>
    <w:rsid w:val="002A64B5"/>
    <w:rsid w:val="002A66A7"/>
    <w:rsid w:val="002B014C"/>
    <w:rsid w:val="002B1EDE"/>
    <w:rsid w:val="002B298D"/>
    <w:rsid w:val="002B3032"/>
    <w:rsid w:val="002B3FF3"/>
    <w:rsid w:val="002B607F"/>
    <w:rsid w:val="002B6504"/>
    <w:rsid w:val="002B65D8"/>
    <w:rsid w:val="002B6FC5"/>
    <w:rsid w:val="002B7457"/>
    <w:rsid w:val="002B793E"/>
    <w:rsid w:val="002C0C35"/>
    <w:rsid w:val="002C12A5"/>
    <w:rsid w:val="002C22CA"/>
    <w:rsid w:val="002C33B2"/>
    <w:rsid w:val="002C388C"/>
    <w:rsid w:val="002C3AC2"/>
    <w:rsid w:val="002C3AFC"/>
    <w:rsid w:val="002C515B"/>
    <w:rsid w:val="002C6F37"/>
    <w:rsid w:val="002D01E3"/>
    <w:rsid w:val="002D075F"/>
    <w:rsid w:val="002D219E"/>
    <w:rsid w:val="002D24A1"/>
    <w:rsid w:val="002D2934"/>
    <w:rsid w:val="002D40D3"/>
    <w:rsid w:val="002D4178"/>
    <w:rsid w:val="002D42C6"/>
    <w:rsid w:val="002D5BB3"/>
    <w:rsid w:val="002D6855"/>
    <w:rsid w:val="002D7D22"/>
    <w:rsid w:val="002E012B"/>
    <w:rsid w:val="002E0395"/>
    <w:rsid w:val="002E0B56"/>
    <w:rsid w:val="002E129F"/>
    <w:rsid w:val="002E241B"/>
    <w:rsid w:val="002E32CA"/>
    <w:rsid w:val="002E36D1"/>
    <w:rsid w:val="002E3F2C"/>
    <w:rsid w:val="002E4550"/>
    <w:rsid w:val="002E557C"/>
    <w:rsid w:val="002E5A0C"/>
    <w:rsid w:val="002E641B"/>
    <w:rsid w:val="002E6FBA"/>
    <w:rsid w:val="002E7855"/>
    <w:rsid w:val="002F02C2"/>
    <w:rsid w:val="002F165B"/>
    <w:rsid w:val="002F2D23"/>
    <w:rsid w:val="002F533F"/>
    <w:rsid w:val="002F5406"/>
    <w:rsid w:val="002F5DBA"/>
    <w:rsid w:val="002F5FAD"/>
    <w:rsid w:val="002F659A"/>
    <w:rsid w:val="002F7C07"/>
    <w:rsid w:val="00300D31"/>
    <w:rsid w:val="00301418"/>
    <w:rsid w:val="00301834"/>
    <w:rsid w:val="00302487"/>
    <w:rsid w:val="00302B71"/>
    <w:rsid w:val="00302BA2"/>
    <w:rsid w:val="00302C50"/>
    <w:rsid w:val="003035FE"/>
    <w:rsid w:val="003037AE"/>
    <w:rsid w:val="00303DC4"/>
    <w:rsid w:val="0030401D"/>
    <w:rsid w:val="003046C3"/>
    <w:rsid w:val="00304AE7"/>
    <w:rsid w:val="00304EDF"/>
    <w:rsid w:val="00305814"/>
    <w:rsid w:val="003065DB"/>
    <w:rsid w:val="0030677B"/>
    <w:rsid w:val="00306AA0"/>
    <w:rsid w:val="00306B00"/>
    <w:rsid w:val="00307386"/>
    <w:rsid w:val="00307843"/>
    <w:rsid w:val="00307E66"/>
    <w:rsid w:val="00312449"/>
    <w:rsid w:val="003137E7"/>
    <w:rsid w:val="00313AB2"/>
    <w:rsid w:val="0031437C"/>
    <w:rsid w:val="00314FA1"/>
    <w:rsid w:val="003156E6"/>
    <w:rsid w:val="0031593F"/>
    <w:rsid w:val="00315E17"/>
    <w:rsid w:val="003166CA"/>
    <w:rsid w:val="003169B4"/>
    <w:rsid w:val="00316A28"/>
    <w:rsid w:val="00316D40"/>
    <w:rsid w:val="003205A5"/>
    <w:rsid w:val="00321FCD"/>
    <w:rsid w:val="003239B1"/>
    <w:rsid w:val="00323E5B"/>
    <w:rsid w:val="00324E99"/>
    <w:rsid w:val="003252E9"/>
    <w:rsid w:val="00326C72"/>
    <w:rsid w:val="00327D2A"/>
    <w:rsid w:val="00330CEB"/>
    <w:rsid w:val="00330EEA"/>
    <w:rsid w:val="003318FC"/>
    <w:rsid w:val="00332A97"/>
    <w:rsid w:val="0033347E"/>
    <w:rsid w:val="00333F6A"/>
    <w:rsid w:val="003341F4"/>
    <w:rsid w:val="00334A0E"/>
    <w:rsid w:val="00334B8B"/>
    <w:rsid w:val="003369D1"/>
    <w:rsid w:val="003406DF"/>
    <w:rsid w:val="00340B83"/>
    <w:rsid w:val="0034159E"/>
    <w:rsid w:val="00341E93"/>
    <w:rsid w:val="0034271C"/>
    <w:rsid w:val="003441BD"/>
    <w:rsid w:val="00345367"/>
    <w:rsid w:val="00345CE9"/>
    <w:rsid w:val="00346AC6"/>
    <w:rsid w:val="00346E0C"/>
    <w:rsid w:val="00350D49"/>
    <w:rsid w:val="0035113F"/>
    <w:rsid w:val="00352614"/>
    <w:rsid w:val="00352A93"/>
    <w:rsid w:val="00352DEC"/>
    <w:rsid w:val="0035493C"/>
    <w:rsid w:val="00354AED"/>
    <w:rsid w:val="00355C36"/>
    <w:rsid w:val="0035706F"/>
    <w:rsid w:val="00360339"/>
    <w:rsid w:val="00361055"/>
    <w:rsid w:val="00361A7F"/>
    <w:rsid w:val="00363185"/>
    <w:rsid w:val="0036506F"/>
    <w:rsid w:val="0036560B"/>
    <w:rsid w:val="003713A9"/>
    <w:rsid w:val="00371EBB"/>
    <w:rsid w:val="00372312"/>
    <w:rsid w:val="0037402A"/>
    <w:rsid w:val="00374272"/>
    <w:rsid w:val="00374E38"/>
    <w:rsid w:val="00374F30"/>
    <w:rsid w:val="00376BB9"/>
    <w:rsid w:val="00376F50"/>
    <w:rsid w:val="00377710"/>
    <w:rsid w:val="00377CBF"/>
    <w:rsid w:val="00380875"/>
    <w:rsid w:val="003813FD"/>
    <w:rsid w:val="00381E5D"/>
    <w:rsid w:val="00382230"/>
    <w:rsid w:val="00382C20"/>
    <w:rsid w:val="00383ACD"/>
    <w:rsid w:val="00384601"/>
    <w:rsid w:val="0038574F"/>
    <w:rsid w:val="00385F43"/>
    <w:rsid w:val="00386646"/>
    <w:rsid w:val="00390238"/>
    <w:rsid w:val="00390EBA"/>
    <w:rsid w:val="003925FF"/>
    <w:rsid w:val="00393A72"/>
    <w:rsid w:val="00393D69"/>
    <w:rsid w:val="003943B2"/>
    <w:rsid w:val="00395451"/>
    <w:rsid w:val="003957DA"/>
    <w:rsid w:val="0039654C"/>
    <w:rsid w:val="00397C5D"/>
    <w:rsid w:val="003A13AE"/>
    <w:rsid w:val="003A4D29"/>
    <w:rsid w:val="003A5F85"/>
    <w:rsid w:val="003A62BE"/>
    <w:rsid w:val="003A6556"/>
    <w:rsid w:val="003A6794"/>
    <w:rsid w:val="003A73FF"/>
    <w:rsid w:val="003A7CC0"/>
    <w:rsid w:val="003B07BA"/>
    <w:rsid w:val="003B0FAF"/>
    <w:rsid w:val="003B1202"/>
    <w:rsid w:val="003B39B5"/>
    <w:rsid w:val="003B461E"/>
    <w:rsid w:val="003B4844"/>
    <w:rsid w:val="003B52D9"/>
    <w:rsid w:val="003C0586"/>
    <w:rsid w:val="003C12F1"/>
    <w:rsid w:val="003C2126"/>
    <w:rsid w:val="003C31A6"/>
    <w:rsid w:val="003C3762"/>
    <w:rsid w:val="003C3A80"/>
    <w:rsid w:val="003C3AB6"/>
    <w:rsid w:val="003C6741"/>
    <w:rsid w:val="003C6CCB"/>
    <w:rsid w:val="003C6EBB"/>
    <w:rsid w:val="003C7A5B"/>
    <w:rsid w:val="003D0A58"/>
    <w:rsid w:val="003D1634"/>
    <w:rsid w:val="003D1E6A"/>
    <w:rsid w:val="003D29B4"/>
    <w:rsid w:val="003D2C5F"/>
    <w:rsid w:val="003D358C"/>
    <w:rsid w:val="003D39D0"/>
    <w:rsid w:val="003D3CFD"/>
    <w:rsid w:val="003D47B9"/>
    <w:rsid w:val="003D6F0A"/>
    <w:rsid w:val="003D7D6A"/>
    <w:rsid w:val="003E056A"/>
    <w:rsid w:val="003E09EB"/>
    <w:rsid w:val="003E0D2C"/>
    <w:rsid w:val="003E0EAA"/>
    <w:rsid w:val="003E117B"/>
    <w:rsid w:val="003E2A88"/>
    <w:rsid w:val="003E33AB"/>
    <w:rsid w:val="003E518F"/>
    <w:rsid w:val="003E5C78"/>
    <w:rsid w:val="003E6CC0"/>
    <w:rsid w:val="003E6D60"/>
    <w:rsid w:val="003E7247"/>
    <w:rsid w:val="003E7988"/>
    <w:rsid w:val="003E7E75"/>
    <w:rsid w:val="003F05F3"/>
    <w:rsid w:val="003F0B01"/>
    <w:rsid w:val="003F1CF8"/>
    <w:rsid w:val="003F2EC5"/>
    <w:rsid w:val="003F38AA"/>
    <w:rsid w:val="003F46FF"/>
    <w:rsid w:val="003F4845"/>
    <w:rsid w:val="003F4B66"/>
    <w:rsid w:val="003F4C22"/>
    <w:rsid w:val="003F4CE3"/>
    <w:rsid w:val="003F55A1"/>
    <w:rsid w:val="003F5A79"/>
    <w:rsid w:val="003F630B"/>
    <w:rsid w:val="00400077"/>
    <w:rsid w:val="00400B45"/>
    <w:rsid w:val="00400CE4"/>
    <w:rsid w:val="00401B91"/>
    <w:rsid w:val="004021C9"/>
    <w:rsid w:val="004049F4"/>
    <w:rsid w:val="00405220"/>
    <w:rsid w:val="00406CFF"/>
    <w:rsid w:val="00407871"/>
    <w:rsid w:val="00407BC1"/>
    <w:rsid w:val="004105D6"/>
    <w:rsid w:val="004106C4"/>
    <w:rsid w:val="00411001"/>
    <w:rsid w:val="00411806"/>
    <w:rsid w:val="00411996"/>
    <w:rsid w:val="00413BD1"/>
    <w:rsid w:val="00416272"/>
    <w:rsid w:val="00416D01"/>
    <w:rsid w:val="0042048C"/>
    <w:rsid w:val="00420738"/>
    <w:rsid w:val="004216BA"/>
    <w:rsid w:val="004221F4"/>
    <w:rsid w:val="004222F8"/>
    <w:rsid w:val="00422CA3"/>
    <w:rsid w:val="00424A85"/>
    <w:rsid w:val="0042513D"/>
    <w:rsid w:val="00425DF9"/>
    <w:rsid w:val="00426A47"/>
    <w:rsid w:val="00426FE3"/>
    <w:rsid w:val="004270D8"/>
    <w:rsid w:val="00427BF6"/>
    <w:rsid w:val="0043104D"/>
    <w:rsid w:val="00431D00"/>
    <w:rsid w:val="00431E53"/>
    <w:rsid w:val="0043272C"/>
    <w:rsid w:val="00433CAB"/>
    <w:rsid w:val="00436966"/>
    <w:rsid w:val="00437260"/>
    <w:rsid w:val="00440A07"/>
    <w:rsid w:val="0044192C"/>
    <w:rsid w:val="0044238D"/>
    <w:rsid w:val="00442EBD"/>
    <w:rsid w:val="00442F64"/>
    <w:rsid w:val="00446983"/>
    <w:rsid w:val="004471EB"/>
    <w:rsid w:val="00447BB7"/>
    <w:rsid w:val="00451575"/>
    <w:rsid w:val="004521A3"/>
    <w:rsid w:val="0045322D"/>
    <w:rsid w:val="00456F8B"/>
    <w:rsid w:val="00457AE2"/>
    <w:rsid w:val="00457EA1"/>
    <w:rsid w:val="004607DA"/>
    <w:rsid w:val="004633EC"/>
    <w:rsid w:val="00463456"/>
    <w:rsid w:val="0046405E"/>
    <w:rsid w:val="00467F3D"/>
    <w:rsid w:val="004700DE"/>
    <w:rsid w:val="004704EC"/>
    <w:rsid w:val="0047052A"/>
    <w:rsid w:val="00470852"/>
    <w:rsid w:val="00470A3D"/>
    <w:rsid w:val="004719BE"/>
    <w:rsid w:val="00472092"/>
    <w:rsid w:val="00475042"/>
    <w:rsid w:val="004777B4"/>
    <w:rsid w:val="00477E00"/>
    <w:rsid w:val="004812C5"/>
    <w:rsid w:val="0048183B"/>
    <w:rsid w:val="00482595"/>
    <w:rsid w:val="00483290"/>
    <w:rsid w:val="00484697"/>
    <w:rsid w:val="00484B22"/>
    <w:rsid w:val="00484B92"/>
    <w:rsid w:val="00486B56"/>
    <w:rsid w:val="00487A87"/>
    <w:rsid w:val="00490794"/>
    <w:rsid w:val="004912BB"/>
    <w:rsid w:val="00493CA5"/>
    <w:rsid w:val="004944C2"/>
    <w:rsid w:val="00494703"/>
    <w:rsid w:val="00494FDF"/>
    <w:rsid w:val="00495A04"/>
    <w:rsid w:val="00495E6F"/>
    <w:rsid w:val="004971F1"/>
    <w:rsid w:val="00497265"/>
    <w:rsid w:val="00497522"/>
    <w:rsid w:val="004A0A25"/>
    <w:rsid w:val="004A1E1C"/>
    <w:rsid w:val="004A369C"/>
    <w:rsid w:val="004A5F42"/>
    <w:rsid w:val="004A644F"/>
    <w:rsid w:val="004A6F1E"/>
    <w:rsid w:val="004A7467"/>
    <w:rsid w:val="004B0597"/>
    <w:rsid w:val="004B1124"/>
    <w:rsid w:val="004B1804"/>
    <w:rsid w:val="004B50EF"/>
    <w:rsid w:val="004B6F2F"/>
    <w:rsid w:val="004B7E4B"/>
    <w:rsid w:val="004C0B99"/>
    <w:rsid w:val="004C13DF"/>
    <w:rsid w:val="004C13EA"/>
    <w:rsid w:val="004C2948"/>
    <w:rsid w:val="004C2971"/>
    <w:rsid w:val="004C2CD0"/>
    <w:rsid w:val="004C3BBA"/>
    <w:rsid w:val="004C3C2A"/>
    <w:rsid w:val="004C3C58"/>
    <w:rsid w:val="004C60B2"/>
    <w:rsid w:val="004C6598"/>
    <w:rsid w:val="004C791A"/>
    <w:rsid w:val="004D1ABB"/>
    <w:rsid w:val="004D452A"/>
    <w:rsid w:val="004D5FC8"/>
    <w:rsid w:val="004D657E"/>
    <w:rsid w:val="004D7AB3"/>
    <w:rsid w:val="004E2724"/>
    <w:rsid w:val="004E329C"/>
    <w:rsid w:val="004E374A"/>
    <w:rsid w:val="004E37CF"/>
    <w:rsid w:val="004E3E5A"/>
    <w:rsid w:val="004E52EE"/>
    <w:rsid w:val="004E6B19"/>
    <w:rsid w:val="004E71C5"/>
    <w:rsid w:val="004F090F"/>
    <w:rsid w:val="004F0AD9"/>
    <w:rsid w:val="004F0EC0"/>
    <w:rsid w:val="004F170A"/>
    <w:rsid w:val="004F18DC"/>
    <w:rsid w:val="004F1D49"/>
    <w:rsid w:val="004F2C85"/>
    <w:rsid w:val="004F3993"/>
    <w:rsid w:val="004F39D5"/>
    <w:rsid w:val="004F4324"/>
    <w:rsid w:val="004F45B4"/>
    <w:rsid w:val="004F558F"/>
    <w:rsid w:val="004F5AF8"/>
    <w:rsid w:val="004F631F"/>
    <w:rsid w:val="004F6874"/>
    <w:rsid w:val="004F69BF"/>
    <w:rsid w:val="004F6E9C"/>
    <w:rsid w:val="004F6FF8"/>
    <w:rsid w:val="005007ED"/>
    <w:rsid w:val="005013A5"/>
    <w:rsid w:val="00501755"/>
    <w:rsid w:val="0050350C"/>
    <w:rsid w:val="005046E0"/>
    <w:rsid w:val="005064A1"/>
    <w:rsid w:val="00506934"/>
    <w:rsid w:val="005069AA"/>
    <w:rsid w:val="00506D6B"/>
    <w:rsid w:val="0051081E"/>
    <w:rsid w:val="00512919"/>
    <w:rsid w:val="00512D8C"/>
    <w:rsid w:val="00513041"/>
    <w:rsid w:val="005133FD"/>
    <w:rsid w:val="00513B18"/>
    <w:rsid w:val="00514B92"/>
    <w:rsid w:val="00515040"/>
    <w:rsid w:val="0051571C"/>
    <w:rsid w:val="005175E3"/>
    <w:rsid w:val="00520368"/>
    <w:rsid w:val="00520BE1"/>
    <w:rsid w:val="005215BA"/>
    <w:rsid w:val="005217C6"/>
    <w:rsid w:val="005219C6"/>
    <w:rsid w:val="00523371"/>
    <w:rsid w:val="00525293"/>
    <w:rsid w:val="00525EA4"/>
    <w:rsid w:val="00525F93"/>
    <w:rsid w:val="00525FF6"/>
    <w:rsid w:val="00526509"/>
    <w:rsid w:val="00526CF1"/>
    <w:rsid w:val="0052715F"/>
    <w:rsid w:val="00530283"/>
    <w:rsid w:val="00530A56"/>
    <w:rsid w:val="00530E08"/>
    <w:rsid w:val="005315C8"/>
    <w:rsid w:val="00531AE2"/>
    <w:rsid w:val="005324D4"/>
    <w:rsid w:val="00532A97"/>
    <w:rsid w:val="00533028"/>
    <w:rsid w:val="005339BD"/>
    <w:rsid w:val="00533AEE"/>
    <w:rsid w:val="00533F5C"/>
    <w:rsid w:val="005353DE"/>
    <w:rsid w:val="00535A07"/>
    <w:rsid w:val="00536628"/>
    <w:rsid w:val="00536653"/>
    <w:rsid w:val="00537088"/>
    <w:rsid w:val="0053713D"/>
    <w:rsid w:val="005374D6"/>
    <w:rsid w:val="00541606"/>
    <w:rsid w:val="00542B32"/>
    <w:rsid w:val="00542C2E"/>
    <w:rsid w:val="00544B8F"/>
    <w:rsid w:val="00547A02"/>
    <w:rsid w:val="00550539"/>
    <w:rsid w:val="005520D9"/>
    <w:rsid w:val="0055271F"/>
    <w:rsid w:val="00553E83"/>
    <w:rsid w:val="00554B66"/>
    <w:rsid w:val="0055544B"/>
    <w:rsid w:val="00555A22"/>
    <w:rsid w:val="00556EB6"/>
    <w:rsid w:val="00556F60"/>
    <w:rsid w:val="00557952"/>
    <w:rsid w:val="00557B1C"/>
    <w:rsid w:val="00561660"/>
    <w:rsid w:val="00563A2E"/>
    <w:rsid w:val="00563C79"/>
    <w:rsid w:val="0056492F"/>
    <w:rsid w:val="00564B19"/>
    <w:rsid w:val="00564C8E"/>
    <w:rsid w:val="00565096"/>
    <w:rsid w:val="00565C34"/>
    <w:rsid w:val="00566C31"/>
    <w:rsid w:val="0056753C"/>
    <w:rsid w:val="005675BB"/>
    <w:rsid w:val="0056782A"/>
    <w:rsid w:val="00570D09"/>
    <w:rsid w:val="0057182E"/>
    <w:rsid w:val="00572A51"/>
    <w:rsid w:val="005731C5"/>
    <w:rsid w:val="00573323"/>
    <w:rsid w:val="00573B41"/>
    <w:rsid w:val="00574468"/>
    <w:rsid w:val="00574826"/>
    <w:rsid w:val="005760C1"/>
    <w:rsid w:val="00577959"/>
    <w:rsid w:val="00577B85"/>
    <w:rsid w:val="00580323"/>
    <w:rsid w:val="00580C60"/>
    <w:rsid w:val="00582B58"/>
    <w:rsid w:val="00583830"/>
    <w:rsid w:val="005838E8"/>
    <w:rsid w:val="00584A6E"/>
    <w:rsid w:val="00584A7D"/>
    <w:rsid w:val="00585549"/>
    <w:rsid w:val="00585771"/>
    <w:rsid w:val="00585FC8"/>
    <w:rsid w:val="00586F14"/>
    <w:rsid w:val="00591B30"/>
    <w:rsid w:val="00593A90"/>
    <w:rsid w:val="0059470C"/>
    <w:rsid w:val="00595567"/>
    <w:rsid w:val="0059656E"/>
    <w:rsid w:val="00597CDE"/>
    <w:rsid w:val="005A020C"/>
    <w:rsid w:val="005A082B"/>
    <w:rsid w:val="005A151E"/>
    <w:rsid w:val="005A19DA"/>
    <w:rsid w:val="005A1AC2"/>
    <w:rsid w:val="005A1C6B"/>
    <w:rsid w:val="005A2C45"/>
    <w:rsid w:val="005A36AD"/>
    <w:rsid w:val="005A40ED"/>
    <w:rsid w:val="005A41A1"/>
    <w:rsid w:val="005A43D6"/>
    <w:rsid w:val="005A6827"/>
    <w:rsid w:val="005A699A"/>
    <w:rsid w:val="005B0D94"/>
    <w:rsid w:val="005B19B5"/>
    <w:rsid w:val="005B3476"/>
    <w:rsid w:val="005B4F0A"/>
    <w:rsid w:val="005B61BF"/>
    <w:rsid w:val="005B6CAF"/>
    <w:rsid w:val="005B6D66"/>
    <w:rsid w:val="005B6E75"/>
    <w:rsid w:val="005B70AC"/>
    <w:rsid w:val="005B7338"/>
    <w:rsid w:val="005B7BB9"/>
    <w:rsid w:val="005B7C0C"/>
    <w:rsid w:val="005B7CB4"/>
    <w:rsid w:val="005B7E28"/>
    <w:rsid w:val="005C0181"/>
    <w:rsid w:val="005C04C1"/>
    <w:rsid w:val="005C20AA"/>
    <w:rsid w:val="005C2635"/>
    <w:rsid w:val="005C34FD"/>
    <w:rsid w:val="005C3F11"/>
    <w:rsid w:val="005C47E7"/>
    <w:rsid w:val="005C5B34"/>
    <w:rsid w:val="005C61C0"/>
    <w:rsid w:val="005C7D41"/>
    <w:rsid w:val="005D0E08"/>
    <w:rsid w:val="005D2156"/>
    <w:rsid w:val="005D5256"/>
    <w:rsid w:val="005D5522"/>
    <w:rsid w:val="005D558F"/>
    <w:rsid w:val="005D5FA3"/>
    <w:rsid w:val="005E01B8"/>
    <w:rsid w:val="005E0579"/>
    <w:rsid w:val="005E0CCC"/>
    <w:rsid w:val="005E0EDA"/>
    <w:rsid w:val="005E2D6E"/>
    <w:rsid w:val="005E3380"/>
    <w:rsid w:val="005E4288"/>
    <w:rsid w:val="005E52DC"/>
    <w:rsid w:val="005E613F"/>
    <w:rsid w:val="005F0B59"/>
    <w:rsid w:val="005F161B"/>
    <w:rsid w:val="005F2076"/>
    <w:rsid w:val="005F31A8"/>
    <w:rsid w:val="005F4EF7"/>
    <w:rsid w:val="005F631C"/>
    <w:rsid w:val="005F6FDE"/>
    <w:rsid w:val="005F7207"/>
    <w:rsid w:val="005F74D6"/>
    <w:rsid w:val="00600EFE"/>
    <w:rsid w:val="0060138B"/>
    <w:rsid w:val="00601423"/>
    <w:rsid w:val="006017C2"/>
    <w:rsid w:val="00605451"/>
    <w:rsid w:val="00605BC2"/>
    <w:rsid w:val="00610461"/>
    <w:rsid w:val="006110C6"/>
    <w:rsid w:val="00611B1F"/>
    <w:rsid w:val="00612882"/>
    <w:rsid w:val="00612D54"/>
    <w:rsid w:val="00612FD9"/>
    <w:rsid w:val="00613714"/>
    <w:rsid w:val="0061377C"/>
    <w:rsid w:val="00615369"/>
    <w:rsid w:val="006164EF"/>
    <w:rsid w:val="00616A16"/>
    <w:rsid w:val="0062175C"/>
    <w:rsid w:val="00621955"/>
    <w:rsid w:val="00621DF4"/>
    <w:rsid w:val="006228BA"/>
    <w:rsid w:val="006237A1"/>
    <w:rsid w:val="00623D4B"/>
    <w:rsid w:val="006240FE"/>
    <w:rsid w:val="00624251"/>
    <w:rsid w:val="00625D00"/>
    <w:rsid w:val="00626069"/>
    <w:rsid w:val="00627B9E"/>
    <w:rsid w:val="00630EF6"/>
    <w:rsid w:val="00632DBE"/>
    <w:rsid w:val="00634149"/>
    <w:rsid w:val="006355AD"/>
    <w:rsid w:val="006359F4"/>
    <w:rsid w:val="006364D7"/>
    <w:rsid w:val="00636594"/>
    <w:rsid w:val="006404B8"/>
    <w:rsid w:val="00640A70"/>
    <w:rsid w:val="006410C0"/>
    <w:rsid w:val="00643206"/>
    <w:rsid w:val="00643827"/>
    <w:rsid w:val="00643862"/>
    <w:rsid w:val="00644073"/>
    <w:rsid w:val="00644A58"/>
    <w:rsid w:val="00645901"/>
    <w:rsid w:val="00645AFD"/>
    <w:rsid w:val="00646A53"/>
    <w:rsid w:val="006472F3"/>
    <w:rsid w:val="0064749F"/>
    <w:rsid w:val="00647F12"/>
    <w:rsid w:val="006500D4"/>
    <w:rsid w:val="0065167F"/>
    <w:rsid w:val="006518A4"/>
    <w:rsid w:val="00651E2C"/>
    <w:rsid w:val="00651E5B"/>
    <w:rsid w:val="00652096"/>
    <w:rsid w:val="00652B2E"/>
    <w:rsid w:val="00652D3A"/>
    <w:rsid w:val="0065383F"/>
    <w:rsid w:val="00655337"/>
    <w:rsid w:val="006558E0"/>
    <w:rsid w:val="00655B1C"/>
    <w:rsid w:val="00656408"/>
    <w:rsid w:val="006567CC"/>
    <w:rsid w:val="006572F9"/>
    <w:rsid w:val="006578A5"/>
    <w:rsid w:val="00660F09"/>
    <w:rsid w:val="006616EA"/>
    <w:rsid w:val="00661EF6"/>
    <w:rsid w:val="00662B7B"/>
    <w:rsid w:val="00662CA3"/>
    <w:rsid w:val="00671C90"/>
    <w:rsid w:val="006724AC"/>
    <w:rsid w:val="0067390E"/>
    <w:rsid w:val="0067566B"/>
    <w:rsid w:val="00675757"/>
    <w:rsid w:val="00676C51"/>
    <w:rsid w:val="00677115"/>
    <w:rsid w:val="00677211"/>
    <w:rsid w:val="00680B30"/>
    <w:rsid w:val="00680DAB"/>
    <w:rsid w:val="00681196"/>
    <w:rsid w:val="006826B1"/>
    <w:rsid w:val="00682713"/>
    <w:rsid w:val="006843E4"/>
    <w:rsid w:val="006848A7"/>
    <w:rsid w:val="00684E96"/>
    <w:rsid w:val="006852B4"/>
    <w:rsid w:val="00686894"/>
    <w:rsid w:val="00686A41"/>
    <w:rsid w:val="00686C99"/>
    <w:rsid w:val="00686CA6"/>
    <w:rsid w:val="00686F9A"/>
    <w:rsid w:val="00687C65"/>
    <w:rsid w:val="006900CF"/>
    <w:rsid w:val="00690974"/>
    <w:rsid w:val="00691203"/>
    <w:rsid w:val="0069125A"/>
    <w:rsid w:val="006917B0"/>
    <w:rsid w:val="006925D8"/>
    <w:rsid w:val="0069474B"/>
    <w:rsid w:val="00695F34"/>
    <w:rsid w:val="00697C9E"/>
    <w:rsid w:val="00697E1D"/>
    <w:rsid w:val="006A2294"/>
    <w:rsid w:val="006A2FC0"/>
    <w:rsid w:val="006A3606"/>
    <w:rsid w:val="006A36D5"/>
    <w:rsid w:val="006A3D8B"/>
    <w:rsid w:val="006A4E4A"/>
    <w:rsid w:val="006B1FAA"/>
    <w:rsid w:val="006B42A2"/>
    <w:rsid w:val="006B47B3"/>
    <w:rsid w:val="006B660B"/>
    <w:rsid w:val="006B7013"/>
    <w:rsid w:val="006B7487"/>
    <w:rsid w:val="006C0002"/>
    <w:rsid w:val="006C121F"/>
    <w:rsid w:val="006C1491"/>
    <w:rsid w:val="006C1B34"/>
    <w:rsid w:val="006C2B58"/>
    <w:rsid w:val="006C2E22"/>
    <w:rsid w:val="006C3CB3"/>
    <w:rsid w:val="006C6DC0"/>
    <w:rsid w:val="006C7E62"/>
    <w:rsid w:val="006D2320"/>
    <w:rsid w:val="006D251A"/>
    <w:rsid w:val="006D29D3"/>
    <w:rsid w:val="006D3096"/>
    <w:rsid w:val="006D3AC0"/>
    <w:rsid w:val="006D6990"/>
    <w:rsid w:val="006D73CA"/>
    <w:rsid w:val="006D7737"/>
    <w:rsid w:val="006D7B03"/>
    <w:rsid w:val="006E1103"/>
    <w:rsid w:val="006E22CF"/>
    <w:rsid w:val="006E37A6"/>
    <w:rsid w:val="006E3CC8"/>
    <w:rsid w:val="006E3CE1"/>
    <w:rsid w:val="006E3E97"/>
    <w:rsid w:val="006E7E8C"/>
    <w:rsid w:val="006F1C7A"/>
    <w:rsid w:val="006F203E"/>
    <w:rsid w:val="006F2C29"/>
    <w:rsid w:val="006F347E"/>
    <w:rsid w:val="006F37EA"/>
    <w:rsid w:val="006F3D57"/>
    <w:rsid w:val="006F3EAD"/>
    <w:rsid w:val="006F3F0C"/>
    <w:rsid w:val="006F4B6E"/>
    <w:rsid w:val="006F5464"/>
    <w:rsid w:val="006F5B9D"/>
    <w:rsid w:val="006F5C00"/>
    <w:rsid w:val="006F60FE"/>
    <w:rsid w:val="006F68BD"/>
    <w:rsid w:val="006F728B"/>
    <w:rsid w:val="00701049"/>
    <w:rsid w:val="0070106B"/>
    <w:rsid w:val="00701B8B"/>
    <w:rsid w:val="00702019"/>
    <w:rsid w:val="007023D2"/>
    <w:rsid w:val="007030A0"/>
    <w:rsid w:val="0070344E"/>
    <w:rsid w:val="00703688"/>
    <w:rsid w:val="00704FDB"/>
    <w:rsid w:val="0070659F"/>
    <w:rsid w:val="00706C41"/>
    <w:rsid w:val="00707E2D"/>
    <w:rsid w:val="00710510"/>
    <w:rsid w:val="0071054A"/>
    <w:rsid w:val="00710DBF"/>
    <w:rsid w:val="00711BCC"/>
    <w:rsid w:val="00711D99"/>
    <w:rsid w:val="00711E19"/>
    <w:rsid w:val="0071260D"/>
    <w:rsid w:val="00712ADC"/>
    <w:rsid w:val="00713C69"/>
    <w:rsid w:val="00714536"/>
    <w:rsid w:val="00715424"/>
    <w:rsid w:val="00715544"/>
    <w:rsid w:val="0071576C"/>
    <w:rsid w:val="007179E4"/>
    <w:rsid w:val="00720678"/>
    <w:rsid w:val="00721C8F"/>
    <w:rsid w:val="00723D76"/>
    <w:rsid w:val="007247C3"/>
    <w:rsid w:val="00725990"/>
    <w:rsid w:val="0072664B"/>
    <w:rsid w:val="00726B10"/>
    <w:rsid w:val="00727176"/>
    <w:rsid w:val="00727E08"/>
    <w:rsid w:val="00727E53"/>
    <w:rsid w:val="0073016B"/>
    <w:rsid w:val="007303EE"/>
    <w:rsid w:val="0073249D"/>
    <w:rsid w:val="007332B7"/>
    <w:rsid w:val="00735493"/>
    <w:rsid w:val="00735A0C"/>
    <w:rsid w:val="00736290"/>
    <w:rsid w:val="00740A55"/>
    <w:rsid w:val="00740F29"/>
    <w:rsid w:val="007411FB"/>
    <w:rsid w:val="0074238C"/>
    <w:rsid w:val="007446B9"/>
    <w:rsid w:val="00744814"/>
    <w:rsid w:val="00744D43"/>
    <w:rsid w:val="00744EAB"/>
    <w:rsid w:val="00745F7F"/>
    <w:rsid w:val="0074713D"/>
    <w:rsid w:val="00750405"/>
    <w:rsid w:val="0075051D"/>
    <w:rsid w:val="007510F6"/>
    <w:rsid w:val="0075409E"/>
    <w:rsid w:val="00754522"/>
    <w:rsid w:val="007553B8"/>
    <w:rsid w:val="0075578E"/>
    <w:rsid w:val="00755A96"/>
    <w:rsid w:val="00757219"/>
    <w:rsid w:val="00761430"/>
    <w:rsid w:val="0076250F"/>
    <w:rsid w:val="00762632"/>
    <w:rsid w:val="00762CF1"/>
    <w:rsid w:val="00762E14"/>
    <w:rsid w:val="00763598"/>
    <w:rsid w:val="00763EE3"/>
    <w:rsid w:val="00764363"/>
    <w:rsid w:val="007644A4"/>
    <w:rsid w:val="00764823"/>
    <w:rsid w:val="00766442"/>
    <w:rsid w:val="00766F27"/>
    <w:rsid w:val="007717E5"/>
    <w:rsid w:val="00772093"/>
    <w:rsid w:val="007723CA"/>
    <w:rsid w:val="007725F3"/>
    <w:rsid w:val="00772CA7"/>
    <w:rsid w:val="00773167"/>
    <w:rsid w:val="00773542"/>
    <w:rsid w:val="00773E77"/>
    <w:rsid w:val="00774554"/>
    <w:rsid w:val="00774D7E"/>
    <w:rsid w:val="00774D93"/>
    <w:rsid w:val="00775BAA"/>
    <w:rsid w:val="00776756"/>
    <w:rsid w:val="00776AB2"/>
    <w:rsid w:val="00777007"/>
    <w:rsid w:val="0077766F"/>
    <w:rsid w:val="00777772"/>
    <w:rsid w:val="0078019B"/>
    <w:rsid w:val="007805DC"/>
    <w:rsid w:val="00782C41"/>
    <w:rsid w:val="00783922"/>
    <w:rsid w:val="00783CDB"/>
    <w:rsid w:val="00783CE9"/>
    <w:rsid w:val="007848F6"/>
    <w:rsid w:val="00785267"/>
    <w:rsid w:val="00785476"/>
    <w:rsid w:val="00785EDE"/>
    <w:rsid w:val="00786212"/>
    <w:rsid w:val="00791494"/>
    <w:rsid w:val="00791C25"/>
    <w:rsid w:val="00792965"/>
    <w:rsid w:val="00792F6B"/>
    <w:rsid w:val="00793741"/>
    <w:rsid w:val="007940F7"/>
    <w:rsid w:val="00794B5A"/>
    <w:rsid w:val="007958E1"/>
    <w:rsid w:val="007963C0"/>
    <w:rsid w:val="00796B4B"/>
    <w:rsid w:val="007972A6"/>
    <w:rsid w:val="00797C15"/>
    <w:rsid w:val="007A0294"/>
    <w:rsid w:val="007A0346"/>
    <w:rsid w:val="007A13E1"/>
    <w:rsid w:val="007A1409"/>
    <w:rsid w:val="007A14C7"/>
    <w:rsid w:val="007A21B3"/>
    <w:rsid w:val="007A338B"/>
    <w:rsid w:val="007A4209"/>
    <w:rsid w:val="007A554B"/>
    <w:rsid w:val="007A6C6F"/>
    <w:rsid w:val="007A7301"/>
    <w:rsid w:val="007B1141"/>
    <w:rsid w:val="007B2806"/>
    <w:rsid w:val="007B4234"/>
    <w:rsid w:val="007B49FF"/>
    <w:rsid w:val="007B5433"/>
    <w:rsid w:val="007B5AA7"/>
    <w:rsid w:val="007B5C50"/>
    <w:rsid w:val="007B5EA0"/>
    <w:rsid w:val="007B6228"/>
    <w:rsid w:val="007B7007"/>
    <w:rsid w:val="007B73FE"/>
    <w:rsid w:val="007C03AE"/>
    <w:rsid w:val="007C086B"/>
    <w:rsid w:val="007C1DEE"/>
    <w:rsid w:val="007C27D0"/>
    <w:rsid w:val="007C3E83"/>
    <w:rsid w:val="007C4204"/>
    <w:rsid w:val="007C5239"/>
    <w:rsid w:val="007C540D"/>
    <w:rsid w:val="007C5E6C"/>
    <w:rsid w:val="007C5F95"/>
    <w:rsid w:val="007C6535"/>
    <w:rsid w:val="007C66A4"/>
    <w:rsid w:val="007C6751"/>
    <w:rsid w:val="007C6893"/>
    <w:rsid w:val="007C6F1D"/>
    <w:rsid w:val="007C7198"/>
    <w:rsid w:val="007D0C03"/>
    <w:rsid w:val="007D2B2F"/>
    <w:rsid w:val="007D31C9"/>
    <w:rsid w:val="007D40D2"/>
    <w:rsid w:val="007D4CB9"/>
    <w:rsid w:val="007D5D85"/>
    <w:rsid w:val="007D718B"/>
    <w:rsid w:val="007D76AC"/>
    <w:rsid w:val="007E0902"/>
    <w:rsid w:val="007E15C2"/>
    <w:rsid w:val="007E1D86"/>
    <w:rsid w:val="007E2316"/>
    <w:rsid w:val="007E3951"/>
    <w:rsid w:val="007E3F13"/>
    <w:rsid w:val="007E44D3"/>
    <w:rsid w:val="007E4A87"/>
    <w:rsid w:val="007E5AC0"/>
    <w:rsid w:val="007E6944"/>
    <w:rsid w:val="007E7822"/>
    <w:rsid w:val="007F06C2"/>
    <w:rsid w:val="007F0827"/>
    <w:rsid w:val="007F27A5"/>
    <w:rsid w:val="007F2A54"/>
    <w:rsid w:val="007F2CD9"/>
    <w:rsid w:val="007F313F"/>
    <w:rsid w:val="007F3B7A"/>
    <w:rsid w:val="007F7BF5"/>
    <w:rsid w:val="008007F8"/>
    <w:rsid w:val="0080088A"/>
    <w:rsid w:val="00801764"/>
    <w:rsid w:val="008024B3"/>
    <w:rsid w:val="00802A2E"/>
    <w:rsid w:val="00802D42"/>
    <w:rsid w:val="00803241"/>
    <w:rsid w:val="008034D3"/>
    <w:rsid w:val="00804429"/>
    <w:rsid w:val="00804AA4"/>
    <w:rsid w:val="0080583A"/>
    <w:rsid w:val="00805D00"/>
    <w:rsid w:val="0080602B"/>
    <w:rsid w:val="00806E5D"/>
    <w:rsid w:val="00807E24"/>
    <w:rsid w:val="00807F9B"/>
    <w:rsid w:val="008102B2"/>
    <w:rsid w:val="00810743"/>
    <w:rsid w:val="00811794"/>
    <w:rsid w:val="00811EA8"/>
    <w:rsid w:val="008125BB"/>
    <w:rsid w:val="00812AC2"/>
    <w:rsid w:val="00814670"/>
    <w:rsid w:val="00814E14"/>
    <w:rsid w:val="00815981"/>
    <w:rsid w:val="008202B8"/>
    <w:rsid w:val="008203A4"/>
    <w:rsid w:val="00820F37"/>
    <w:rsid w:val="008225E5"/>
    <w:rsid w:val="008226E8"/>
    <w:rsid w:val="00825186"/>
    <w:rsid w:val="008252E7"/>
    <w:rsid w:val="0082574C"/>
    <w:rsid w:val="00827292"/>
    <w:rsid w:val="008277F1"/>
    <w:rsid w:val="008320DE"/>
    <w:rsid w:val="00832322"/>
    <w:rsid w:val="00832390"/>
    <w:rsid w:val="0083270F"/>
    <w:rsid w:val="00834093"/>
    <w:rsid w:val="008350B1"/>
    <w:rsid w:val="0083516E"/>
    <w:rsid w:val="008355BD"/>
    <w:rsid w:val="0083700E"/>
    <w:rsid w:val="00837C7D"/>
    <w:rsid w:val="00840434"/>
    <w:rsid w:val="00840ACA"/>
    <w:rsid w:val="00841452"/>
    <w:rsid w:val="00841C7B"/>
    <w:rsid w:val="0084227C"/>
    <w:rsid w:val="008424D6"/>
    <w:rsid w:val="00842E25"/>
    <w:rsid w:val="00844162"/>
    <w:rsid w:val="00844E17"/>
    <w:rsid w:val="00845B0D"/>
    <w:rsid w:val="00845FBC"/>
    <w:rsid w:val="008462D4"/>
    <w:rsid w:val="00847872"/>
    <w:rsid w:val="00847E21"/>
    <w:rsid w:val="00851B0A"/>
    <w:rsid w:val="00851C5C"/>
    <w:rsid w:val="00851D9F"/>
    <w:rsid w:val="008520A8"/>
    <w:rsid w:val="008530B4"/>
    <w:rsid w:val="00854247"/>
    <w:rsid w:val="00854C4C"/>
    <w:rsid w:val="00854D40"/>
    <w:rsid w:val="008555C7"/>
    <w:rsid w:val="00857D0D"/>
    <w:rsid w:val="0086047F"/>
    <w:rsid w:val="008610CF"/>
    <w:rsid w:val="0086231E"/>
    <w:rsid w:val="0086437A"/>
    <w:rsid w:val="008645DD"/>
    <w:rsid w:val="008665D5"/>
    <w:rsid w:val="0086784C"/>
    <w:rsid w:val="00867F34"/>
    <w:rsid w:val="00870020"/>
    <w:rsid w:val="00871022"/>
    <w:rsid w:val="00871393"/>
    <w:rsid w:val="00873472"/>
    <w:rsid w:val="0087459F"/>
    <w:rsid w:val="00874A23"/>
    <w:rsid w:val="00876C75"/>
    <w:rsid w:val="00876E83"/>
    <w:rsid w:val="00880B86"/>
    <w:rsid w:val="00880BD2"/>
    <w:rsid w:val="00880F93"/>
    <w:rsid w:val="00881010"/>
    <w:rsid w:val="0088110C"/>
    <w:rsid w:val="00881640"/>
    <w:rsid w:val="008816E0"/>
    <w:rsid w:val="0088227A"/>
    <w:rsid w:val="00882553"/>
    <w:rsid w:val="0088366C"/>
    <w:rsid w:val="00883E8F"/>
    <w:rsid w:val="008857B6"/>
    <w:rsid w:val="00886584"/>
    <w:rsid w:val="0088708B"/>
    <w:rsid w:val="00891403"/>
    <w:rsid w:val="00891D78"/>
    <w:rsid w:val="0089326A"/>
    <w:rsid w:val="00895293"/>
    <w:rsid w:val="008964C5"/>
    <w:rsid w:val="008971B6"/>
    <w:rsid w:val="008A093C"/>
    <w:rsid w:val="008A0ADA"/>
    <w:rsid w:val="008A0B5F"/>
    <w:rsid w:val="008A1431"/>
    <w:rsid w:val="008A1537"/>
    <w:rsid w:val="008A186C"/>
    <w:rsid w:val="008A2B1A"/>
    <w:rsid w:val="008A3295"/>
    <w:rsid w:val="008A354D"/>
    <w:rsid w:val="008A3749"/>
    <w:rsid w:val="008A4FAF"/>
    <w:rsid w:val="008A535A"/>
    <w:rsid w:val="008B0F9A"/>
    <w:rsid w:val="008B10E0"/>
    <w:rsid w:val="008B1522"/>
    <w:rsid w:val="008B1A10"/>
    <w:rsid w:val="008B1E99"/>
    <w:rsid w:val="008B459D"/>
    <w:rsid w:val="008B45BD"/>
    <w:rsid w:val="008B62D5"/>
    <w:rsid w:val="008B665F"/>
    <w:rsid w:val="008B74C7"/>
    <w:rsid w:val="008B7A37"/>
    <w:rsid w:val="008C0607"/>
    <w:rsid w:val="008C06B4"/>
    <w:rsid w:val="008C07CF"/>
    <w:rsid w:val="008C07DB"/>
    <w:rsid w:val="008C1BB2"/>
    <w:rsid w:val="008C24B7"/>
    <w:rsid w:val="008C2F00"/>
    <w:rsid w:val="008C7645"/>
    <w:rsid w:val="008C7713"/>
    <w:rsid w:val="008C7CCB"/>
    <w:rsid w:val="008D0355"/>
    <w:rsid w:val="008D0782"/>
    <w:rsid w:val="008D0880"/>
    <w:rsid w:val="008D1B3B"/>
    <w:rsid w:val="008D22DA"/>
    <w:rsid w:val="008D30AD"/>
    <w:rsid w:val="008D3B5D"/>
    <w:rsid w:val="008D518C"/>
    <w:rsid w:val="008D665F"/>
    <w:rsid w:val="008E0319"/>
    <w:rsid w:val="008E03ED"/>
    <w:rsid w:val="008E0CC2"/>
    <w:rsid w:val="008E1CC5"/>
    <w:rsid w:val="008E202A"/>
    <w:rsid w:val="008E2646"/>
    <w:rsid w:val="008E2856"/>
    <w:rsid w:val="008E2BF1"/>
    <w:rsid w:val="008E2EEC"/>
    <w:rsid w:val="008E2F2F"/>
    <w:rsid w:val="008E4607"/>
    <w:rsid w:val="008E57D4"/>
    <w:rsid w:val="008E79A5"/>
    <w:rsid w:val="008E7E75"/>
    <w:rsid w:val="008E7F9D"/>
    <w:rsid w:val="008F1060"/>
    <w:rsid w:val="008F1484"/>
    <w:rsid w:val="008F1768"/>
    <w:rsid w:val="008F47A9"/>
    <w:rsid w:val="008F6B2E"/>
    <w:rsid w:val="008F7126"/>
    <w:rsid w:val="008F748D"/>
    <w:rsid w:val="00900920"/>
    <w:rsid w:val="0090222B"/>
    <w:rsid w:val="00902414"/>
    <w:rsid w:val="009040FF"/>
    <w:rsid w:val="00904930"/>
    <w:rsid w:val="00904C0D"/>
    <w:rsid w:val="0090518C"/>
    <w:rsid w:val="009110B9"/>
    <w:rsid w:val="009112FE"/>
    <w:rsid w:val="00912872"/>
    <w:rsid w:val="009159A1"/>
    <w:rsid w:val="009159E5"/>
    <w:rsid w:val="009169E0"/>
    <w:rsid w:val="00917526"/>
    <w:rsid w:val="0091763A"/>
    <w:rsid w:val="00922881"/>
    <w:rsid w:val="00922E10"/>
    <w:rsid w:val="00923CF9"/>
    <w:rsid w:val="00924442"/>
    <w:rsid w:val="0092583E"/>
    <w:rsid w:val="00925AA3"/>
    <w:rsid w:val="00925B07"/>
    <w:rsid w:val="00925D8E"/>
    <w:rsid w:val="00925E6C"/>
    <w:rsid w:val="00926771"/>
    <w:rsid w:val="00926CDE"/>
    <w:rsid w:val="00926EAB"/>
    <w:rsid w:val="00926EB1"/>
    <w:rsid w:val="00926FB5"/>
    <w:rsid w:val="009330E3"/>
    <w:rsid w:val="00933B09"/>
    <w:rsid w:val="00933B84"/>
    <w:rsid w:val="00934AD6"/>
    <w:rsid w:val="009352E3"/>
    <w:rsid w:val="009354B4"/>
    <w:rsid w:val="0093558A"/>
    <w:rsid w:val="00936356"/>
    <w:rsid w:val="00942D74"/>
    <w:rsid w:val="009447B4"/>
    <w:rsid w:val="00944B48"/>
    <w:rsid w:val="00944EBD"/>
    <w:rsid w:val="009502CD"/>
    <w:rsid w:val="0095120B"/>
    <w:rsid w:val="00951933"/>
    <w:rsid w:val="00951C14"/>
    <w:rsid w:val="00952C71"/>
    <w:rsid w:val="009531F3"/>
    <w:rsid w:val="00955385"/>
    <w:rsid w:val="009558F6"/>
    <w:rsid w:val="00956379"/>
    <w:rsid w:val="0095677E"/>
    <w:rsid w:val="00956F62"/>
    <w:rsid w:val="00960B0C"/>
    <w:rsid w:val="009617B2"/>
    <w:rsid w:val="0096313E"/>
    <w:rsid w:val="00963207"/>
    <w:rsid w:val="00964CDC"/>
    <w:rsid w:val="00964DCF"/>
    <w:rsid w:val="009650AC"/>
    <w:rsid w:val="00965E8C"/>
    <w:rsid w:val="00965F42"/>
    <w:rsid w:val="0096636F"/>
    <w:rsid w:val="00966AC5"/>
    <w:rsid w:val="00967744"/>
    <w:rsid w:val="00970381"/>
    <w:rsid w:val="00970655"/>
    <w:rsid w:val="009747B3"/>
    <w:rsid w:val="00974CA6"/>
    <w:rsid w:val="009751FD"/>
    <w:rsid w:val="00975A2B"/>
    <w:rsid w:val="00976311"/>
    <w:rsid w:val="009767B2"/>
    <w:rsid w:val="009773C0"/>
    <w:rsid w:val="00980545"/>
    <w:rsid w:val="00980C86"/>
    <w:rsid w:val="009820ED"/>
    <w:rsid w:val="00982328"/>
    <w:rsid w:val="009825D4"/>
    <w:rsid w:val="00982C87"/>
    <w:rsid w:val="00983998"/>
    <w:rsid w:val="00984BC6"/>
    <w:rsid w:val="009857D2"/>
    <w:rsid w:val="00985CA5"/>
    <w:rsid w:val="00990315"/>
    <w:rsid w:val="00990DE4"/>
    <w:rsid w:val="00990E69"/>
    <w:rsid w:val="00992873"/>
    <w:rsid w:val="00994808"/>
    <w:rsid w:val="00994C7B"/>
    <w:rsid w:val="009951EE"/>
    <w:rsid w:val="009964CD"/>
    <w:rsid w:val="00997E64"/>
    <w:rsid w:val="009A0CC1"/>
    <w:rsid w:val="009A0F7A"/>
    <w:rsid w:val="009A140E"/>
    <w:rsid w:val="009A1DC6"/>
    <w:rsid w:val="009A20B8"/>
    <w:rsid w:val="009A33B3"/>
    <w:rsid w:val="009A3F99"/>
    <w:rsid w:val="009A41EA"/>
    <w:rsid w:val="009A457B"/>
    <w:rsid w:val="009A49EF"/>
    <w:rsid w:val="009A4F05"/>
    <w:rsid w:val="009A5B0D"/>
    <w:rsid w:val="009A5BCB"/>
    <w:rsid w:val="009A6BCF"/>
    <w:rsid w:val="009A7783"/>
    <w:rsid w:val="009A7C55"/>
    <w:rsid w:val="009B042B"/>
    <w:rsid w:val="009B0682"/>
    <w:rsid w:val="009B1AAA"/>
    <w:rsid w:val="009B1DCE"/>
    <w:rsid w:val="009B1F28"/>
    <w:rsid w:val="009B3405"/>
    <w:rsid w:val="009B3454"/>
    <w:rsid w:val="009B3B5E"/>
    <w:rsid w:val="009B43E1"/>
    <w:rsid w:val="009B50A9"/>
    <w:rsid w:val="009C0735"/>
    <w:rsid w:val="009C14EC"/>
    <w:rsid w:val="009C386C"/>
    <w:rsid w:val="009C3A0B"/>
    <w:rsid w:val="009C3A56"/>
    <w:rsid w:val="009C3F5A"/>
    <w:rsid w:val="009C48C1"/>
    <w:rsid w:val="009C569E"/>
    <w:rsid w:val="009C5E5A"/>
    <w:rsid w:val="009C6E8A"/>
    <w:rsid w:val="009C75C9"/>
    <w:rsid w:val="009C7FE6"/>
    <w:rsid w:val="009D010C"/>
    <w:rsid w:val="009D067B"/>
    <w:rsid w:val="009D0A9A"/>
    <w:rsid w:val="009D4F51"/>
    <w:rsid w:val="009D54CC"/>
    <w:rsid w:val="009D7416"/>
    <w:rsid w:val="009D7E8F"/>
    <w:rsid w:val="009E1E9D"/>
    <w:rsid w:val="009E2F96"/>
    <w:rsid w:val="009E3975"/>
    <w:rsid w:val="009E4A2E"/>
    <w:rsid w:val="009E5C83"/>
    <w:rsid w:val="009E630A"/>
    <w:rsid w:val="009E6384"/>
    <w:rsid w:val="009E6790"/>
    <w:rsid w:val="009E799B"/>
    <w:rsid w:val="009F0081"/>
    <w:rsid w:val="009F039E"/>
    <w:rsid w:val="009F0AB7"/>
    <w:rsid w:val="009F1045"/>
    <w:rsid w:val="009F22E9"/>
    <w:rsid w:val="009F29FD"/>
    <w:rsid w:val="009F2A30"/>
    <w:rsid w:val="009F3A16"/>
    <w:rsid w:val="009F5E2C"/>
    <w:rsid w:val="009F5E55"/>
    <w:rsid w:val="009F6B3D"/>
    <w:rsid w:val="009F715D"/>
    <w:rsid w:val="009F7809"/>
    <w:rsid w:val="00A0153C"/>
    <w:rsid w:val="00A03D26"/>
    <w:rsid w:val="00A0484C"/>
    <w:rsid w:val="00A04E5C"/>
    <w:rsid w:val="00A058C2"/>
    <w:rsid w:val="00A0590B"/>
    <w:rsid w:val="00A05E87"/>
    <w:rsid w:val="00A0618A"/>
    <w:rsid w:val="00A07171"/>
    <w:rsid w:val="00A07385"/>
    <w:rsid w:val="00A11231"/>
    <w:rsid w:val="00A12E5C"/>
    <w:rsid w:val="00A14191"/>
    <w:rsid w:val="00A14996"/>
    <w:rsid w:val="00A15E09"/>
    <w:rsid w:val="00A16733"/>
    <w:rsid w:val="00A16CAC"/>
    <w:rsid w:val="00A16E7B"/>
    <w:rsid w:val="00A17079"/>
    <w:rsid w:val="00A17A06"/>
    <w:rsid w:val="00A17E12"/>
    <w:rsid w:val="00A20946"/>
    <w:rsid w:val="00A20C75"/>
    <w:rsid w:val="00A2177A"/>
    <w:rsid w:val="00A218D6"/>
    <w:rsid w:val="00A21CD8"/>
    <w:rsid w:val="00A2240E"/>
    <w:rsid w:val="00A2278A"/>
    <w:rsid w:val="00A22C96"/>
    <w:rsid w:val="00A233DF"/>
    <w:rsid w:val="00A2378E"/>
    <w:rsid w:val="00A238D2"/>
    <w:rsid w:val="00A2439D"/>
    <w:rsid w:val="00A26EFD"/>
    <w:rsid w:val="00A30085"/>
    <w:rsid w:val="00A31367"/>
    <w:rsid w:val="00A31471"/>
    <w:rsid w:val="00A31C3F"/>
    <w:rsid w:val="00A3450A"/>
    <w:rsid w:val="00A352A7"/>
    <w:rsid w:val="00A361D9"/>
    <w:rsid w:val="00A37478"/>
    <w:rsid w:val="00A37878"/>
    <w:rsid w:val="00A37AD4"/>
    <w:rsid w:val="00A37CEC"/>
    <w:rsid w:val="00A37F0A"/>
    <w:rsid w:val="00A40EC7"/>
    <w:rsid w:val="00A40F42"/>
    <w:rsid w:val="00A41647"/>
    <w:rsid w:val="00A419AB"/>
    <w:rsid w:val="00A4207C"/>
    <w:rsid w:val="00A42797"/>
    <w:rsid w:val="00A42D8B"/>
    <w:rsid w:val="00A43496"/>
    <w:rsid w:val="00A44A0C"/>
    <w:rsid w:val="00A451F3"/>
    <w:rsid w:val="00A46DDE"/>
    <w:rsid w:val="00A53810"/>
    <w:rsid w:val="00A542D3"/>
    <w:rsid w:val="00A54546"/>
    <w:rsid w:val="00A54BCB"/>
    <w:rsid w:val="00A56341"/>
    <w:rsid w:val="00A56442"/>
    <w:rsid w:val="00A56711"/>
    <w:rsid w:val="00A575D9"/>
    <w:rsid w:val="00A610E0"/>
    <w:rsid w:val="00A614B8"/>
    <w:rsid w:val="00A615CC"/>
    <w:rsid w:val="00A61707"/>
    <w:rsid w:val="00A62D06"/>
    <w:rsid w:val="00A63158"/>
    <w:rsid w:val="00A63DC1"/>
    <w:rsid w:val="00A64022"/>
    <w:rsid w:val="00A6545F"/>
    <w:rsid w:val="00A65A7D"/>
    <w:rsid w:val="00A66389"/>
    <w:rsid w:val="00A66506"/>
    <w:rsid w:val="00A668F7"/>
    <w:rsid w:val="00A6707E"/>
    <w:rsid w:val="00A67150"/>
    <w:rsid w:val="00A67742"/>
    <w:rsid w:val="00A7091B"/>
    <w:rsid w:val="00A70BF2"/>
    <w:rsid w:val="00A72A07"/>
    <w:rsid w:val="00A72D1B"/>
    <w:rsid w:val="00A745B8"/>
    <w:rsid w:val="00A74B60"/>
    <w:rsid w:val="00A74D52"/>
    <w:rsid w:val="00A74EA8"/>
    <w:rsid w:val="00A77FC4"/>
    <w:rsid w:val="00A803EA"/>
    <w:rsid w:val="00A80DB0"/>
    <w:rsid w:val="00A82223"/>
    <w:rsid w:val="00A82BD7"/>
    <w:rsid w:val="00A82FA7"/>
    <w:rsid w:val="00A8365C"/>
    <w:rsid w:val="00A837CD"/>
    <w:rsid w:val="00A84B07"/>
    <w:rsid w:val="00A85F8B"/>
    <w:rsid w:val="00A8636B"/>
    <w:rsid w:val="00A86FAD"/>
    <w:rsid w:val="00A875ED"/>
    <w:rsid w:val="00A87BBF"/>
    <w:rsid w:val="00A90395"/>
    <w:rsid w:val="00A906F2"/>
    <w:rsid w:val="00A91A5E"/>
    <w:rsid w:val="00A93090"/>
    <w:rsid w:val="00A94C99"/>
    <w:rsid w:val="00A95F21"/>
    <w:rsid w:val="00A96634"/>
    <w:rsid w:val="00A9784A"/>
    <w:rsid w:val="00AA0340"/>
    <w:rsid w:val="00AA095C"/>
    <w:rsid w:val="00AA104D"/>
    <w:rsid w:val="00AA2C0F"/>
    <w:rsid w:val="00AA4362"/>
    <w:rsid w:val="00AA4FC9"/>
    <w:rsid w:val="00AA5AFA"/>
    <w:rsid w:val="00AA622D"/>
    <w:rsid w:val="00AA75F8"/>
    <w:rsid w:val="00AA7E22"/>
    <w:rsid w:val="00AB03C7"/>
    <w:rsid w:val="00AB0745"/>
    <w:rsid w:val="00AB1C8D"/>
    <w:rsid w:val="00AB2A8F"/>
    <w:rsid w:val="00AB2C9F"/>
    <w:rsid w:val="00AB3249"/>
    <w:rsid w:val="00AB4F8E"/>
    <w:rsid w:val="00AB55CD"/>
    <w:rsid w:val="00AB5E16"/>
    <w:rsid w:val="00AC2A5F"/>
    <w:rsid w:val="00AC2DCE"/>
    <w:rsid w:val="00AC2F3D"/>
    <w:rsid w:val="00AC3690"/>
    <w:rsid w:val="00AC3832"/>
    <w:rsid w:val="00AD058B"/>
    <w:rsid w:val="00AD121A"/>
    <w:rsid w:val="00AD1D45"/>
    <w:rsid w:val="00AD1E05"/>
    <w:rsid w:val="00AD2780"/>
    <w:rsid w:val="00AD3113"/>
    <w:rsid w:val="00AD5668"/>
    <w:rsid w:val="00AD58F6"/>
    <w:rsid w:val="00AD7670"/>
    <w:rsid w:val="00AD7FA0"/>
    <w:rsid w:val="00AE099C"/>
    <w:rsid w:val="00AE1017"/>
    <w:rsid w:val="00AE1B56"/>
    <w:rsid w:val="00AE2D0B"/>
    <w:rsid w:val="00AE3D49"/>
    <w:rsid w:val="00AE3EAC"/>
    <w:rsid w:val="00AE6ADB"/>
    <w:rsid w:val="00AE6BD7"/>
    <w:rsid w:val="00AE6EB4"/>
    <w:rsid w:val="00AE74B9"/>
    <w:rsid w:val="00AF0633"/>
    <w:rsid w:val="00AF0C4A"/>
    <w:rsid w:val="00AF1911"/>
    <w:rsid w:val="00AF1C5D"/>
    <w:rsid w:val="00AF22A9"/>
    <w:rsid w:val="00AF2477"/>
    <w:rsid w:val="00AF29A4"/>
    <w:rsid w:val="00AF52F4"/>
    <w:rsid w:val="00AF6C06"/>
    <w:rsid w:val="00AF6F86"/>
    <w:rsid w:val="00AF798B"/>
    <w:rsid w:val="00B0188E"/>
    <w:rsid w:val="00B027FD"/>
    <w:rsid w:val="00B0281B"/>
    <w:rsid w:val="00B05764"/>
    <w:rsid w:val="00B06D0A"/>
    <w:rsid w:val="00B074D7"/>
    <w:rsid w:val="00B07B7B"/>
    <w:rsid w:val="00B111D6"/>
    <w:rsid w:val="00B1129D"/>
    <w:rsid w:val="00B114F1"/>
    <w:rsid w:val="00B1184F"/>
    <w:rsid w:val="00B11DFC"/>
    <w:rsid w:val="00B12445"/>
    <w:rsid w:val="00B1293F"/>
    <w:rsid w:val="00B15846"/>
    <w:rsid w:val="00B15B5B"/>
    <w:rsid w:val="00B15E97"/>
    <w:rsid w:val="00B165F9"/>
    <w:rsid w:val="00B16DF2"/>
    <w:rsid w:val="00B20194"/>
    <w:rsid w:val="00B20849"/>
    <w:rsid w:val="00B20FDD"/>
    <w:rsid w:val="00B21743"/>
    <w:rsid w:val="00B21CD1"/>
    <w:rsid w:val="00B2203C"/>
    <w:rsid w:val="00B23DFE"/>
    <w:rsid w:val="00B24568"/>
    <w:rsid w:val="00B259B6"/>
    <w:rsid w:val="00B25E86"/>
    <w:rsid w:val="00B31089"/>
    <w:rsid w:val="00B3196A"/>
    <w:rsid w:val="00B31C25"/>
    <w:rsid w:val="00B31CB2"/>
    <w:rsid w:val="00B31D32"/>
    <w:rsid w:val="00B32005"/>
    <w:rsid w:val="00B32A91"/>
    <w:rsid w:val="00B3359D"/>
    <w:rsid w:val="00B344BB"/>
    <w:rsid w:val="00B35124"/>
    <w:rsid w:val="00B35C15"/>
    <w:rsid w:val="00B37374"/>
    <w:rsid w:val="00B40B68"/>
    <w:rsid w:val="00B41B72"/>
    <w:rsid w:val="00B4210C"/>
    <w:rsid w:val="00B427F0"/>
    <w:rsid w:val="00B43CAF"/>
    <w:rsid w:val="00B44977"/>
    <w:rsid w:val="00B45ADA"/>
    <w:rsid w:val="00B45F11"/>
    <w:rsid w:val="00B46434"/>
    <w:rsid w:val="00B51A1B"/>
    <w:rsid w:val="00B51E4F"/>
    <w:rsid w:val="00B5237D"/>
    <w:rsid w:val="00B5364F"/>
    <w:rsid w:val="00B539BB"/>
    <w:rsid w:val="00B54178"/>
    <w:rsid w:val="00B54ECA"/>
    <w:rsid w:val="00B550D0"/>
    <w:rsid w:val="00B551E5"/>
    <w:rsid w:val="00B56394"/>
    <w:rsid w:val="00B57813"/>
    <w:rsid w:val="00B57B66"/>
    <w:rsid w:val="00B60590"/>
    <w:rsid w:val="00B6103E"/>
    <w:rsid w:val="00B61F29"/>
    <w:rsid w:val="00B62D61"/>
    <w:rsid w:val="00B64F68"/>
    <w:rsid w:val="00B6751D"/>
    <w:rsid w:val="00B70483"/>
    <w:rsid w:val="00B7056B"/>
    <w:rsid w:val="00B70875"/>
    <w:rsid w:val="00B7166B"/>
    <w:rsid w:val="00B719A8"/>
    <w:rsid w:val="00B7282D"/>
    <w:rsid w:val="00B73F3F"/>
    <w:rsid w:val="00B74FC4"/>
    <w:rsid w:val="00B75214"/>
    <w:rsid w:val="00B75361"/>
    <w:rsid w:val="00B75996"/>
    <w:rsid w:val="00B77302"/>
    <w:rsid w:val="00B774D5"/>
    <w:rsid w:val="00B7758A"/>
    <w:rsid w:val="00B80110"/>
    <w:rsid w:val="00B80D0E"/>
    <w:rsid w:val="00B8293A"/>
    <w:rsid w:val="00B83558"/>
    <w:rsid w:val="00B84208"/>
    <w:rsid w:val="00B8461E"/>
    <w:rsid w:val="00B84B10"/>
    <w:rsid w:val="00B84BCB"/>
    <w:rsid w:val="00B85552"/>
    <w:rsid w:val="00B87376"/>
    <w:rsid w:val="00B87902"/>
    <w:rsid w:val="00B87B21"/>
    <w:rsid w:val="00B90BED"/>
    <w:rsid w:val="00B90D3D"/>
    <w:rsid w:val="00B920A2"/>
    <w:rsid w:val="00B92BA3"/>
    <w:rsid w:val="00B92D73"/>
    <w:rsid w:val="00B9304B"/>
    <w:rsid w:val="00B94CAE"/>
    <w:rsid w:val="00B9780E"/>
    <w:rsid w:val="00B97C8A"/>
    <w:rsid w:val="00BA03EC"/>
    <w:rsid w:val="00BA0B94"/>
    <w:rsid w:val="00BA1217"/>
    <w:rsid w:val="00BA132F"/>
    <w:rsid w:val="00BA19EB"/>
    <w:rsid w:val="00BA224F"/>
    <w:rsid w:val="00BA5A8B"/>
    <w:rsid w:val="00BA64DE"/>
    <w:rsid w:val="00BA70C7"/>
    <w:rsid w:val="00BA7281"/>
    <w:rsid w:val="00BA7475"/>
    <w:rsid w:val="00BA756C"/>
    <w:rsid w:val="00BA76DB"/>
    <w:rsid w:val="00BA7E07"/>
    <w:rsid w:val="00BA7F39"/>
    <w:rsid w:val="00BB03E7"/>
    <w:rsid w:val="00BB0CE1"/>
    <w:rsid w:val="00BB1B89"/>
    <w:rsid w:val="00BB249B"/>
    <w:rsid w:val="00BB42D8"/>
    <w:rsid w:val="00BB4B91"/>
    <w:rsid w:val="00BB53E1"/>
    <w:rsid w:val="00BB635B"/>
    <w:rsid w:val="00BB665D"/>
    <w:rsid w:val="00BB6AA2"/>
    <w:rsid w:val="00BB709E"/>
    <w:rsid w:val="00BB74D3"/>
    <w:rsid w:val="00BC0401"/>
    <w:rsid w:val="00BC147B"/>
    <w:rsid w:val="00BC14EF"/>
    <w:rsid w:val="00BC17AE"/>
    <w:rsid w:val="00BC1D3E"/>
    <w:rsid w:val="00BC27D2"/>
    <w:rsid w:val="00BC35EA"/>
    <w:rsid w:val="00BC38FD"/>
    <w:rsid w:val="00BC3D91"/>
    <w:rsid w:val="00BC4178"/>
    <w:rsid w:val="00BC4244"/>
    <w:rsid w:val="00BC56E3"/>
    <w:rsid w:val="00BC5759"/>
    <w:rsid w:val="00BC62A4"/>
    <w:rsid w:val="00BC6866"/>
    <w:rsid w:val="00BD01FE"/>
    <w:rsid w:val="00BD0AB8"/>
    <w:rsid w:val="00BD1DF5"/>
    <w:rsid w:val="00BD22F1"/>
    <w:rsid w:val="00BD258C"/>
    <w:rsid w:val="00BD3B1B"/>
    <w:rsid w:val="00BD3B56"/>
    <w:rsid w:val="00BD3B82"/>
    <w:rsid w:val="00BD3F43"/>
    <w:rsid w:val="00BD47B9"/>
    <w:rsid w:val="00BD47E6"/>
    <w:rsid w:val="00BD6D71"/>
    <w:rsid w:val="00BD6FE6"/>
    <w:rsid w:val="00BD70FB"/>
    <w:rsid w:val="00BD7116"/>
    <w:rsid w:val="00BD7EE2"/>
    <w:rsid w:val="00BD7FF8"/>
    <w:rsid w:val="00BE0A13"/>
    <w:rsid w:val="00BE2030"/>
    <w:rsid w:val="00BE384E"/>
    <w:rsid w:val="00BE40BD"/>
    <w:rsid w:val="00BE44DD"/>
    <w:rsid w:val="00BE5EC8"/>
    <w:rsid w:val="00BE690E"/>
    <w:rsid w:val="00BE7C73"/>
    <w:rsid w:val="00BF0888"/>
    <w:rsid w:val="00BF136A"/>
    <w:rsid w:val="00BF3369"/>
    <w:rsid w:val="00BF35BA"/>
    <w:rsid w:val="00BF3DD1"/>
    <w:rsid w:val="00BF3F7C"/>
    <w:rsid w:val="00BF60FA"/>
    <w:rsid w:val="00BF6B1C"/>
    <w:rsid w:val="00C00D94"/>
    <w:rsid w:val="00C01295"/>
    <w:rsid w:val="00C01E8F"/>
    <w:rsid w:val="00C01ED4"/>
    <w:rsid w:val="00C02A62"/>
    <w:rsid w:val="00C02D04"/>
    <w:rsid w:val="00C03311"/>
    <w:rsid w:val="00C03A07"/>
    <w:rsid w:val="00C04BEE"/>
    <w:rsid w:val="00C053E0"/>
    <w:rsid w:val="00C05491"/>
    <w:rsid w:val="00C054FB"/>
    <w:rsid w:val="00C069F0"/>
    <w:rsid w:val="00C0763A"/>
    <w:rsid w:val="00C1000D"/>
    <w:rsid w:val="00C106BE"/>
    <w:rsid w:val="00C112E2"/>
    <w:rsid w:val="00C121AD"/>
    <w:rsid w:val="00C12331"/>
    <w:rsid w:val="00C1251D"/>
    <w:rsid w:val="00C13BFB"/>
    <w:rsid w:val="00C140CA"/>
    <w:rsid w:val="00C14952"/>
    <w:rsid w:val="00C15959"/>
    <w:rsid w:val="00C15FC8"/>
    <w:rsid w:val="00C170F5"/>
    <w:rsid w:val="00C17AEB"/>
    <w:rsid w:val="00C20EB4"/>
    <w:rsid w:val="00C21CC3"/>
    <w:rsid w:val="00C24000"/>
    <w:rsid w:val="00C2416A"/>
    <w:rsid w:val="00C27736"/>
    <w:rsid w:val="00C27CD1"/>
    <w:rsid w:val="00C30251"/>
    <w:rsid w:val="00C30DFF"/>
    <w:rsid w:val="00C32E3B"/>
    <w:rsid w:val="00C32F22"/>
    <w:rsid w:val="00C363CA"/>
    <w:rsid w:val="00C405CA"/>
    <w:rsid w:val="00C4145F"/>
    <w:rsid w:val="00C41EA2"/>
    <w:rsid w:val="00C420DE"/>
    <w:rsid w:val="00C42C00"/>
    <w:rsid w:val="00C437E9"/>
    <w:rsid w:val="00C438C3"/>
    <w:rsid w:val="00C43CAC"/>
    <w:rsid w:val="00C43F41"/>
    <w:rsid w:val="00C44F5F"/>
    <w:rsid w:val="00C45140"/>
    <w:rsid w:val="00C4622C"/>
    <w:rsid w:val="00C47510"/>
    <w:rsid w:val="00C50AFF"/>
    <w:rsid w:val="00C516EB"/>
    <w:rsid w:val="00C5218C"/>
    <w:rsid w:val="00C54CE3"/>
    <w:rsid w:val="00C54E59"/>
    <w:rsid w:val="00C54FC1"/>
    <w:rsid w:val="00C55394"/>
    <w:rsid w:val="00C56E1E"/>
    <w:rsid w:val="00C56E89"/>
    <w:rsid w:val="00C572D5"/>
    <w:rsid w:val="00C57648"/>
    <w:rsid w:val="00C604BB"/>
    <w:rsid w:val="00C609B8"/>
    <w:rsid w:val="00C60DDA"/>
    <w:rsid w:val="00C61BBE"/>
    <w:rsid w:val="00C61F79"/>
    <w:rsid w:val="00C62E45"/>
    <w:rsid w:val="00C6325A"/>
    <w:rsid w:val="00C65272"/>
    <w:rsid w:val="00C65415"/>
    <w:rsid w:val="00C66625"/>
    <w:rsid w:val="00C70665"/>
    <w:rsid w:val="00C70E15"/>
    <w:rsid w:val="00C7185E"/>
    <w:rsid w:val="00C71AA5"/>
    <w:rsid w:val="00C72134"/>
    <w:rsid w:val="00C73AD7"/>
    <w:rsid w:val="00C76CA9"/>
    <w:rsid w:val="00C7799D"/>
    <w:rsid w:val="00C77DCD"/>
    <w:rsid w:val="00C8195B"/>
    <w:rsid w:val="00C81C81"/>
    <w:rsid w:val="00C846FC"/>
    <w:rsid w:val="00C8502A"/>
    <w:rsid w:val="00C85D14"/>
    <w:rsid w:val="00C86519"/>
    <w:rsid w:val="00C866BF"/>
    <w:rsid w:val="00C87262"/>
    <w:rsid w:val="00C911F8"/>
    <w:rsid w:val="00C91B36"/>
    <w:rsid w:val="00C92730"/>
    <w:rsid w:val="00C928B3"/>
    <w:rsid w:val="00C92B35"/>
    <w:rsid w:val="00C937ED"/>
    <w:rsid w:val="00C95B11"/>
    <w:rsid w:val="00C95F7B"/>
    <w:rsid w:val="00C96209"/>
    <w:rsid w:val="00C96A4E"/>
    <w:rsid w:val="00C96FDE"/>
    <w:rsid w:val="00C97510"/>
    <w:rsid w:val="00C97815"/>
    <w:rsid w:val="00C97985"/>
    <w:rsid w:val="00CA02E7"/>
    <w:rsid w:val="00CA07EC"/>
    <w:rsid w:val="00CA17CE"/>
    <w:rsid w:val="00CA19D4"/>
    <w:rsid w:val="00CA2CC1"/>
    <w:rsid w:val="00CA395D"/>
    <w:rsid w:val="00CA4E54"/>
    <w:rsid w:val="00CA5AC2"/>
    <w:rsid w:val="00CA6E5A"/>
    <w:rsid w:val="00CA7F0F"/>
    <w:rsid w:val="00CA7FFA"/>
    <w:rsid w:val="00CB00EC"/>
    <w:rsid w:val="00CB0EAA"/>
    <w:rsid w:val="00CB1138"/>
    <w:rsid w:val="00CB1AA5"/>
    <w:rsid w:val="00CB1ABA"/>
    <w:rsid w:val="00CB1F6F"/>
    <w:rsid w:val="00CB2C8B"/>
    <w:rsid w:val="00CB3203"/>
    <w:rsid w:val="00CB3C89"/>
    <w:rsid w:val="00CB3CF7"/>
    <w:rsid w:val="00CB4476"/>
    <w:rsid w:val="00CB6776"/>
    <w:rsid w:val="00CB7391"/>
    <w:rsid w:val="00CB75A5"/>
    <w:rsid w:val="00CB7B22"/>
    <w:rsid w:val="00CC03AD"/>
    <w:rsid w:val="00CC0D65"/>
    <w:rsid w:val="00CC17F5"/>
    <w:rsid w:val="00CC409C"/>
    <w:rsid w:val="00CC44C1"/>
    <w:rsid w:val="00CC6F0A"/>
    <w:rsid w:val="00CD1585"/>
    <w:rsid w:val="00CD16AD"/>
    <w:rsid w:val="00CD1AFB"/>
    <w:rsid w:val="00CD263F"/>
    <w:rsid w:val="00CD4786"/>
    <w:rsid w:val="00CD4D75"/>
    <w:rsid w:val="00CD4D9E"/>
    <w:rsid w:val="00CD5613"/>
    <w:rsid w:val="00CD5662"/>
    <w:rsid w:val="00CD77A6"/>
    <w:rsid w:val="00CE0F74"/>
    <w:rsid w:val="00CE2D2C"/>
    <w:rsid w:val="00CE40B9"/>
    <w:rsid w:val="00CE4E61"/>
    <w:rsid w:val="00CE6122"/>
    <w:rsid w:val="00CE619C"/>
    <w:rsid w:val="00CF027E"/>
    <w:rsid w:val="00CF0A50"/>
    <w:rsid w:val="00CF1DF9"/>
    <w:rsid w:val="00CF2B3D"/>
    <w:rsid w:val="00CF2D9C"/>
    <w:rsid w:val="00CF3288"/>
    <w:rsid w:val="00CF32D1"/>
    <w:rsid w:val="00CF3C17"/>
    <w:rsid w:val="00CF3C70"/>
    <w:rsid w:val="00CF4C83"/>
    <w:rsid w:val="00D001C1"/>
    <w:rsid w:val="00D01A9F"/>
    <w:rsid w:val="00D0267C"/>
    <w:rsid w:val="00D02D82"/>
    <w:rsid w:val="00D02E12"/>
    <w:rsid w:val="00D03244"/>
    <w:rsid w:val="00D03557"/>
    <w:rsid w:val="00D046C9"/>
    <w:rsid w:val="00D05046"/>
    <w:rsid w:val="00D052CC"/>
    <w:rsid w:val="00D057CF"/>
    <w:rsid w:val="00D05D81"/>
    <w:rsid w:val="00D06708"/>
    <w:rsid w:val="00D0691D"/>
    <w:rsid w:val="00D0761E"/>
    <w:rsid w:val="00D07A1B"/>
    <w:rsid w:val="00D1003E"/>
    <w:rsid w:val="00D1254B"/>
    <w:rsid w:val="00D133F7"/>
    <w:rsid w:val="00D144FC"/>
    <w:rsid w:val="00D15477"/>
    <w:rsid w:val="00D159D2"/>
    <w:rsid w:val="00D21A66"/>
    <w:rsid w:val="00D21D15"/>
    <w:rsid w:val="00D21F9E"/>
    <w:rsid w:val="00D22057"/>
    <w:rsid w:val="00D2218A"/>
    <w:rsid w:val="00D22B47"/>
    <w:rsid w:val="00D22E2C"/>
    <w:rsid w:val="00D23A14"/>
    <w:rsid w:val="00D249A2"/>
    <w:rsid w:val="00D25BC2"/>
    <w:rsid w:val="00D25BFB"/>
    <w:rsid w:val="00D25FAC"/>
    <w:rsid w:val="00D26100"/>
    <w:rsid w:val="00D26289"/>
    <w:rsid w:val="00D27615"/>
    <w:rsid w:val="00D32341"/>
    <w:rsid w:val="00D3246C"/>
    <w:rsid w:val="00D32553"/>
    <w:rsid w:val="00D33442"/>
    <w:rsid w:val="00D3407D"/>
    <w:rsid w:val="00D3449A"/>
    <w:rsid w:val="00D37FD2"/>
    <w:rsid w:val="00D4019C"/>
    <w:rsid w:val="00D402F8"/>
    <w:rsid w:val="00D417B8"/>
    <w:rsid w:val="00D41904"/>
    <w:rsid w:val="00D423A4"/>
    <w:rsid w:val="00D4328B"/>
    <w:rsid w:val="00D433C2"/>
    <w:rsid w:val="00D43A1E"/>
    <w:rsid w:val="00D43A56"/>
    <w:rsid w:val="00D45006"/>
    <w:rsid w:val="00D451C2"/>
    <w:rsid w:val="00D459C8"/>
    <w:rsid w:val="00D45B0A"/>
    <w:rsid w:val="00D46297"/>
    <w:rsid w:val="00D462DD"/>
    <w:rsid w:val="00D465BA"/>
    <w:rsid w:val="00D46F89"/>
    <w:rsid w:val="00D47451"/>
    <w:rsid w:val="00D516BC"/>
    <w:rsid w:val="00D51D16"/>
    <w:rsid w:val="00D51D9A"/>
    <w:rsid w:val="00D52DBC"/>
    <w:rsid w:val="00D53934"/>
    <w:rsid w:val="00D5492C"/>
    <w:rsid w:val="00D55565"/>
    <w:rsid w:val="00D5679E"/>
    <w:rsid w:val="00D57569"/>
    <w:rsid w:val="00D6026C"/>
    <w:rsid w:val="00D60F61"/>
    <w:rsid w:val="00D62956"/>
    <w:rsid w:val="00D62F24"/>
    <w:rsid w:val="00D64EE1"/>
    <w:rsid w:val="00D6610E"/>
    <w:rsid w:val="00D66A74"/>
    <w:rsid w:val="00D67D26"/>
    <w:rsid w:val="00D7015E"/>
    <w:rsid w:val="00D72500"/>
    <w:rsid w:val="00D73350"/>
    <w:rsid w:val="00D73CDC"/>
    <w:rsid w:val="00D7400B"/>
    <w:rsid w:val="00D745B0"/>
    <w:rsid w:val="00D74BC7"/>
    <w:rsid w:val="00D76503"/>
    <w:rsid w:val="00D7710B"/>
    <w:rsid w:val="00D776C4"/>
    <w:rsid w:val="00D81314"/>
    <w:rsid w:val="00D81710"/>
    <w:rsid w:val="00D81FD2"/>
    <w:rsid w:val="00D82936"/>
    <w:rsid w:val="00D82D9E"/>
    <w:rsid w:val="00D83566"/>
    <w:rsid w:val="00D83683"/>
    <w:rsid w:val="00D83A35"/>
    <w:rsid w:val="00D850F7"/>
    <w:rsid w:val="00D85703"/>
    <w:rsid w:val="00D86688"/>
    <w:rsid w:val="00D86CF4"/>
    <w:rsid w:val="00D86F6A"/>
    <w:rsid w:val="00D871B3"/>
    <w:rsid w:val="00D91C88"/>
    <w:rsid w:val="00D92AF3"/>
    <w:rsid w:val="00D92AFA"/>
    <w:rsid w:val="00D92BCD"/>
    <w:rsid w:val="00D92C7D"/>
    <w:rsid w:val="00D93E32"/>
    <w:rsid w:val="00D94E79"/>
    <w:rsid w:val="00D974C3"/>
    <w:rsid w:val="00D97D57"/>
    <w:rsid w:val="00DA1421"/>
    <w:rsid w:val="00DA1922"/>
    <w:rsid w:val="00DA25A2"/>
    <w:rsid w:val="00DA34CF"/>
    <w:rsid w:val="00DA3C9D"/>
    <w:rsid w:val="00DA497F"/>
    <w:rsid w:val="00DA506F"/>
    <w:rsid w:val="00DA58AB"/>
    <w:rsid w:val="00DA5DD9"/>
    <w:rsid w:val="00DA6AEE"/>
    <w:rsid w:val="00DA6CEB"/>
    <w:rsid w:val="00DA7982"/>
    <w:rsid w:val="00DB00F5"/>
    <w:rsid w:val="00DB0630"/>
    <w:rsid w:val="00DB0BD1"/>
    <w:rsid w:val="00DB0EE7"/>
    <w:rsid w:val="00DB0F10"/>
    <w:rsid w:val="00DB1326"/>
    <w:rsid w:val="00DB1426"/>
    <w:rsid w:val="00DB3570"/>
    <w:rsid w:val="00DB35B6"/>
    <w:rsid w:val="00DB4088"/>
    <w:rsid w:val="00DB4CD2"/>
    <w:rsid w:val="00DB4F77"/>
    <w:rsid w:val="00DB54FE"/>
    <w:rsid w:val="00DB5789"/>
    <w:rsid w:val="00DB5A81"/>
    <w:rsid w:val="00DB6331"/>
    <w:rsid w:val="00DB68E9"/>
    <w:rsid w:val="00DB6DF1"/>
    <w:rsid w:val="00DB777A"/>
    <w:rsid w:val="00DC0B4B"/>
    <w:rsid w:val="00DC25C8"/>
    <w:rsid w:val="00DC2619"/>
    <w:rsid w:val="00DC26B5"/>
    <w:rsid w:val="00DC2A42"/>
    <w:rsid w:val="00DC3D09"/>
    <w:rsid w:val="00DC6FE9"/>
    <w:rsid w:val="00DC73D9"/>
    <w:rsid w:val="00DC7C53"/>
    <w:rsid w:val="00DD18B2"/>
    <w:rsid w:val="00DD362C"/>
    <w:rsid w:val="00DD37FD"/>
    <w:rsid w:val="00DD3C06"/>
    <w:rsid w:val="00DD4D35"/>
    <w:rsid w:val="00DD5F17"/>
    <w:rsid w:val="00DD7B21"/>
    <w:rsid w:val="00DE05F3"/>
    <w:rsid w:val="00DE222E"/>
    <w:rsid w:val="00DE2361"/>
    <w:rsid w:val="00DE29CE"/>
    <w:rsid w:val="00DE2CA6"/>
    <w:rsid w:val="00DE3CF7"/>
    <w:rsid w:val="00DE4C10"/>
    <w:rsid w:val="00DE6DCD"/>
    <w:rsid w:val="00DE760D"/>
    <w:rsid w:val="00DF0094"/>
    <w:rsid w:val="00DF09E2"/>
    <w:rsid w:val="00DF0E88"/>
    <w:rsid w:val="00DF15A0"/>
    <w:rsid w:val="00DF1D55"/>
    <w:rsid w:val="00DF2AD2"/>
    <w:rsid w:val="00DF3F49"/>
    <w:rsid w:val="00DF7183"/>
    <w:rsid w:val="00E01961"/>
    <w:rsid w:val="00E0227A"/>
    <w:rsid w:val="00E023C0"/>
    <w:rsid w:val="00E037AF"/>
    <w:rsid w:val="00E04468"/>
    <w:rsid w:val="00E04E2C"/>
    <w:rsid w:val="00E05E27"/>
    <w:rsid w:val="00E06E47"/>
    <w:rsid w:val="00E1311C"/>
    <w:rsid w:val="00E1327F"/>
    <w:rsid w:val="00E13924"/>
    <w:rsid w:val="00E1513C"/>
    <w:rsid w:val="00E153FD"/>
    <w:rsid w:val="00E17F42"/>
    <w:rsid w:val="00E2059D"/>
    <w:rsid w:val="00E20DAA"/>
    <w:rsid w:val="00E214B5"/>
    <w:rsid w:val="00E21800"/>
    <w:rsid w:val="00E218F8"/>
    <w:rsid w:val="00E22854"/>
    <w:rsid w:val="00E236FC"/>
    <w:rsid w:val="00E2383C"/>
    <w:rsid w:val="00E259C0"/>
    <w:rsid w:val="00E25AA9"/>
    <w:rsid w:val="00E25C43"/>
    <w:rsid w:val="00E275E5"/>
    <w:rsid w:val="00E27BA8"/>
    <w:rsid w:val="00E30DB6"/>
    <w:rsid w:val="00E310D6"/>
    <w:rsid w:val="00E32049"/>
    <w:rsid w:val="00E33FD1"/>
    <w:rsid w:val="00E342AA"/>
    <w:rsid w:val="00E34F83"/>
    <w:rsid w:val="00E35D7D"/>
    <w:rsid w:val="00E36CFF"/>
    <w:rsid w:val="00E40961"/>
    <w:rsid w:val="00E40CA3"/>
    <w:rsid w:val="00E4108F"/>
    <w:rsid w:val="00E41D29"/>
    <w:rsid w:val="00E436D3"/>
    <w:rsid w:val="00E43811"/>
    <w:rsid w:val="00E439E0"/>
    <w:rsid w:val="00E45ABD"/>
    <w:rsid w:val="00E45E25"/>
    <w:rsid w:val="00E4751E"/>
    <w:rsid w:val="00E47FCF"/>
    <w:rsid w:val="00E50801"/>
    <w:rsid w:val="00E50928"/>
    <w:rsid w:val="00E513DB"/>
    <w:rsid w:val="00E52127"/>
    <w:rsid w:val="00E52D80"/>
    <w:rsid w:val="00E53093"/>
    <w:rsid w:val="00E54641"/>
    <w:rsid w:val="00E5609B"/>
    <w:rsid w:val="00E5627C"/>
    <w:rsid w:val="00E577EE"/>
    <w:rsid w:val="00E57F98"/>
    <w:rsid w:val="00E60874"/>
    <w:rsid w:val="00E60CA9"/>
    <w:rsid w:val="00E6188E"/>
    <w:rsid w:val="00E61948"/>
    <w:rsid w:val="00E61A85"/>
    <w:rsid w:val="00E62595"/>
    <w:rsid w:val="00E635C5"/>
    <w:rsid w:val="00E63B04"/>
    <w:rsid w:val="00E65399"/>
    <w:rsid w:val="00E66639"/>
    <w:rsid w:val="00E66E8D"/>
    <w:rsid w:val="00E700F8"/>
    <w:rsid w:val="00E70851"/>
    <w:rsid w:val="00E71686"/>
    <w:rsid w:val="00E76B1E"/>
    <w:rsid w:val="00E77D8C"/>
    <w:rsid w:val="00E80089"/>
    <w:rsid w:val="00E80407"/>
    <w:rsid w:val="00E81674"/>
    <w:rsid w:val="00E81BC5"/>
    <w:rsid w:val="00E8317E"/>
    <w:rsid w:val="00E83188"/>
    <w:rsid w:val="00E83CE2"/>
    <w:rsid w:val="00E83D83"/>
    <w:rsid w:val="00E83F5D"/>
    <w:rsid w:val="00E845D4"/>
    <w:rsid w:val="00E849E8"/>
    <w:rsid w:val="00E85142"/>
    <w:rsid w:val="00E85742"/>
    <w:rsid w:val="00E85DA3"/>
    <w:rsid w:val="00E8693D"/>
    <w:rsid w:val="00E87CC3"/>
    <w:rsid w:val="00E904D8"/>
    <w:rsid w:val="00E9076D"/>
    <w:rsid w:val="00E90B9D"/>
    <w:rsid w:val="00E90C74"/>
    <w:rsid w:val="00E91191"/>
    <w:rsid w:val="00E923B0"/>
    <w:rsid w:val="00E94935"/>
    <w:rsid w:val="00E94AE1"/>
    <w:rsid w:val="00E94F15"/>
    <w:rsid w:val="00E95495"/>
    <w:rsid w:val="00E963E1"/>
    <w:rsid w:val="00E96F59"/>
    <w:rsid w:val="00EA1028"/>
    <w:rsid w:val="00EA2F67"/>
    <w:rsid w:val="00EA423A"/>
    <w:rsid w:val="00EA568E"/>
    <w:rsid w:val="00EA7602"/>
    <w:rsid w:val="00EB05FC"/>
    <w:rsid w:val="00EB175E"/>
    <w:rsid w:val="00EB1D18"/>
    <w:rsid w:val="00EB1F00"/>
    <w:rsid w:val="00EB2DCD"/>
    <w:rsid w:val="00EB2F26"/>
    <w:rsid w:val="00EB33D6"/>
    <w:rsid w:val="00EB3C9F"/>
    <w:rsid w:val="00EB5493"/>
    <w:rsid w:val="00EB54C4"/>
    <w:rsid w:val="00EB5A33"/>
    <w:rsid w:val="00EB5C40"/>
    <w:rsid w:val="00EB6611"/>
    <w:rsid w:val="00EB700E"/>
    <w:rsid w:val="00EC0168"/>
    <w:rsid w:val="00EC0286"/>
    <w:rsid w:val="00EC07DE"/>
    <w:rsid w:val="00EC3805"/>
    <w:rsid w:val="00ED0A68"/>
    <w:rsid w:val="00ED1011"/>
    <w:rsid w:val="00ED4A1D"/>
    <w:rsid w:val="00ED5040"/>
    <w:rsid w:val="00ED556F"/>
    <w:rsid w:val="00ED7013"/>
    <w:rsid w:val="00ED7FA3"/>
    <w:rsid w:val="00EE0093"/>
    <w:rsid w:val="00EE0286"/>
    <w:rsid w:val="00EE0DFF"/>
    <w:rsid w:val="00EE1068"/>
    <w:rsid w:val="00EE144A"/>
    <w:rsid w:val="00EE14A8"/>
    <w:rsid w:val="00EE254D"/>
    <w:rsid w:val="00EE32F8"/>
    <w:rsid w:val="00EE49A2"/>
    <w:rsid w:val="00EE4BB9"/>
    <w:rsid w:val="00EE5F91"/>
    <w:rsid w:val="00EE6F9C"/>
    <w:rsid w:val="00EE76D7"/>
    <w:rsid w:val="00EE79CD"/>
    <w:rsid w:val="00EF045B"/>
    <w:rsid w:val="00EF2CC3"/>
    <w:rsid w:val="00EF49AD"/>
    <w:rsid w:val="00EF6C6E"/>
    <w:rsid w:val="00EF73B8"/>
    <w:rsid w:val="00EF7AA4"/>
    <w:rsid w:val="00F00A70"/>
    <w:rsid w:val="00F02A67"/>
    <w:rsid w:val="00F02FC6"/>
    <w:rsid w:val="00F03CC9"/>
    <w:rsid w:val="00F03FA9"/>
    <w:rsid w:val="00F04990"/>
    <w:rsid w:val="00F06329"/>
    <w:rsid w:val="00F06F26"/>
    <w:rsid w:val="00F11341"/>
    <w:rsid w:val="00F11854"/>
    <w:rsid w:val="00F11CD0"/>
    <w:rsid w:val="00F12B6D"/>
    <w:rsid w:val="00F1357D"/>
    <w:rsid w:val="00F168EC"/>
    <w:rsid w:val="00F17E28"/>
    <w:rsid w:val="00F20DE8"/>
    <w:rsid w:val="00F223E6"/>
    <w:rsid w:val="00F237EE"/>
    <w:rsid w:val="00F24194"/>
    <w:rsid w:val="00F2576C"/>
    <w:rsid w:val="00F25807"/>
    <w:rsid w:val="00F26A1C"/>
    <w:rsid w:val="00F26D1F"/>
    <w:rsid w:val="00F31047"/>
    <w:rsid w:val="00F31D0C"/>
    <w:rsid w:val="00F32074"/>
    <w:rsid w:val="00F32CD9"/>
    <w:rsid w:val="00F33468"/>
    <w:rsid w:val="00F3405A"/>
    <w:rsid w:val="00F34824"/>
    <w:rsid w:val="00F34B06"/>
    <w:rsid w:val="00F35F43"/>
    <w:rsid w:val="00F4055E"/>
    <w:rsid w:val="00F4080E"/>
    <w:rsid w:val="00F408F1"/>
    <w:rsid w:val="00F41043"/>
    <w:rsid w:val="00F41ACD"/>
    <w:rsid w:val="00F427F4"/>
    <w:rsid w:val="00F42945"/>
    <w:rsid w:val="00F43072"/>
    <w:rsid w:val="00F43991"/>
    <w:rsid w:val="00F43B8C"/>
    <w:rsid w:val="00F443B9"/>
    <w:rsid w:val="00F446CB"/>
    <w:rsid w:val="00F45666"/>
    <w:rsid w:val="00F45DC0"/>
    <w:rsid w:val="00F472DD"/>
    <w:rsid w:val="00F473F1"/>
    <w:rsid w:val="00F4797F"/>
    <w:rsid w:val="00F5005C"/>
    <w:rsid w:val="00F501E2"/>
    <w:rsid w:val="00F5023C"/>
    <w:rsid w:val="00F51158"/>
    <w:rsid w:val="00F51A1B"/>
    <w:rsid w:val="00F523D3"/>
    <w:rsid w:val="00F52ADE"/>
    <w:rsid w:val="00F543C8"/>
    <w:rsid w:val="00F549D6"/>
    <w:rsid w:val="00F555FF"/>
    <w:rsid w:val="00F559B1"/>
    <w:rsid w:val="00F56F4F"/>
    <w:rsid w:val="00F579FF"/>
    <w:rsid w:val="00F64ED5"/>
    <w:rsid w:val="00F657A4"/>
    <w:rsid w:val="00F65847"/>
    <w:rsid w:val="00F65B9D"/>
    <w:rsid w:val="00F66191"/>
    <w:rsid w:val="00F6628C"/>
    <w:rsid w:val="00F66525"/>
    <w:rsid w:val="00F7069B"/>
    <w:rsid w:val="00F7114D"/>
    <w:rsid w:val="00F741EF"/>
    <w:rsid w:val="00F74548"/>
    <w:rsid w:val="00F7499E"/>
    <w:rsid w:val="00F74BA1"/>
    <w:rsid w:val="00F74ED5"/>
    <w:rsid w:val="00F7582B"/>
    <w:rsid w:val="00F75A2B"/>
    <w:rsid w:val="00F75E39"/>
    <w:rsid w:val="00F76324"/>
    <w:rsid w:val="00F764C2"/>
    <w:rsid w:val="00F76523"/>
    <w:rsid w:val="00F77087"/>
    <w:rsid w:val="00F77488"/>
    <w:rsid w:val="00F776A8"/>
    <w:rsid w:val="00F77F2D"/>
    <w:rsid w:val="00F84291"/>
    <w:rsid w:val="00F84AFB"/>
    <w:rsid w:val="00F8592B"/>
    <w:rsid w:val="00F87012"/>
    <w:rsid w:val="00F90273"/>
    <w:rsid w:val="00F92379"/>
    <w:rsid w:val="00F924E2"/>
    <w:rsid w:val="00F92A55"/>
    <w:rsid w:val="00F92B91"/>
    <w:rsid w:val="00F92C6D"/>
    <w:rsid w:val="00F93884"/>
    <w:rsid w:val="00F93AEB"/>
    <w:rsid w:val="00F93BB5"/>
    <w:rsid w:val="00F94187"/>
    <w:rsid w:val="00F94E00"/>
    <w:rsid w:val="00F9502A"/>
    <w:rsid w:val="00FA0AFA"/>
    <w:rsid w:val="00FA1259"/>
    <w:rsid w:val="00FA3611"/>
    <w:rsid w:val="00FA503F"/>
    <w:rsid w:val="00FA7EB5"/>
    <w:rsid w:val="00FB022C"/>
    <w:rsid w:val="00FB1125"/>
    <w:rsid w:val="00FB1501"/>
    <w:rsid w:val="00FB172E"/>
    <w:rsid w:val="00FB1E57"/>
    <w:rsid w:val="00FB36FA"/>
    <w:rsid w:val="00FB4909"/>
    <w:rsid w:val="00FB4A21"/>
    <w:rsid w:val="00FB5150"/>
    <w:rsid w:val="00FB5304"/>
    <w:rsid w:val="00FB576F"/>
    <w:rsid w:val="00FB6640"/>
    <w:rsid w:val="00FB67DC"/>
    <w:rsid w:val="00FB77C3"/>
    <w:rsid w:val="00FC01FA"/>
    <w:rsid w:val="00FC0B86"/>
    <w:rsid w:val="00FC0C11"/>
    <w:rsid w:val="00FC2BFF"/>
    <w:rsid w:val="00FC39EF"/>
    <w:rsid w:val="00FC4EBC"/>
    <w:rsid w:val="00FC502A"/>
    <w:rsid w:val="00FC563D"/>
    <w:rsid w:val="00FC592C"/>
    <w:rsid w:val="00FC78BA"/>
    <w:rsid w:val="00FC796C"/>
    <w:rsid w:val="00FD032E"/>
    <w:rsid w:val="00FD1899"/>
    <w:rsid w:val="00FD4F9F"/>
    <w:rsid w:val="00FD505E"/>
    <w:rsid w:val="00FD5D15"/>
    <w:rsid w:val="00FD5D5F"/>
    <w:rsid w:val="00FD5EE3"/>
    <w:rsid w:val="00FD6532"/>
    <w:rsid w:val="00FE04E5"/>
    <w:rsid w:val="00FE07DD"/>
    <w:rsid w:val="00FE1E3F"/>
    <w:rsid w:val="00FE34CD"/>
    <w:rsid w:val="00FE396A"/>
    <w:rsid w:val="00FE4134"/>
    <w:rsid w:val="00FE4D17"/>
    <w:rsid w:val="00FE603B"/>
    <w:rsid w:val="00FF0A13"/>
    <w:rsid w:val="00FF17EE"/>
    <w:rsid w:val="00FF2B2F"/>
    <w:rsid w:val="00FF2CD1"/>
    <w:rsid w:val="00FF3BE2"/>
    <w:rsid w:val="00FF59B3"/>
    <w:rsid w:val="00FF69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F7C5B6"/>
  <w15:docId w15:val="{3266F72C-CB4D-724A-A7F8-336851CD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0"/>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982C87"/>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354AED"/>
    <w:pPr>
      <w:keepNext/>
      <w:outlineLvl w:val="0"/>
    </w:pPr>
    <w:rPr>
      <w:rFonts w:ascii="Arial" w:eastAsia="ＭＳ ゴシック" w:hAnsi="Arial"/>
      <w:sz w:val="28"/>
      <w:szCs w:val="28"/>
      <w:lang w:val="x-none" w:eastAsia="x-none"/>
    </w:rPr>
  </w:style>
  <w:style w:type="paragraph" w:styleId="2">
    <w:name w:val="heading 2"/>
    <w:basedOn w:val="a"/>
    <w:link w:val="20"/>
    <w:uiPriority w:val="9"/>
    <w:qFormat/>
    <w:rsid w:val="00354AED"/>
    <w:pPr>
      <w:spacing w:beforeLines="1" w:afterLines="1"/>
      <w:outlineLvl w:val="1"/>
    </w:pPr>
    <w:rPr>
      <w:rFonts w:ascii="Times" w:hAnsi="Times"/>
      <w:b/>
      <w:sz w:val="36"/>
      <w:szCs w:val="20"/>
      <w:lang w:val="x-none" w:eastAsia="x-none"/>
    </w:rPr>
  </w:style>
  <w:style w:type="paragraph" w:styleId="3">
    <w:name w:val="heading 3"/>
    <w:basedOn w:val="a"/>
    <w:next w:val="a"/>
    <w:link w:val="30"/>
    <w:uiPriority w:val="9"/>
    <w:unhideWhenUsed/>
    <w:qFormat/>
    <w:rsid w:val="00354AED"/>
    <w:pPr>
      <w:keepNext/>
      <w:ind w:leftChars="400" w:left="400"/>
      <w:outlineLvl w:val="2"/>
    </w:pPr>
    <w:rPr>
      <w:rFonts w:ascii="游ゴシック Light" w:eastAsia="游ゴシック Light" w:hAnsi="游ゴシック Light" w:cs="Times New Roman"/>
    </w:rPr>
  </w:style>
  <w:style w:type="paragraph" w:styleId="4">
    <w:name w:val="heading 4"/>
    <w:basedOn w:val="a"/>
    <w:link w:val="40"/>
    <w:uiPriority w:val="9"/>
    <w:qFormat/>
    <w:rsid w:val="00354AED"/>
    <w:pPr>
      <w:spacing w:beforeLines="1" w:afterLines="1"/>
      <w:outlineLvl w:val="3"/>
    </w:pPr>
    <w:rPr>
      <w:rFonts w:ascii="Times" w:hAnsi="Times"/>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54AED"/>
    <w:rPr>
      <w:rFonts w:ascii="Arial" w:eastAsia="ＭＳ ゴシック" w:hAnsi="Arial" w:cs="ＭＳ Ｐゴシック"/>
      <w:sz w:val="28"/>
      <w:szCs w:val="28"/>
      <w:lang w:val="x-none" w:eastAsia="x-none"/>
    </w:rPr>
  </w:style>
  <w:style w:type="character" w:customStyle="1" w:styleId="20">
    <w:name w:val="見出し 2 (文字)"/>
    <w:basedOn w:val="a0"/>
    <w:link w:val="2"/>
    <w:uiPriority w:val="9"/>
    <w:rsid w:val="00354AED"/>
    <w:rPr>
      <w:rFonts w:ascii="Times" w:eastAsia="ＭＳ Ｐゴシック" w:hAnsi="Times" w:cs="ＭＳ Ｐゴシック"/>
      <w:b/>
      <w:sz w:val="36"/>
      <w:lang w:val="x-none" w:eastAsia="x-none"/>
    </w:rPr>
  </w:style>
  <w:style w:type="character" w:customStyle="1" w:styleId="30">
    <w:name w:val="見出し 3 (文字)"/>
    <w:basedOn w:val="a0"/>
    <w:link w:val="3"/>
    <w:uiPriority w:val="9"/>
    <w:rsid w:val="00354AED"/>
    <w:rPr>
      <w:rFonts w:ascii="游ゴシック Light" w:eastAsia="游ゴシック Light" w:hAnsi="游ゴシック Light"/>
      <w:sz w:val="24"/>
      <w:szCs w:val="24"/>
    </w:rPr>
  </w:style>
  <w:style w:type="character" w:customStyle="1" w:styleId="40">
    <w:name w:val="見出し 4 (文字)"/>
    <w:basedOn w:val="a0"/>
    <w:link w:val="4"/>
    <w:uiPriority w:val="9"/>
    <w:rsid w:val="00354AED"/>
    <w:rPr>
      <w:rFonts w:ascii="Times" w:eastAsia="ＭＳ Ｐゴシック" w:hAnsi="Times" w:cs="ＭＳ Ｐゴシック"/>
      <w:b/>
      <w:sz w:val="24"/>
      <w:lang w:val="x-none" w:eastAsia="x-none"/>
    </w:rPr>
  </w:style>
  <w:style w:type="character" w:styleId="a3">
    <w:name w:val="annotation reference"/>
    <w:uiPriority w:val="99"/>
    <w:semiHidden/>
    <w:unhideWhenUsed/>
    <w:rsid w:val="00623D4B"/>
    <w:rPr>
      <w:sz w:val="18"/>
      <w:szCs w:val="18"/>
    </w:rPr>
  </w:style>
  <w:style w:type="paragraph" w:styleId="a4">
    <w:name w:val="annotation text"/>
    <w:basedOn w:val="a"/>
    <w:link w:val="a5"/>
    <w:uiPriority w:val="99"/>
    <w:unhideWhenUsed/>
    <w:rsid w:val="00623D4B"/>
    <w:rPr>
      <w:sz w:val="20"/>
      <w:szCs w:val="20"/>
      <w:lang w:val="x-none" w:eastAsia="x-none"/>
    </w:rPr>
  </w:style>
  <w:style w:type="character" w:customStyle="1" w:styleId="a5">
    <w:name w:val="コメント文字列 (文字)"/>
    <w:link w:val="a4"/>
    <w:uiPriority w:val="99"/>
    <w:rsid w:val="00623D4B"/>
    <w:rPr>
      <w:rFonts w:ascii="Century" w:eastAsia="ＭＳ 明朝" w:hAnsi="Century" w:cs="Times New Roman"/>
    </w:rPr>
  </w:style>
  <w:style w:type="paragraph" w:styleId="a6">
    <w:name w:val="Balloon Text"/>
    <w:basedOn w:val="a"/>
    <w:link w:val="a7"/>
    <w:uiPriority w:val="99"/>
    <w:semiHidden/>
    <w:unhideWhenUsed/>
    <w:rsid w:val="00623D4B"/>
    <w:rPr>
      <w:rFonts w:ascii="ヒラギノ角ゴ ProN W3" w:eastAsia="ヒラギノ角ゴ ProN W3"/>
      <w:sz w:val="18"/>
      <w:szCs w:val="18"/>
      <w:lang w:val="x-none" w:eastAsia="x-none"/>
    </w:rPr>
  </w:style>
  <w:style w:type="character" w:customStyle="1" w:styleId="a7">
    <w:name w:val="吹き出し (文字)"/>
    <w:link w:val="a6"/>
    <w:uiPriority w:val="99"/>
    <w:semiHidden/>
    <w:rsid w:val="00623D4B"/>
    <w:rPr>
      <w:rFonts w:ascii="ヒラギノ角ゴ ProN W3" w:eastAsia="ヒラギノ角ゴ ProN W3"/>
      <w:sz w:val="18"/>
      <w:szCs w:val="18"/>
    </w:rPr>
  </w:style>
  <w:style w:type="paragraph" w:styleId="a8">
    <w:name w:val="header"/>
    <w:basedOn w:val="a"/>
    <w:link w:val="a9"/>
    <w:uiPriority w:val="99"/>
    <w:unhideWhenUsed/>
    <w:rsid w:val="00CA7780"/>
    <w:pPr>
      <w:tabs>
        <w:tab w:val="center" w:pos="4252"/>
        <w:tab w:val="right" w:pos="8504"/>
      </w:tabs>
      <w:snapToGrid w:val="0"/>
    </w:pPr>
    <w:rPr>
      <w:lang w:val="x-none" w:eastAsia="x-none"/>
    </w:rPr>
  </w:style>
  <w:style w:type="character" w:customStyle="1" w:styleId="a9">
    <w:name w:val="ヘッダー (文字)"/>
    <w:link w:val="a8"/>
    <w:uiPriority w:val="99"/>
    <w:rsid w:val="00CA7780"/>
    <w:rPr>
      <w:kern w:val="2"/>
      <w:sz w:val="24"/>
      <w:szCs w:val="24"/>
    </w:rPr>
  </w:style>
  <w:style w:type="paragraph" w:styleId="aa">
    <w:name w:val="footer"/>
    <w:basedOn w:val="a"/>
    <w:link w:val="ab"/>
    <w:uiPriority w:val="99"/>
    <w:unhideWhenUsed/>
    <w:rsid w:val="00CA7780"/>
    <w:pPr>
      <w:tabs>
        <w:tab w:val="center" w:pos="4252"/>
        <w:tab w:val="right" w:pos="8504"/>
      </w:tabs>
      <w:snapToGrid w:val="0"/>
    </w:pPr>
    <w:rPr>
      <w:lang w:val="x-none" w:eastAsia="x-none"/>
    </w:rPr>
  </w:style>
  <w:style w:type="character" w:customStyle="1" w:styleId="ab">
    <w:name w:val="フッター (文字)"/>
    <w:link w:val="aa"/>
    <w:uiPriority w:val="99"/>
    <w:rsid w:val="00CA7780"/>
    <w:rPr>
      <w:kern w:val="2"/>
      <w:sz w:val="24"/>
      <w:szCs w:val="24"/>
    </w:rPr>
  </w:style>
  <w:style w:type="character" w:styleId="ac">
    <w:name w:val="page number"/>
    <w:uiPriority w:val="99"/>
    <w:unhideWhenUsed/>
    <w:rsid w:val="00CA7780"/>
  </w:style>
  <w:style w:type="paragraph" w:styleId="ad">
    <w:name w:val="annotation subject"/>
    <w:basedOn w:val="a4"/>
    <w:next w:val="a4"/>
    <w:link w:val="ae"/>
    <w:uiPriority w:val="99"/>
    <w:semiHidden/>
    <w:unhideWhenUsed/>
    <w:rsid w:val="00CA7780"/>
    <w:rPr>
      <w:b/>
      <w:bCs/>
      <w:kern w:val="2"/>
      <w:sz w:val="24"/>
      <w:szCs w:val="24"/>
    </w:rPr>
  </w:style>
  <w:style w:type="character" w:customStyle="1" w:styleId="ae">
    <w:name w:val="コメント内容 (文字)"/>
    <w:link w:val="ad"/>
    <w:uiPriority w:val="99"/>
    <w:semiHidden/>
    <w:rsid w:val="00CA7780"/>
    <w:rPr>
      <w:rFonts w:ascii="Century" w:eastAsia="ＭＳ 明朝" w:hAnsi="Century" w:cs="Times New Roman"/>
      <w:b/>
      <w:bCs/>
      <w:kern w:val="2"/>
      <w:sz w:val="24"/>
      <w:szCs w:val="24"/>
    </w:rPr>
  </w:style>
  <w:style w:type="paragraph" w:customStyle="1" w:styleId="p1">
    <w:name w:val="p1"/>
    <w:basedOn w:val="a"/>
    <w:rsid w:val="00EB2D1C"/>
    <w:rPr>
      <w:rFonts w:ascii="Times New Roman" w:hAnsi="Times New Roman"/>
      <w:sz w:val="20"/>
      <w:szCs w:val="20"/>
    </w:rPr>
  </w:style>
  <w:style w:type="paragraph" w:customStyle="1" w:styleId="121">
    <w:name w:val="表 (青) 121"/>
    <w:hidden/>
    <w:uiPriority w:val="99"/>
    <w:rsid w:val="000E5AA8"/>
    <w:rPr>
      <w:kern w:val="2"/>
      <w:sz w:val="24"/>
      <w:szCs w:val="24"/>
    </w:rPr>
  </w:style>
  <w:style w:type="character" w:styleId="af">
    <w:name w:val="Emphasis"/>
    <w:uiPriority w:val="20"/>
    <w:qFormat/>
    <w:rsid w:val="00335FC3"/>
    <w:rPr>
      <w:i/>
    </w:rPr>
  </w:style>
  <w:style w:type="character" w:customStyle="1" w:styleId="e24kjd">
    <w:name w:val="e24kjd"/>
    <w:basedOn w:val="a0"/>
    <w:rsid w:val="007B5AA7"/>
  </w:style>
  <w:style w:type="paragraph" w:styleId="af0">
    <w:name w:val="Revision"/>
    <w:hidden/>
    <w:rsid w:val="004521A3"/>
    <w:rPr>
      <w:kern w:val="2"/>
      <w:sz w:val="24"/>
      <w:szCs w:val="24"/>
    </w:rPr>
  </w:style>
  <w:style w:type="character" w:customStyle="1" w:styleId="lrzxr">
    <w:name w:val="lrzxr"/>
    <w:rsid w:val="00A90395"/>
  </w:style>
  <w:style w:type="paragraph" w:styleId="HTML">
    <w:name w:val="HTML Preformatted"/>
    <w:basedOn w:val="a"/>
    <w:link w:val="HTML0"/>
    <w:uiPriority w:val="99"/>
    <w:semiHidden/>
    <w:unhideWhenUsed/>
    <w:rsid w:val="00775BAA"/>
    <w:rPr>
      <w:rFonts w:ascii="Courier" w:hAnsi="Courier"/>
      <w:sz w:val="20"/>
      <w:szCs w:val="20"/>
      <w:lang w:val="x-none" w:eastAsia="x-none"/>
    </w:rPr>
  </w:style>
  <w:style w:type="character" w:customStyle="1" w:styleId="HTML0">
    <w:name w:val="HTML 書式付き (文字)"/>
    <w:link w:val="HTML"/>
    <w:uiPriority w:val="99"/>
    <w:semiHidden/>
    <w:rsid w:val="00775BAA"/>
    <w:rPr>
      <w:rFonts w:ascii="Courier" w:hAnsi="Courier"/>
      <w:kern w:val="2"/>
      <w:lang w:val="x-none" w:eastAsia="x-none"/>
    </w:rPr>
  </w:style>
  <w:style w:type="paragraph" w:customStyle="1" w:styleId="EndNoteBibliographyTitle">
    <w:name w:val="EndNote Bibliography Title"/>
    <w:basedOn w:val="a"/>
    <w:rsid w:val="00775BAA"/>
    <w:pPr>
      <w:jc w:val="center"/>
    </w:pPr>
    <w:rPr>
      <w:rFonts w:ascii="Times New Roman" w:hAnsi="Times New Roman"/>
    </w:rPr>
  </w:style>
  <w:style w:type="paragraph" w:customStyle="1" w:styleId="EndNoteBibliography">
    <w:name w:val="EndNote Bibliography"/>
    <w:basedOn w:val="a"/>
    <w:rsid w:val="00775BAA"/>
    <w:pPr>
      <w:tabs>
        <w:tab w:val="left" w:pos="567"/>
      </w:tabs>
    </w:pPr>
    <w:rPr>
      <w:rFonts w:ascii="Times New Roman" w:eastAsia="ヒラギノ角ゴ Pro W3" w:hAnsi="Times New Roman"/>
      <w:color w:val="000000"/>
    </w:rPr>
  </w:style>
  <w:style w:type="character" w:styleId="af1">
    <w:name w:val="Hyperlink"/>
    <w:uiPriority w:val="99"/>
    <w:unhideWhenUsed/>
    <w:rsid w:val="00775BAA"/>
    <w:rPr>
      <w:color w:val="0000FF"/>
      <w:u w:val="single"/>
    </w:rPr>
  </w:style>
  <w:style w:type="character" w:styleId="af2">
    <w:name w:val="FollowedHyperlink"/>
    <w:uiPriority w:val="99"/>
    <w:rsid w:val="00775BAA"/>
    <w:rPr>
      <w:color w:val="800080"/>
      <w:u w:val="single"/>
    </w:rPr>
  </w:style>
  <w:style w:type="character" w:customStyle="1" w:styleId="annotationsuperscript">
    <w:name w:val="annotation superscript"/>
    <w:rsid w:val="00775BAA"/>
  </w:style>
  <w:style w:type="character" w:customStyle="1" w:styleId="annotationsubscript">
    <w:name w:val="annotation subscript"/>
    <w:rsid w:val="00775BAA"/>
  </w:style>
  <w:style w:type="character" w:customStyle="1" w:styleId="annotationemphasis">
    <w:name w:val="annotation emphasis"/>
    <w:rsid w:val="00775BAA"/>
  </w:style>
  <w:style w:type="character" w:customStyle="1" w:styleId="annotationstrong">
    <w:name w:val="annotation strong"/>
    <w:rsid w:val="00775BAA"/>
  </w:style>
  <w:style w:type="character" w:customStyle="1" w:styleId="sc">
    <w:name w:val="sc"/>
    <w:rsid w:val="00775BAA"/>
  </w:style>
  <w:style w:type="character" w:styleId="af3">
    <w:name w:val="line number"/>
    <w:rsid w:val="00775BAA"/>
  </w:style>
  <w:style w:type="character" w:customStyle="1" w:styleId="article-headermeta-info-label">
    <w:name w:val="article-header__meta-info-label"/>
    <w:rsid w:val="00775BAA"/>
  </w:style>
  <w:style w:type="character" w:customStyle="1" w:styleId="article-headermeta-info-data">
    <w:name w:val="article-header__meta-info-data"/>
    <w:rsid w:val="00775BAA"/>
  </w:style>
  <w:style w:type="character" w:customStyle="1" w:styleId="slug-doi">
    <w:name w:val="slug-doi"/>
    <w:rsid w:val="00775BAA"/>
  </w:style>
  <w:style w:type="character" w:customStyle="1" w:styleId="st">
    <w:name w:val="st"/>
    <w:basedOn w:val="a0"/>
    <w:rsid w:val="00354AED"/>
  </w:style>
  <w:style w:type="character" w:customStyle="1" w:styleId="toptext">
    <w:name w:val="top__text"/>
    <w:rsid w:val="00354AED"/>
  </w:style>
  <w:style w:type="character" w:customStyle="1" w:styleId="display">
    <w:name w:val="display"/>
    <w:rsid w:val="00354AED"/>
  </w:style>
  <w:style w:type="character" w:styleId="af4">
    <w:name w:val="Strong"/>
    <w:uiPriority w:val="22"/>
    <w:qFormat/>
    <w:rsid w:val="00354AED"/>
    <w:rPr>
      <w:b/>
      <w:bCs/>
    </w:rPr>
  </w:style>
  <w:style w:type="character" w:customStyle="1" w:styleId="productsdesc">
    <w:name w:val="product_s_desc"/>
    <w:rsid w:val="00354AED"/>
  </w:style>
  <w:style w:type="character" w:customStyle="1" w:styleId="apple-converted-space">
    <w:name w:val="apple-converted-space"/>
    <w:basedOn w:val="a0"/>
    <w:rsid w:val="00354AED"/>
  </w:style>
  <w:style w:type="paragraph" w:styleId="Web">
    <w:name w:val="Normal (Web)"/>
    <w:basedOn w:val="a"/>
    <w:uiPriority w:val="99"/>
    <w:unhideWhenUsed/>
    <w:rsid w:val="000C4F08"/>
    <w:rPr>
      <w:rFonts w:ascii="Times New Roman" w:hAnsi="Times New Roman" w:cs="Times New Roman"/>
    </w:rPr>
  </w:style>
  <w:style w:type="character" w:styleId="af5">
    <w:name w:val="Unresolved Mention"/>
    <w:basedOn w:val="a0"/>
    <w:uiPriority w:val="99"/>
    <w:rsid w:val="009A49EF"/>
    <w:rPr>
      <w:color w:val="605E5C"/>
      <w:shd w:val="clear" w:color="auto" w:fill="E1DFDD"/>
    </w:rPr>
  </w:style>
  <w:style w:type="paragraph" w:styleId="af6">
    <w:name w:val="List Paragraph"/>
    <w:basedOn w:val="a"/>
    <w:uiPriority w:val="34"/>
    <w:qFormat/>
    <w:rsid w:val="00C01295"/>
    <w:pPr>
      <w:ind w:leftChars="400" w:left="840"/>
    </w:pPr>
  </w:style>
  <w:style w:type="paragraph" w:customStyle="1" w:styleId="SMText">
    <w:name w:val="SM Text"/>
    <w:basedOn w:val="a"/>
    <w:qFormat/>
    <w:rsid w:val="00D92AF3"/>
    <w:pPr>
      <w:ind w:firstLine="480"/>
    </w:pPr>
    <w:rPr>
      <w:rFonts w:ascii="Times New Roman" w:eastAsiaTheme="minorEastAsia" w:hAnsi="Times New Roman" w:cs="Times New Roman"/>
      <w:szCs w:val="20"/>
      <w:lang w:eastAsia="en-US"/>
    </w:rPr>
  </w:style>
  <w:style w:type="character" w:customStyle="1" w:styleId="acopre">
    <w:name w:val="acopre"/>
    <w:basedOn w:val="a0"/>
    <w:rsid w:val="0035706F"/>
  </w:style>
  <w:style w:type="character" w:customStyle="1" w:styleId="eq0j8">
    <w:name w:val="eq0j8"/>
    <w:basedOn w:val="a0"/>
    <w:rsid w:val="00982C87"/>
  </w:style>
  <w:style w:type="table" w:styleId="af7">
    <w:name w:val="Table Grid"/>
    <w:basedOn w:val="a1"/>
    <w:uiPriority w:val="59"/>
    <w:rsid w:val="0081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Grid Table Light"/>
    <w:basedOn w:val="a1"/>
    <w:uiPriority w:val="99"/>
    <w:rsid w:val="00811E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535">
      <w:bodyDiv w:val="1"/>
      <w:marLeft w:val="0"/>
      <w:marRight w:val="0"/>
      <w:marTop w:val="0"/>
      <w:marBottom w:val="0"/>
      <w:divBdr>
        <w:top w:val="none" w:sz="0" w:space="0" w:color="auto"/>
        <w:left w:val="none" w:sz="0" w:space="0" w:color="auto"/>
        <w:bottom w:val="none" w:sz="0" w:space="0" w:color="auto"/>
        <w:right w:val="none" w:sz="0" w:space="0" w:color="auto"/>
      </w:divBdr>
    </w:div>
    <w:div w:id="29688802">
      <w:bodyDiv w:val="1"/>
      <w:marLeft w:val="0"/>
      <w:marRight w:val="0"/>
      <w:marTop w:val="0"/>
      <w:marBottom w:val="0"/>
      <w:divBdr>
        <w:top w:val="none" w:sz="0" w:space="0" w:color="auto"/>
        <w:left w:val="none" w:sz="0" w:space="0" w:color="auto"/>
        <w:bottom w:val="none" w:sz="0" w:space="0" w:color="auto"/>
        <w:right w:val="none" w:sz="0" w:space="0" w:color="auto"/>
      </w:divBdr>
    </w:div>
    <w:div w:id="37780607">
      <w:bodyDiv w:val="1"/>
      <w:marLeft w:val="0"/>
      <w:marRight w:val="0"/>
      <w:marTop w:val="0"/>
      <w:marBottom w:val="0"/>
      <w:divBdr>
        <w:top w:val="none" w:sz="0" w:space="0" w:color="auto"/>
        <w:left w:val="none" w:sz="0" w:space="0" w:color="auto"/>
        <w:bottom w:val="none" w:sz="0" w:space="0" w:color="auto"/>
        <w:right w:val="none" w:sz="0" w:space="0" w:color="auto"/>
      </w:divBdr>
    </w:div>
    <w:div w:id="39210103">
      <w:bodyDiv w:val="1"/>
      <w:marLeft w:val="0"/>
      <w:marRight w:val="0"/>
      <w:marTop w:val="0"/>
      <w:marBottom w:val="0"/>
      <w:divBdr>
        <w:top w:val="none" w:sz="0" w:space="0" w:color="auto"/>
        <w:left w:val="none" w:sz="0" w:space="0" w:color="auto"/>
        <w:bottom w:val="none" w:sz="0" w:space="0" w:color="auto"/>
        <w:right w:val="none" w:sz="0" w:space="0" w:color="auto"/>
      </w:divBdr>
      <w:divsChild>
        <w:div w:id="487090710">
          <w:marLeft w:val="0"/>
          <w:marRight w:val="0"/>
          <w:marTop w:val="0"/>
          <w:marBottom w:val="0"/>
          <w:divBdr>
            <w:top w:val="none" w:sz="0" w:space="0" w:color="auto"/>
            <w:left w:val="none" w:sz="0" w:space="0" w:color="auto"/>
            <w:bottom w:val="none" w:sz="0" w:space="0" w:color="auto"/>
            <w:right w:val="none" w:sz="0" w:space="0" w:color="auto"/>
          </w:divBdr>
          <w:divsChild>
            <w:div w:id="1387678736">
              <w:marLeft w:val="0"/>
              <w:marRight w:val="0"/>
              <w:marTop w:val="0"/>
              <w:marBottom w:val="0"/>
              <w:divBdr>
                <w:top w:val="none" w:sz="0" w:space="0" w:color="auto"/>
                <w:left w:val="none" w:sz="0" w:space="0" w:color="auto"/>
                <w:bottom w:val="none" w:sz="0" w:space="0" w:color="auto"/>
                <w:right w:val="none" w:sz="0" w:space="0" w:color="auto"/>
              </w:divBdr>
              <w:divsChild>
                <w:div w:id="4746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0006">
      <w:bodyDiv w:val="1"/>
      <w:marLeft w:val="0"/>
      <w:marRight w:val="0"/>
      <w:marTop w:val="0"/>
      <w:marBottom w:val="0"/>
      <w:divBdr>
        <w:top w:val="none" w:sz="0" w:space="0" w:color="auto"/>
        <w:left w:val="none" w:sz="0" w:space="0" w:color="auto"/>
        <w:bottom w:val="none" w:sz="0" w:space="0" w:color="auto"/>
        <w:right w:val="none" w:sz="0" w:space="0" w:color="auto"/>
      </w:divBdr>
      <w:divsChild>
        <w:div w:id="2141259593">
          <w:marLeft w:val="0"/>
          <w:marRight w:val="0"/>
          <w:marTop w:val="0"/>
          <w:marBottom w:val="0"/>
          <w:divBdr>
            <w:top w:val="none" w:sz="0" w:space="0" w:color="auto"/>
            <w:left w:val="none" w:sz="0" w:space="0" w:color="auto"/>
            <w:bottom w:val="none" w:sz="0" w:space="0" w:color="auto"/>
            <w:right w:val="none" w:sz="0" w:space="0" w:color="auto"/>
          </w:divBdr>
          <w:divsChild>
            <w:div w:id="1537549084">
              <w:marLeft w:val="0"/>
              <w:marRight w:val="0"/>
              <w:marTop w:val="0"/>
              <w:marBottom w:val="0"/>
              <w:divBdr>
                <w:top w:val="none" w:sz="0" w:space="0" w:color="auto"/>
                <w:left w:val="none" w:sz="0" w:space="0" w:color="auto"/>
                <w:bottom w:val="none" w:sz="0" w:space="0" w:color="auto"/>
                <w:right w:val="none" w:sz="0" w:space="0" w:color="auto"/>
              </w:divBdr>
              <w:divsChild>
                <w:div w:id="574047082">
                  <w:marLeft w:val="0"/>
                  <w:marRight w:val="0"/>
                  <w:marTop w:val="0"/>
                  <w:marBottom w:val="0"/>
                  <w:divBdr>
                    <w:top w:val="none" w:sz="0" w:space="0" w:color="auto"/>
                    <w:left w:val="none" w:sz="0" w:space="0" w:color="auto"/>
                    <w:bottom w:val="none" w:sz="0" w:space="0" w:color="auto"/>
                    <w:right w:val="none" w:sz="0" w:space="0" w:color="auto"/>
                  </w:divBdr>
                  <w:divsChild>
                    <w:div w:id="34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3512">
      <w:bodyDiv w:val="1"/>
      <w:marLeft w:val="0"/>
      <w:marRight w:val="0"/>
      <w:marTop w:val="0"/>
      <w:marBottom w:val="0"/>
      <w:divBdr>
        <w:top w:val="none" w:sz="0" w:space="0" w:color="auto"/>
        <w:left w:val="none" w:sz="0" w:space="0" w:color="auto"/>
        <w:bottom w:val="none" w:sz="0" w:space="0" w:color="auto"/>
        <w:right w:val="none" w:sz="0" w:space="0" w:color="auto"/>
      </w:divBdr>
      <w:divsChild>
        <w:div w:id="846600235">
          <w:marLeft w:val="0"/>
          <w:marRight w:val="0"/>
          <w:marTop w:val="0"/>
          <w:marBottom w:val="0"/>
          <w:divBdr>
            <w:top w:val="none" w:sz="0" w:space="0" w:color="auto"/>
            <w:left w:val="none" w:sz="0" w:space="0" w:color="auto"/>
            <w:bottom w:val="none" w:sz="0" w:space="0" w:color="auto"/>
            <w:right w:val="none" w:sz="0" w:space="0" w:color="auto"/>
          </w:divBdr>
        </w:div>
        <w:div w:id="1104112997">
          <w:marLeft w:val="0"/>
          <w:marRight w:val="0"/>
          <w:marTop w:val="0"/>
          <w:marBottom w:val="0"/>
          <w:divBdr>
            <w:top w:val="none" w:sz="0" w:space="0" w:color="auto"/>
            <w:left w:val="none" w:sz="0" w:space="0" w:color="auto"/>
            <w:bottom w:val="none" w:sz="0" w:space="0" w:color="auto"/>
            <w:right w:val="none" w:sz="0" w:space="0" w:color="auto"/>
          </w:divBdr>
        </w:div>
        <w:div w:id="1440028626">
          <w:marLeft w:val="0"/>
          <w:marRight w:val="0"/>
          <w:marTop w:val="0"/>
          <w:marBottom w:val="0"/>
          <w:divBdr>
            <w:top w:val="none" w:sz="0" w:space="0" w:color="auto"/>
            <w:left w:val="none" w:sz="0" w:space="0" w:color="auto"/>
            <w:bottom w:val="none" w:sz="0" w:space="0" w:color="auto"/>
            <w:right w:val="none" w:sz="0" w:space="0" w:color="auto"/>
          </w:divBdr>
        </w:div>
        <w:div w:id="1669793141">
          <w:marLeft w:val="0"/>
          <w:marRight w:val="0"/>
          <w:marTop w:val="0"/>
          <w:marBottom w:val="0"/>
          <w:divBdr>
            <w:top w:val="none" w:sz="0" w:space="0" w:color="auto"/>
            <w:left w:val="none" w:sz="0" w:space="0" w:color="auto"/>
            <w:bottom w:val="none" w:sz="0" w:space="0" w:color="auto"/>
            <w:right w:val="none" w:sz="0" w:space="0" w:color="auto"/>
          </w:divBdr>
        </w:div>
        <w:div w:id="1477336170">
          <w:marLeft w:val="0"/>
          <w:marRight w:val="0"/>
          <w:marTop w:val="0"/>
          <w:marBottom w:val="0"/>
          <w:divBdr>
            <w:top w:val="none" w:sz="0" w:space="0" w:color="auto"/>
            <w:left w:val="none" w:sz="0" w:space="0" w:color="auto"/>
            <w:bottom w:val="none" w:sz="0" w:space="0" w:color="auto"/>
            <w:right w:val="none" w:sz="0" w:space="0" w:color="auto"/>
          </w:divBdr>
        </w:div>
        <w:div w:id="59597149">
          <w:marLeft w:val="0"/>
          <w:marRight w:val="0"/>
          <w:marTop w:val="0"/>
          <w:marBottom w:val="0"/>
          <w:divBdr>
            <w:top w:val="none" w:sz="0" w:space="0" w:color="auto"/>
            <w:left w:val="none" w:sz="0" w:space="0" w:color="auto"/>
            <w:bottom w:val="none" w:sz="0" w:space="0" w:color="auto"/>
            <w:right w:val="none" w:sz="0" w:space="0" w:color="auto"/>
          </w:divBdr>
        </w:div>
        <w:div w:id="1418215129">
          <w:marLeft w:val="0"/>
          <w:marRight w:val="0"/>
          <w:marTop w:val="0"/>
          <w:marBottom w:val="0"/>
          <w:divBdr>
            <w:top w:val="none" w:sz="0" w:space="0" w:color="auto"/>
            <w:left w:val="none" w:sz="0" w:space="0" w:color="auto"/>
            <w:bottom w:val="none" w:sz="0" w:space="0" w:color="auto"/>
            <w:right w:val="none" w:sz="0" w:space="0" w:color="auto"/>
          </w:divBdr>
        </w:div>
        <w:div w:id="761757043">
          <w:marLeft w:val="0"/>
          <w:marRight w:val="0"/>
          <w:marTop w:val="0"/>
          <w:marBottom w:val="0"/>
          <w:divBdr>
            <w:top w:val="none" w:sz="0" w:space="0" w:color="auto"/>
            <w:left w:val="none" w:sz="0" w:space="0" w:color="auto"/>
            <w:bottom w:val="none" w:sz="0" w:space="0" w:color="auto"/>
            <w:right w:val="none" w:sz="0" w:space="0" w:color="auto"/>
          </w:divBdr>
        </w:div>
        <w:div w:id="1410613040">
          <w:marLeft w:val="0"/>
          <w:marRight w:val="0"/>
          <w:marTop w:val="0"/>
          <w:marBottom w:val="0"/>
          <w:divBdr>
            <w:top w:val="none" w:sz="0" w:space="0" w:color="auto"/>
            <w:left w:val="none" w:sz="0" w:space="0" w:color="auto"/>
            <w:bottom w:val="none" w:sz="0" w:space="0" w:color="auto"/>
            <w:right w:val="none" w:sz="0" w:space="0" w:color="auto"/>
          </w:divBdr>
        </w:div>
        <w:div w:id="764036767">
          <w:marLeft w:val="0"/>
          <w:marRight w:val="0"/>
          <w:marTop w:val="0"/>
          <w:marBottom w:val="0"/>
          <w:divBdr>
            <w:top w:val="none" w:sz="0" w:space="0" w:color="auto"/>
            <w:left w:val="none" w:sz="0" w:space="0" w:color="auto"/>
            <w:bottom w:val="none" w:sz="0" w:space="0" w:color="auto"/>
            <w:right w:val="none" w:sz="0" w:space="0" w:color="auto"/>
          </w:divBdr>
        </w:div>
        <w:div w:id="1795322496">
          <w:marLeft w:val="0"/>
          <w:marRight w:val="0"/>
          <w:marTop w:val="0"/>
          <w:marBottom w:val="0"/>
          <w:divBdr>
            <w:top w:val="none" w:sz="0" w:space="0" w:color="auto"/>
            <w:left w:val="none" w:sz="0" w:space="0" w:color="auto"/>
            <w:bottom w:val="none" w:sz="0" w:space="0" w:color="auto"/>
            <w:right w:val="none" w:sz="0" w:space="0" w:color="auto"/>
          </w:divBdr>
        </w:div>
        <w:div w:id="1028143303">
          <w:marLeft w:val="0"/>
          <w:marRight w:val="0"/>
          <w:marTop w:val="0"/>
          <w:marBottom w:val="0"/>
          <w:divBdr>
            <w:top w:val="none" w:sz="0" w:space="0" w:color="auto"/>
            <w:left w:val="none" w:sz="0" w:space="0" w:color="auto"/>
            <w:bottom w:val="none" w:sz="0" w:space="0" w:color="auto"/>
            <w:right w:val="none" w:sz="0" w:space="0" w:color="auto"/>
          </w:divBdr>
        </w:div>
        <w:div w:id="998312795">
          <w:marLeft w:val="0"/>
          <w:marRight w:val="0"/>
          <w:marTop w:val="0"/>
          <w:marBottom w:val="0"/>
          <w:divBdr>
            <w:top w:val="none" w:sz="0" w:space="0" w:color="auto"/>
            <w:left w:val="none" w:sz="0" w:space="0" w:color="auto"/>
            <w:bottom w:val="none" w:sz="0" w:space="0" w:color="auto"/>
            <w:right w:val="none" w:sz="0" w:space="0" w:color="auto"/>
          </w:divBdr>
        </w:div>
        <w:div w:id="1038505379">
          <w:marLeft w:val="0"/>
          <w:marRight w:val="0"/>
          <w:marTop w:val="0"/>
          <w:marBottom w:val="0"/>
          <w:divBdr>
            <w:top w:val="none" w:sz="0" w:space="0" w:color="auto"/>
            <w:left w:val="none" w:sz="0" w:space="0" w:color="auto"/>
            <w:bottom w:val="none" w:sz="0" w:space="0" w:color="auto"/>
            <w:right w:val="none" w:sz="0" w:space="0" w:color="auto"/>
          </w:divBdr>
        </w:div>
        <w:div w:id="1872574955">
          <w:marLeft w:val="0"/>
          <w:marRight w:val="0"/>
          <w:marTop w:val="0"/>
          <w:marBottom w:val="0"/>
          <w:divBdr>
            <w:top w:val="none" w:sz="0" w:space="0" w:color="auto"/>
            <w:left w:val="none" w:sz="0" w:space="0" w:color="auto"/>
            <w:bottom w:val="none" w:sz="0" w:space="0" w:color="auto"/>
            <w:right w:val="none" w:sz="0" w:space="0" w:color="auto"/>
          </w:divBdr>
        </w:div>
        <w:div w:id="59327578">
          <w:marLeft w:val="0"/>
          <w:marRight w:val="0"/>
          <w:marTop w:val="0"/>
          <w:marBottom w:val="0"/>
          <w:divBdr>
            <w:top w:val="none" w:sz="0" w:space="0" w:color="auto"/>
            <w:left w:val="none" w:sz="0" w:space="0" w:color="auto"/>
            <w:bottom w:val="none" w:sz="0" w:space="0" w:color="auto"/>
            <w:right w:val="none" w:sz="0" w:space="0" w:color="auto"/>
          </w:divBdr>
        </w:div>
        <w:div w:id="1434475289">
          <w:marLeft w:val="0"/>
          <w:marRight w:val="0"/>
          <w:marTop w:val="0"/>
          <w:marBottom w:val="0"/>
          <w:divBdr>
            <w:top w:val="none" w:sz="0" w:space="0" w:color="auto"/>
            <w:left w:val="none" w:sz="0" w:space="0" w:color="auto"/>
            <w:bottom w:val="none" w:sz="0" w:space="0" w:color="auto"/>
            <w:right w:val="none" w:sz="0" w:space="0" w:color="auto"/>
          </w:divBdr>
        </w:div>
        <w:div w:id="1839995820">
          <w:marLeft w:val="0"/>
          <w:marRight w:val="0"/>
          <w:marTop w:val="0"/>
          <w:marBottom w:val="0"/>
          <w:divBdr>
            <w:top w:val="none" w:sz="0" w:space="0" w:color="auto"/>
            <w:left w:val="none" w:sz="0" w:space="0" w:color="auto"/>
            <w:bottom w:val="none" w:sz="0" w:space="0" w:color="auto"/>
            <w:right w:val="none" w:sz="0" w:space="0" w:color="auto"/>
          </w:divBdr>
        </w:div>
        <w:div w:id="663322293">
          <w:marLeft w:val="0"/>
          <w:marRight w:val="0"/>
          <w:marTop w:val="0"/>
          <w:marBottom w:val="0"/>
          <w:divBdr>
            <w:top w:val="none" w:sz="0" w:space="0" w:color="auto"/>
            <w:left w:val="none" w:sz="0" w:space="0" w:color="auto"/>
            <w:bottom w:val="none" w:sz="0" w:space="0" w:color="auto"/>
            <w:right w:val="none" w:sz="0" w:space="0" w:color="auto"/>
          </w:divBdr>
        </w:div>
        <w:div w:id="82143431">
          <w:marLeft w:val="0"/>
          <w:marRight w:val="0"/>
          <w:marTop w:val="0"/>
          <w:marBottom w:val="0"/>
          <w:divBdr>
            <w:top w:val="none" w:sz="0" w:space="0" w:color="auto"/>
            <w:left w:val="none" w:sz="0" w:space="0" w:color="auto"/>
            <w:bottom w:val="none" w:sz="0" w:space="0" w:color="auto"/>
            <w:right w:val="none" w:sz="0" w:space="0" w:color="auto"/>
          </w:divBdr>
        </w:div>
        <w:div w:id="806165634">
          <w:marLeft w:val="0"/>
          <w:marRight w:val="0"/>
          <w:marTop w:val="0"/>
          <w:marBottom w:val="0"/>
          <w:divBdr>
            <w:top w:val="none" w:sz="0" w:space="0" w:color="auto"/>
            <w:left w:val="none" w:sz="0" w:space="0" w:color="auto"/>
            <w:bottom w:val="none" w:sz="0" w:space="0" w:color="auto"/>
            <w:right w:val="none" w:sz="0" w:space="0" w:color="auto"/>
          </w:divBdr>
        </w:div>
        <w:div w:id="1001736095">
          <w:marLeft w:val="0"/>
          <w:marRight w:val="0"/>
          <w:marTop w:val="0"/>
          <w:marBottom w:val="0"/>
          <w:divBdr>
            <w:top w:val="none" w:sz="0" w:space="0" w:color="auto"/>
            <w:left w:val="none" w:sz="0" w:space="0" w:color="auto"/>
            <w:bottom w:val="none" w:sz="0" w:space="0" w:color="auto"/>
            <w:right w:val="none" w:sz="0" w:space="0" w:color="auto"/>
          </w:divBdr>
        </w:div>
        <w:div w:id="983120262">
          <w:marLeft w:val="0"/>
          <w:marRight w:val="0"/>
          <w:marTop w:val="0"/>
          <w:marBottom w:val="0"/>
          <w:divBdr>
            <w:top w:val="none" w:sz="0" w:space="0" w:color="auto"/>
            <w:left w:val="none" w:sz="0" w:space="0" w:color="auto"/>
            <w:bottom w:val="none" w:sz="0" w:space="0" w:color="auto"/>
            <w:right w:val="none" w:sz="0" w:space="0" w:color="auto"/>
          </w:divBdr>
        </w:div>
        <w:div w:id="1479497704">
          <w:marLeft w:val="0"/>
          <w:marRight w:val="0"/>
          <w:marTop w:val="0"/>
          <w:marBottom w:val="0"/>
          <w:divBdr>
            <w:top w:val="none" w:sz="0" w:space="0" w:color="auto"/>
            <w:left w:val="none" w:sz="0" w:space="0" w:color="auto"/>
            <w:bottom w:val="none" w:sz="0" w:space="0" w:color="auto"/>
            <w:right w:val="none" w:sz="0" w:space="0" w:color="auto"/>
          </w:divBdr>
        </w:div>
        <w:div w:id="2074967807">
          <w:marLeft w:val="0"/>
          <w:marRight w:val="0"/>
          <w:marTop w:val="0"/>
          <w:marBottom w:val="0"/>
          <w:divBdr>
            <w:top w:val="none" w:sz="0" w:space="0" w:color="auto"/>
            <w:left w:val="none" w:sz="0" w:space="0" w:color="auto"/>
            <w:bottom w:val="none" w:sz="0" w:space="0" w:color="auto"/>
            <w:right w:val="none" w:sz="0" w:space="0" w:color="auto"/>
          </w:divBdr>
        </w:div>
        <w:div w:id="720252892">
          <w:marLeft w:val="0"/>
          <w:marRight w:val="0"/>
          <w:marTop w:val="0"/>
          <w:marBottom w:val="0"/>
          <w:divBdr>
            <w:top w:val="none" w:sz="0" w:space="0" w:color="auto"/>
            <w:left w:val="none" w:sz="0" w:space="0" w:color="auto"/>
            <w:bottom w:val="none" w:sz="0" w:space="0" w:color="auto"/>
            <w:right w:val="none" w:sz="0" w:space="0" w:color="auto"/>
          </w:divBdr>
        </w:div>
        <w:div w:id="665980597">
          <w:marLeft w:val="0"/>
          <w:marRight w:val="0"/>
          <w:marTop w:val="0"/>
          <w:marBottom w:val="0"/>
          <w:divBdr>
            <w:top w:val="none" w:sz="0" w:space="0" w:color="auto"/>
            <w:left w:val="none" w:sz="0" w:space="0" w:color="auto"/>
            <w:bottom w:val="none" w:sz="0" w:space="0" w:color="auto"/>
            <w:right w:val="none" w:sz="0" w:space="0" w:color="auto"/>
          </w:divBdr>
        </w:div>
        <w:div w:id="1236282891">
          <w:marLeft w:val="0"/>
          <w:marRight w:val="0"/>
          <w:marTop w:val="0"/>
          <w:marBottom w:val="0"/>
          <w:divBdr>
            <w:top w:val="none" w:sz="0" w:space="0" w:color="auto"/>
            <w:left w:val="none" w:sz="0" w:space="0" w:color="auto"/>
            <w:bottom w:val="none" w:sz="0" w:space="0" w:color="auto"/>
            <w:right w:val="none" w:sz="0" w:space="0" w:color="auto"/>
          </w:divBdr>
        </w:div>
        <w:div w:id="1790853991">
          <w:marLeft w:val="0"/>
          <w:marRight w:val="0"/>
          <w:marTop w:val="0"/>
          <w:marBottom w:val="0"/>
          <w:divBdr>
            <w:top w:val="none" w:sz="0" w:space="0" w:color="auto"/>
            <w:left w:val="none" w:sz="0" w:space="0" w:color="auto"/>
            <w:bottom w:val="none" w:sz="0" w:space="0" w:color="auto"/>
            <w:right w:val="none" w:sz="0" w:space="0" w:color="auto"/>
          </w:divBdr>
        </w:div>
        <w:div w:id="1367368181">
          <w:marLeft w:val="0"/>
          <w:marRight w:val="0"/>
          <w:marTop w:val="0"/>
          <w:marBottom w:val="0"/>
          <w:divBdr>
            <w:top w:val="none" w:sz="0" w:space="0" w:color="auto"/>
            <w:left w:val="none" w:sz="0" w:space="0" w:color="auto"/>
            <w:bottom w:val="none" w:sz="0" w:space="0" w:color="auto"/>
            <w:right w:val="none" w:sz="0" w:space="0" w:color="auto"/>
          </w:divBdr>
        </w:div>
        <w:div w:id="512454326">
          <w:marLeft w:val="0"/>
          <w:marRight w:val="0"/>
          <w:marTop w:val="0"/>
          <w:marBottom w:val="0"/>
          <w:divBdr>
            <w:top w:val="none" w:sz="0" w:space="0" w:color="auto"/>
            <w:left w:val="none" w:sz="0" w:space="0" w:color="auto"/>
            <w:bottom w:val="none" w:sz="0" w:space="0" w:color="auto"/>
            <w:right w:val="none" w:sz="0" w:space="0" w:color="auto"/>
          </w:divBdr>
        </w:div>
        <w:div w:id="1806197672">
          <w:marLeft w:val="0"/>
          <w:marRight w:val="0"/>
          <w:marTop w:val="0"/>
          <w:marBottom w:val="0"/>
          <w:divBdr>
            <w:top w:val="none" w:sz="0" w:space="0" w:color="auto"/>
            <w:left w:val="none" w:sz="0" w:space="0" w:color="auto"/>
            <w:bottom w:val="none" w:sz="0" w:space="0" w:color="auto"/>
            <w:right w:val="none" w:sz="0" w:space="0" w:color="auto"/>
          </w:divBdr>
        </w:div>
        <w:div w:id="1326711401">
          <w:marLeft w:val="0"/>
          <w:marRight w:val="0"/>
          <w:marTop w:val="0"/>
          <w:marBottom w:val="0"/>
          <w:divBdr>
            <w:top w:val="none" w:sz="0" w:space="0" w:color="auto"/>
            <w:left w:val="none" w:sz="0" w:space="0" w:color="auto"/>
            <w:bottom w:val="none" w:sz="0" w:space="0" w:color="auto"/>
            <w:right w:val="none" w:sz="0" w:space="0" w:color="auto"/>
          </w:divBdr>
        </w:div>
        <w:div w:id="1968243490">
          <w:marLeft w:val="0"/>
          <w:marRight w:val="0"/>
          <w:marTop w:val="0"/>
          <w:marBottom w:val="0"/>
          <w:divBdr>
            <w:top w:val="none" w:sz="0" w:space="0" w:color="auto"/>
            <w:left w:val="none" w:sz="0" w:space="0" w:color="auto"/>
            <w:bottom w:val="none" w:sz="0" w:space="0" w:color="auto"/>
            <w:right w:val="none" w:sz="0" w:space="0" w:color="auto"/>
          </w:divBdr>
        </w:div>
        <w:div w:id="1085765743">
          <w:marLeft w:val="0"/>
          <w:marRight w:val="0"/>
          <w:marTop w:val="0"/>
          <w:marBottom w:val="0"/>
          <w:divBdr>
            <w:top w:val="none" w:sz="0" w:space="0" w:color="auto"/>
            <w:left w:val="none" w:sz="0" w:space="0" w:color="auto"/>
            <w:bottom w:val="none" w:sz="0" w:space="0" w:color="auto"/>
            <w:right w:val="none" w:sz="0" w:space="0" w:color="auto"/>
          </w:divBdr>
        </w:div>
        <w:div w:id="1999335626">
          <w:marLeft w:val="0"/>
          <w:marRight w:val="0"/>
          <w:marTop w:val="0"/>
          <w:marBottom w:val="0"/>
          <w:divBdr>
            <w:top w:val="none" w:sz="0" w:space="0" w:color="auto"/>
            <w:left w:val="none" w:sz="0" w:space="0" w:color="auto"/>
            <w:bottom w:val="none" w:sz="0" w:space="0" w:color="auto"/>
            <w:right w:val="none" w:sz="0" w:space="0" w:color="auto"/>
          </w:divBdr>
        </w:div>
        <w:div w:id="631247604">
          <w:marLeft w:val="0"/>
          <w:marRight w:val="0"/>
          <w:marTop w:val="0"/>
          <w:marBottom w:val="0"/>
          <w:divBdr>
            <w:top w:val="none" w:sz="0" w:space="0" w:color="auto"/>
            <w:left w:val="none" w:sz="0" w:space="0" w:color="auto"/>
            <w:bottom w:val="none" w:sz="0" w:space="0" w:color="auto"/>
            <w:right w:val="none" w:sz="0" w:space="0" w:color="auto"/>
          </w:divBdr>
        </w:div>
        <w:div w:id="587815469">
          <w:marLeft w:val="0"/>
          <w:marRight w:val="0"/>
          <w:marTop w:val="0"/>
          <w:marBottom w:val="0"/>
          <w:divBdr>
            <w:top w:val="none" w:sz="0" w:space="0" w:color="auto"/>
            <w:left w:val="none" w:sz="0" w:space="0" w:color="auto"/>
            <w:bottom w:val="none" w:sz="0" w:space="0" w:color="auto"/>
            <w:right w:val="none" w:sz="0" w:space="0" w:color="auto"/>
          </w:divBdr>
        </w:div>
        <w:div w:id="180554765">
          <w:marLeft w:val="0"/>
          <w:marRight w:val="0"/>
          <w:marTop w:val="0"/>
          <w:marBottom w:val="0"/>
          <w:divBdr>
            <w:top w:val="none" w:sz="0" w:space="0" w:color="auto"/>
            <w:left w:val="none" w:sz="0" w:space="0" w:color="auto"/>
            <w:bottom w:val="none" w:sz="0" w:space="0" w:color="auto"/>
            <w:right w:val="none" w:sz="0" w:space="0" w:color="auto"/>
          </w:divBdr>
        </w:div>
        <w:div w:id="1663894460">
          <w:marLeft w:val="0"/>
          <w:marRight w:val="0"/>
          <w:marTop w:val="0"/>
          <w:marBottom w:val="0"/>
          <w:divBdr>
            <w:top w:val="none" w:sz="0" w:space="0" w:color="auto"/>
            <w:left w:val="none" w:sz="0" w:space="0" w:color="auto"/>
            <w:bottom w:val="none" w:sz="0" w:space="0" w:color="auto"/>
            <w:right w:val="none" w:sz="0" w:space="0" w:color="auto"/>
          </w:divBdr>
        </w:div>
        <w:div w:id="1025788116">
          <w:marLeft w:val="0"/>
          <w:marRight w:val="0"/>
          <w:marTop w:val="0"/>
          <w:marBottom w:val="0"/>
          <w:divBdr>
            <w:top w:val="none" w:sz="0" w:space="0" w:color="auto"/>
            <w:left w:val="none" w:sz="0" w:space="0" w:color="auto"/>
            <w:bottom w:val="none" w:sz="0" w:space="0" w:color="auto"/>
            <w:right w:val="none" w:sz="0" w:space="0" w:color="auto"/>
          </w:divBdr>
        </w:div>
        <w:div w:id="294869093">
          <w:marLeft w:val="0"/>
          <w:marRight w:val="0"/>
          <w:marTop w:val="0"/>
          <w:marBottom w:val="0"/>
          <w:divBdr>
            <w:top w:val="none" w:sz="0" w:space="0" w:color="auto"/>
            <w:left w:val="none" w:sz="0" w:space="0" w:color="auto"/>
            <w:bottom w:val="none" w:sz="0" w:space="0" w:color="auto"/>
            <w:right w:val="none" w:sz="0" w:space="0" w:color="auto"/>
          </w:divBdr>
        </w:div>
        <w:div w:id="1070881358">
          <w:marLeft w:val="0"/>
          <w:marRight w:val="0"/>
          <w:marTop w:val="0"/>
          <w:marBottom w:val="0"/>
          <w:divBdr>
            <w:top w:val="none" w:sz="0" w:space="0" w:color="auto"/>
            <w:left w:val="none" w:sz="0" w:space="0" w:color="auto"/>
            <w:bottom w:val="none" w:sz="0" w:space="0" w:color="auto"/>
            <w:right w:val="none" w:sz="0" w:space="0" w:color="auto"/>
          </w:divBdr>
        </w:div>
        <w:div w:id="2053654504">
          <w:marLeft w:val="0"/>
          <w:marRight w:val="0"/>
          <w:marTop w:val="0"/>
          <w:marBottom w:val="0"/>
          <w:divBdr>
            <w:top w:val="none" w:sz="0" w:space="0" w:color="auto"/>
            <w:left w:val="none" w:sz="0" w:space="0" w:color="auto"/>
            <w:bottom w:val="none" w:sz="0" w:space="0" w:color="auto"/>
            <w:right w:val="none" w:sz="0" w:space="0" w:color="auto"/>
          </w:divBdr>
        </w:div>
        <w:div w:id="751775368">
          <w:marLeft w:val="0"/>
          <w:marRight w:val="0"/>
          <w:marTop w:val="0"/>
          <w:marBottom w:val="0"/>
          <w:divBdr>
            <w:top w:val="none" w:sz="0" w:space="0" w:color="auto"/>
            <w:left w:val="none" w:sz="0" w:space="0" w:color="auto"/>
            <w:bottom w:val="none" w:sz="0" w:space="0" w:color="auto"/>
            <w:right w:val="none" w:sz="0" w:space="0" w:color="auto"/>
          </w:divBdr>
        </w:div>
        <w:div w:id="691616390">
          <w:marLeft w:val="0"/>
          <w:marRight w:val="0"/>
          <w:marTop w:val="0"/>
          <w:marBottom w:val="0"/>
          <w:divBdr>
            <w:top w:val="none" w:sz="0" w:space="0" w:color="auto"/>
            <w:left w:val="none" w:sz="0" w:space="0" w:color="auto"/>
            <w:bottom w:val="none" w:sz="0" w:space="0" w:color="auto"/>
            <w:right w:val="none" w:sz="0" w:space="0" w:color="auto"/>
          </w:divBdr>
        </w:div>
        <w:div w:id="920455044">
          <w:marLeft w:val="0"/>
          <w:marRight w:val="0"/>
          <w:marTop w:val="0"/>
          <w:marBottom w:val="0"/>
          <w:divBdr>
            <w:top w:val="none" w:sz="0" w:space="0" w:color="auto"/>
            <w:left w:val="none" w:sz="0" w:space="0" w:color="auto"/>
            <w:bottom w:val="none" w:sz="0" w:space="0" w:color="auto"/>
            <w:right w:val="none" w:sz="0" w:space="0" w:color="auto"/>
          </w:divBdr>
        </w:div>
        <w:div w:id="1790279268">
          <w:marLeft w:val="0"/>
          <w:marRight w:val="0"/>
          <w:marTop w:val="0"/>
          <w:marBottom w:val="0"/>
          <w:divBdr>
            <w:top w:val="none" w:sz="0" w:space="0" w:color="auto"/>
            <w:left w:val="none" w:sz="0" w:space="0" w:color="auto"/>
            <w:bottom w:val="none" w:sz="0" w:space="0" w:color="auto"/>
            <w:right w:val="none" w:sz="0" w:space="0" w:color="auto"/>
          </w:divBdr>
        </w:div>
        <w:div w:id="2147120855">
          <w:marLeft w:val="0"/>
          <w:marRight w:val="0"/>
          <w:marTop w:val="0"/>
          <w:marBottom w:val="0"/>
          <w:divBdr>
            <w:top w:val="none" w:sz="0" w:space="0" w:color="auto"/>
            <w:left w:val="none" w:sz="0" w:space="0" w:color="auto"/>
            <w:bottom w:val="none" w:sz="0" w:space="0" w:color="auto"/>
            <w:right w:val="none" w:sz="0" w:space="0" w:color="auto"/>
          </w:divBdr>
        </w:div>
        <w:div w:id="1310287829">
          <w:marLeft w:val="0"/>
          <w:marRight w:val="0"/>
          <w:marTop w:val="0"/>
          <w:marBottom w:val="0"/>
          <w:divBdr>
            <w:top w:val="none" w:sz="0" w:space="0" w:color="auto"/>
            <w:left w:val="none" w:sz="0" w:space="0" w:color="auto"/>
            <w:bottom w:val="none" w:sz="0" w:space="0" w:color="auto"/>
            <w:right w:val="none" w:sz="0" w:space="0" w:color="auto"/>
          </w:divBdr>
        </w:div>
        <w:div w:id="50232460">
          <w:marLeft w:val="0"/>
          <w:marRight w:val="0"/>
          <w:marTop w:val="0"/>
          <w:marBottom w:val="0"/>
          <w:divBdr>
            <w:top w:val="none" w:sz="0" w:space="0" w:color="auto"/>
            <w:left w:val="none" w:sz="0" w:space="0" w:color="auto"/>
            <w:bottom w:val="none" w:sz="0" w:space="0" w:color="auto"/>
            <w:right w:val="none" w:sz="0" w:space="0" w:color="auto"/>
          </w:divBdr>
        </w:div>
        <w:div w:id="1127577925">
          <w:marLeft w:val="0"/>
          <w:marRight w:val="0"/>
          <w:marTop w:val="0"/>
          <w:marBottom w:val="0"/>
          <w:divBdr>
            <w:top w:val="none" w:sz="0" w:space="0" w:color="auto"/>
            <w:left w:val="none" w:sz="0" w:space="0" w:color="auto"/>
            <w:bottom w:val="none" w:sz="0" w:space="0" w:color="auto"/>
            <w:right w:val="none" w:sz="0" w:space="0" w:color="auto"/>
          </w:divBdr>
        </w:div>
        <w:div w:id="2023238739">
          <w:marLeft w:val="0"/>
          <w:marRight w:val="0"/>
          <w:marTop w:val="0"/>
          <w:marBottom w:val="0"/>
          <w:divBdr>
            <w:top w:val="none" w:sz="0" w:space="0" w:color="auto"/>
            <w:left w:val="none" w:sz="0" w:space="0" w:color="auto"/>
            <w:bottom w:val="none" w:sz="0" w:space="0" w:color="auto"/>
            <w:right w:val="none" w:sz="0" w:space="0" w:color="auto"/>
          </w:divBdr>
        </w:div>
        <w:div w:id="2031955784">
          <w:marLeft w:val="0"/>
          <w:marRight w:val="0"/>
          <w:marTop w:val="0"/>
          <w:marBottom w:val="0"/>
          <w:divBdr>
            <w:top w:val="none" w:sz="0" w:space="0" w:color="auto"/>
            <w:left w:val="none" w:sz="0" w:space="0" w:color="auto"/>
            <w:bottom w:val="none" w:sz="0" w:space="0" w:color="auto"/>
            <w:right w:val="none" w:sz="0" w:space="0" w:color="auto"/>
          </w:divBdr>
        </w:div>
        <w:div w:id="2079352801">
          <w:marLeft w:val="0"/>
          <w:marRight w:val="0"/>
          <w:marTop w:val="0"/>
          <w:marBottom w:val="0"/>
          <w:divBdr>
            <w:top w:val="none" w:sz="0" w:space="0" w:color="auto"/>
            <w:left w:val="none" w:sz="0" w:space="0" w:color="auto"/>
            <w:bottom w:val="none" w:sz="0" w:space="0" w:color="auto"/>
            <w:right w:val="none" w:sz="0" w:space="0" w:color="auto"/>
          </w:divBdr>
        </w:div>
        <w:div w:id="1068071927">
          <w:marLeft w:val="0"/>
          <w:marRight w:val="0"/>
          <w:marTop w:val="0"/>
          <w:marBottom w:val="0"/>
          <w:divBdr>
            <w:top w:val="none" w:sz="0" w:space="0" w:color="auto"/>
            <w:left w:val="none" w:sz="0" w:space="0" w:color="auto"/>
            <w:bottom w:val="none" w:sz="0" w:space="0" w:color="auto"/>
            <w:right w:val="none" w:sz="0" w:space="0" w:color="auto"/>
          </w:divBdr>
        </w:div>
        <w:div w:id="1915042900">
          <w:marLeft w:val="0"/>
          <w:marRight w:val="0"/>
          <w:marTop w:val="0"/>
          <w:marBottom w:val="0"/>
          <w:divBdr>
            <w:top w:val="none" w:sz="0" w:space="0" w:color="auto"/>
            <w:left w:val="none" w:sz="0" w:space="0" w:color="auto"/>
            <w:bottom w:val="none" w:sz="0" w:space="0" w:color="auto"/>
            <w:right w:val="none" w:sz="0" w:space="0" w:color="auto"/>
          </w:divBdr>
        </w:div>
        <w:div w:id="23870761">
          <w:marLeft w:val="0"/>
          <w:marRight w:val="0"/>
          <w:marTop w:val="0"/>
          <w:marBottom w:val="0"/>
          <w:divBdr>
            <w:top w:val="none" w:sz="0" w:space="0" w:color="auto"/>
            <w:left w:val="none" w:sz="0" w:space="0" w:color="auto"/>
            <w:bottom w:val="none" w:sz="0" w:space="0" w:color="auto"/>
            <w:right w:val="none" w:sz="0" w:space="0" w:color="auto"/>
          </w:divBdr>
        </w:div>
        <w:div w:id="1645626143">
          <w:marLeft w:val="0"/>
          <w:marRight w:val="0"/>
          <w:marTop w:val="0"/>
          <w:marBottom w:val="0"/>
          <w:divBdr>
            <w:top w:val="none" w:sz="0" w:space="0" w:color="auto"/>
            <w:left w:val="none" w:sz="0" w:space="0" w:color="auto"/>
            <w:bottom w:val="none" w:sz="0" w:space="0" w:color="auto"/>
            <w:right w:val="none" w:sz="0" w:space="0" w:color="auto"/>
          </w:divBdr>
        </w:div>
        <w:div w:id="412047560">
          <w:marLeft w:val="0"/>
          <w:marRight w:val="0"/>
          <w:marTop w:val="0"/>
          <w:marBottom w:val="0"/>
          <w:divBdr>
            <w:top w:val="none" w:sz="0" w:space="0" w:color="auto"/>
            <w:left w:val="none" w:sz="0" w:space="0" w:color="auto"/>
            <w:bottom w:val="none" w:sz="0" w:space="0" w:color="auto"/>
            <w:right w:val="none" w:sz="0" w:space="0" w:color="auto"/>
          </w:divBdr>
        </w:div>
        <w:div w:id="566722028">
          <w:marLeft w:val="0"/>
          <w:marRight w:val="0"/>
          <w:marTop w:val="0"/>
          <w:marBottom w:val="0"/>
          <w:divBdr>
            <w:top w:val="none" w:sz="0" w:space="0" w:color="auto"/>
            <w:left w:val="none" w:sz="0" w:space="0" w:color="auto"/>
            <w:bottom w:val="none" w:sz="0" w:space="0" w:color="auto"/>
            <w:right w:val="none" w:sz="0" w:space="0" w:color="auto"/>
          </w:divBdr>
        </w:div>
        <w:div w:id="1790777061">
          <w:marLeft w:val="0"/>
          <w:marRight w:val="0"/>
          <w:marTop w:val="0"/>
          <w:marBottom w:val="0"/>
          <w:divBdr>
            <w:top w:val="none" w:sz="0" w:space="0" w:color="auto"/>
            <w:left w:val="none" w:sz="0" w:space="0" w:color="auto"/>
            <w:bottom w:val="none" w:sz="0" w:space="0" w:color="auto"/>
            <w:right w:val="none" w:sz="0" w:space="0" w:color="auto"/>
          </w:divBdr>
        </w:div>
        <w:div w:id="1778715011">
          <w:marLeft w:val="0"/>
          <w:marRight w:val="0"/>
          <w:marTop w:val="0"/>
          <w:marBottom w:val="0"/>
          <w:divBdr>
            <w:top w:val="none" w:sz="0" w:space="0" w:color="auto"/>
            <w:left w:val="none" w:sz="0" w:space="0" w:color="auto"/>
            <w:bottom w:val="none" w:sz="0" w:space="0" w:color="auto"/>
            <w:right w:val="none" w:sz="0" w:space="0" w:color="auto"/>
          </w:divBdr>
        </w:div>
        <w:div w:id="1924608052">
          <w:marLeft w:val="0"/>
          <w:marRight w:val="0"/>
          <w:marTop w:val="0"/>
          <w:marBottom w:val="0"/>
          <w:divBdr>
            <w:top w:val="none" w:sz="0" w:space="0" w:color="auto"/>
            <w:left w:val="none" w:sz="0" w:space="0" w:color="auto"/>
            <w:bottom w:val="none" w:sz="0" w:space="0" w:color="auto"/>
            <w:right w:val="none" w:sz="0" w:space="0" w:color="auto"/>
          </w:divBdr>
        </w:div>
        <w:div w:id="1568146019">
          <w:marLeft w:val="0"/>
          <w:marRight w:val="0"/>
          <w:marTop w:val="0"/>
          <w:marBottom w:val="0"/>
          <w:divBdr>
            <w:top w:val="none" w:sz="0" w:space="0" w:color="auto"/>
            <w:left w:val="none" w:sz="0" w:space="0" w:color="auto"/>
            <w:bottom w:val="none" w:sz="0" w:space="0" w:color="auto"/>
            <w:right w:val="none" w:sz="0" w:space="0" w:color="auto"/>
          </w:divBdr>
        </w:div>
        <w:div w:id="114719720">
          <w:marLeft w:val="0"/>
          <w:marRight w:val="0"/>
          <w:marTop w:val="0"/>
          <w:marBottom w:val="0"/>
          <w:divBdr>
            <w:top w:val="none" w:sz="0" w:space="0" w:color="auto"/>
            <w:left w:val="none" w:sz="0" w:space="0" w:color="auto"/>
            <w:bottom w:val="none" w:sz="0" w:space="0" w:color="auto"/>
            <w:right w:val="none" w:sz="0" w:space="0" w:color="auto"/>
          </w:divBdr>
        </w:div>
        <w:div w:id="267277576">
          <w:marLeft w:val="0"/>
          <w:marRight w:val="0"/>
          <w:marTop w:val="0"/>
          <w:marBottom w:val="0"/>
          <w:divBdr>
            <w:top w:val="none" w:sz="0" w:space="0" w:color="auto"/>
            <w:left w:val="none" w:sz="0" w:space="0" w:color="auto"/>
            <w:bottom w:val="none" w:sz="0" w:space="0" w:color="auto"/>
            <w:right w:val="none" w:sz="0" w:space="0" w:color="auto"/>
          </w:divBdr>
        </w:div>
        <w:div w:id="893127986">
          <w:marLeft w:val="0"/>
          <w:marRight w:val="0"/>
          <w:marTop w:val="0"/>
          <w:marBottom w:val="0"/>
          <w:divBdr>
            <w:top w:val="none" w:sz="0" w:space="0" w:color="auto"/>
            <w:left w:val="none" w:sz="0" w:space="0" w:color="auto"/>
            <w:bottom w:val="none" w:sz="0" w:space="0" w:color="auto"/>
            <w:right w:val="none" w:sz="0" w:space="0" w:color="auto"/>
          </w:divBdr>
        </w:div>
        <w:div w:id="1220479970">
          <w:marLeft w:val="0"/>
          <w:marRight w:val="0"/>
          <w:marTop w:val="0"/>
          <w:marBottom w:val="0"/>
          <w:divBdr>
            <w:top w:val="none" w:sz="0" w:space="0" w:color="auto"/>
            <w:left w:val="none" w:sz="0" w:space="0" w:color="auto"/>
            <w:bottom w:val="none" w:sz="0" w:space="0" w:color="auto"/>
            <w:right w:val="none" w:sz="0" w:space="0" w:color="auto"/>
          </w:divBdr>
        </w:div>
        <w:div w:id="1652782186">
          <w:marLeft w:val="0"/>
          <w:marRight w:val="0"/>
          <w:marTop w:val="0"/>
          <w:marBottom w:val="0"/>
          <w:divBdr>
            <w:top w:val="none" w:sz="0" w:space="0" w:color="auto"/>
            <w:left w:val="none" w:sz="0" w:space="0" w:color="auto"/>
            <w:bottom w:val="none" w:sz="0" w:space="0" w:color="auto"/>
            <w:right w:val="none" w:sz="0" w:space="0" w:color="auto"/>
          </w:divBdr>
        </w:div>
        <w:div w:id="506602682">
          <w:marLeft w:val="0"/>
          <w:marRight w:val="0"/>
          <w:marTop w:val="0"/>
          <w:marBottom w:val="0"/>
          <w:divBdr>
            <w:top w:val="none" w:sz="0" w:space="0" w:color="auto"/>
            <w:left w:val="none" w:sz="0" w:space="0" w:color="auto"/>
            <w:bottom w:val="none" w:sz="0" w:space="0" w:color="auto"/>
            <w:right w:val="none" w:sz="0" w:space="0" w:color="auto"/>
          </w:divBdr>
        </w:div>
        <w:div w:id="1995139045">
          <w:marLeft w:val="0"/>
          <w:marRight w:val="0"/>
          <w:marTop w:val="0"/>
          <w:marBottom w:val="0"/>
          <w:divBdr>
            <w:top w:val="none" w:sz="0" w:space="0" w:color="auto"/>
            <w:left w:val="none" w:sz="0" w:space="0" w:color="auto"/>
            <w:bottom w:val="none" w:sz="0" w:space="0" w:color="auto"/>
            <w:right w:val="none" w:sz="0" w:space="0" w:color="auto"/>
          </w:divBdr>
        </w:div>
        <w:div w:id="1837988769">
          <w:marLeft w:val="0"/>
          <w:marRight w:val="0"/>
          <w:marTop w:val="0"/>
          <w:marBottom w:val="0"/>
          <w:divBdr>
            <w:top w:val="none" w:sz="0" w:space="0" w:color="auto"/>
            <w:left w:val="none" w:sz="0" w:space="0" w:color="auto"/>
            <w:bottom w:val="none" w:sz="0" w:space="0" w:color="auto"/>
            <w:right w:val="none" w:sz="0" w:space="0" w:color="auto"/>
          </w:divBdr>
        </w:div>
        <w:div w:id="2094934440">
          <w:marLeft w:val="0"/>
          <w:marRight w:val="0"/>
          <w:marTop w:val="0"/>
          <w:marBottom w:val="0"/>
          <w:divBdr>
            <w:top w:val="none" w:sz="0" w:space="0" w:color="auto"/>
            <w:left w:val="none" w:sz="0" w:space="0" w:color="auto"/>
            <w:bottom w:val="none" w:sz="0" w:space="0" w:color="auto"/>
            <w:right w:val="none" w:sz="0" w:space="0" w:color="auto"/>
          </w:divBdr>
        </w:div>
        <w:div w:id="727801164">
          <w:marLeft w:val="0"/>
          <w:marRight w:val="0"/>
          <w:marTop w:val="0"/>
          <w:marBottom w:val="0"/>
          <w:divBdr>
            <w:top w:val="none" w:sz="0" w:space="0" w:color="auto"/>
            <w:left w:val="none" w:sz="0" w:space="0" w:color="auto"/>
            <w:bottom w:val="none" w:sz="0" w:space="0" w:color="auto"/>
            <w:right w:val="none" w:sz="0" w:space="0" w:color="auto"/>
          </w:divBdr>
        </w:div>
        <w:div w:id="1508982044">
          <w:marLeft w:val="0"/>
          <w:marRight w:val="0"/>
          <w:marTop w:val="0"/>
          <w:marBottom w:val="0"/>
          <w:divBdr>
            <w:top w:val="none" w:sz="0" w:space="0" w:color="auto"/>
            <w:left w:val="none" w:sz="0" w:space="0" w:color="auto"/>
            <w:bottom w:val="none" w:sz="0" w:space="0" w:color="auto"/>
            <w:right w:val="none" w:sz="0" w:space="0" w:color="auto"/>
          </w:divBdr>
        </w:div>
        <w:div w:id="2026713398">
          <w:marLeft w:val="0"/>
          <w:marRight w:val="0"/>
          <w:marTop w:val="0"/>
          <w:marBottom w:val="0"/>
          <w:divBdr>
            <w:top w:val="none" w:sz="0" w:space="0" w:color="auto"/>
            <w:left w:val="none" w:sz="0" w:space="0" w:color="auto"/>
            <w:bottom w:val="none" w:sz="0" w:space="0" w:color="auto"/>
            <w:right w:val="none" w:sz="0" w:space="0" w:color="auto"/>
          </w:divBdr>
        </w:div>
      </w:divsChild>
    </w:div>
    <w:div w:id="216162358">
      <w:bodyDiv w:val="1"/>
      <w:marLeft w:val="0"/>
      <w:marRight w:val="0"/>
      <w:marTop w:val="0"/>
      <w:marBottom w:val="0"/>
      <w:divBdr>
        <w:top w:val="none" w:sz="0" w:space="0" w:color="auto"/>
        <w:left w:val="none" w:sz="0" w:space="0" w:color="auto"/>
        <w:bottom w:val="none" w:sz="0" w:space="0" w:color="auto"/>
        <w:right w:val="none" w:sz="0" w:space="0" w:color="auto"/>
      </w:divBdr>
      <w:divsChild>
        <w:div w:id="781731158">
          <w:marLeft w:val="0"/>
          <w:marRight w:val="0"/>
          <w:marTop w:val="0"/>
          <w:marBottom w:val="0"/>
          <w:divBdr>
            <w:top w:val="none" w:sz="0" w:space="0" w:color="auto"/>
            <w:left w:val="none" w:sz="0" w:space="0" w:color="auto"/>
            <w:bottom w:val="none" w:sz="0" w:space="0" w:color="auto"/>
            <w:right w:val="none" w:sz="0" w:space="0" w:color="auto"/>
          </w:divBdr>
          <w:divsChild>
            <w:div w:id="1933708076">
              <w:marLeft w:val="0"/>
              <w:marRight w:val="0"/>
              <w:marTop w:val="0"/>
              <w:marBottom w:val="0"/>
              <w:divBdr>
                <w:top w:val="none" w:sz="0" w:space="0" w:color="auto"/>
                <w:left w:val="none" w:sz="0" w:space="0" w:color="auto"/>
                <w:bottom w:val="none" w:sz="0" w:space="0" w:color="auto"/>
                <w:right w:val="none" w:sz="0" w:space="0" w:color="auto"/>
              </w:divBdr>
              <w:divsChild>
                <w:div w:id="360594980">
                  <w:marLeft w:val="0"/>
                  <w:marRight w:val="0"/>
                  <w:marTop w:val="0"/>
                  <w:marBottom w:val="0"/>
                  <w:divBdr>
                    <w:top w:val="none" w:sz="0" w:space="0" w:color="auto"/>
                    <w:left w:val="none" w:sz="0" w:space="0" w:color="auto"/>
                    <w:bottom w:val="none" w:sz="0" w:space="0" w:color="auto"/>
                    <w:right w:val="none" w:sz="0" w:space="0" w:color="auto"/>
                  </w:divBdr>
                  <w:divsChild>
                    <w:div w:id="864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231575">
      <w:bodyDiv w:val="1"/>
      <w:marLeft w:val="0"/>
      <w:marRight w:val="0"/>
      <w:marTop w:val="0"/>
      <w:marBottom w:val="0"/>
      <w:divBdr>
        <w:top w:val="none" w:sz="0" w:space="0" w:color="auto"/>
        <w:left w:val="none" w:sz="0" w:space="0" w:color="auto"/>
        <w:bottom w:val="none" w:sz="0" w:space="0" w:color="auto"/>
        <w:right w:val="none" w:sz="0" w:space="0" w:color="auto"/>
      </w:divBdr>
    </w:div>
    <w:div w:id="493568589">
      <w:bodyDiv w:val="1"/>
      <w:marLeft w:val="0"/>
      <w:marRight w:val="0"/>
      <w:marTop w:val="0"/>
      <w:marBottom w:val="0"/>
      <w:divBdr>
        <w:top w:val="none" w:sz="0" w:space="0" w:color="auto"/>
        <w:left w:val="none" w:sz="0" w:space="0" w:color="auto"/>
        <w:bottom w:val="none" w:sz="0" w:space="0" w:color="auto"/>
        <w:right w:val="none" w:sz="0" w:space="0" w:color="auto"/>
      </w:divBdr>
    </w:div>
    <w:div w:id="570194526">
      <w:bodyDiv w:val="1"/>
      <w:marLeft w:val="0"/>
      <w:marRight w:val="0"/>
      <w:marTop w:val="0"/>
      <w:marBottom w:val="0"/>
      <w:divBdr>
        <w:top w:val="none" w:sz="0" w:space="0" w:color="auto"/>
        <w:left w:val="none" w:sz="0" w:space="0" w:color="auto"/>
        <w:bottom w:val="none" w:sz="0" w:space="0" w:color="auto"/>
        <w:right w:val="none" w:sz="0" w:space="0" w:color="auto"/>
      </w:divBdr>
      <w:divsChild>
        <w:div w:id="1257178517">
          <w:marLeft w:val="0"/>
          <w:marRight w:val="0"/>
          <w:marTop w:val="0"/>
          <w:marBottom w:val="0"/>
          <w:divBdr>
            <w:top w:val="none" w:sz="0" w:space="0" w:color="auto"/>
            <w:left w:val="none" w:sz="0" w:space="0" w:color="auto"/>
            <w:bottom w:val="none" w:sz="0" w:space="0" w:color="auto"/>
            <w:right w:val="none" w:sz="0" w:space="0" w:color="auto"/>
          </w:divBdr>
          <w:divsChild>
            <w:div w:id="1341928320">
              <w:marLeft w:val="0"/>
              <w:marRight w:val="0"/>
              <w:marTop w:val="0"/>
              <w:marBottom w:val="0"/>
              <w:divBdr>
                <w:top w:val="none" w:sz="0" w:space="0" w:color="auto"/>
                <w:left w:val="none" w:sz="0" w:space="0" w:color="auto"/>
                <w:bottom w:val="none" w:sz="0" w:space="0" w:color="auto"/>
                <w:right w:val="none" w:sz="0" w:space="0" w:color="auto"/>
              </w:divBdr>
              <w:divsChild>
                <w:div w:id="127478562">
                  <w:marLeft w:val="0"/>
                  <w:marRight w:val="0"/>
                  <w:marTop w:val="0"/>
                  <w:marBottom w:val="0"/>
                  <w:divBdr>
                    <w:top w:val="none" w:sz="0" w:space="0" w:color="auto"/>
                    <w:left w:val="none" w:sz="0" w:space="0" w:color="auto"/>
                    <w:bottom w:val="none" w:sz="0" w:space="0" w:color="auto"/>
                    <w:right w:val="none" w:sz="0" w:space="0" w:color="auto"/>
                  </w:divBdr>
                  <w:divsChild>
                    <w:div w:id="399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5322">
      <w:bodyDiv w:val="1"/>
      <w:marLeft w:val="0"/>
      <w:marRight w:val="0"/>
      <w:marTop w:val="0"/>
      <w:marBottom w:val="0"/>
      <w:divBdr>
        <w:top w:val="none" w:sz="0" w:space="0" w:color="auto"/>
        <w:left w:val="none" w:sz="0" w:space="0" w:color="auto"/>
        <w:bottom w:val="none" w:sz="0" w:space="0" w:color="auto"/>
        <w:right w:val="none" w:sz="0" w:space="0" w:color="auto"/>
      </w:divBdr>
    </w:div>
    <w:div w:id="836774442">
      <w:bodyDiv w:val="1"/>
      <w:marLeft w:val="0"/>
      <w:marRight w:val="0"/>
      <w:marTop w:val="0"/>
      <w:marBottom w:val="0"/>
      <w:divBdr>
        <w:top w:val="none" w:sz="0" w:space="0" w:color="auto"/>
        <w:left w:val="none" w:sz="0" w:space="0" w:color="auto"/>
        <w:bottom w:val="none" w:sz="0" w:space="0" w:color="auto"/>
        <w:right w:val="none" w:sz="0" w:space="0" w:color="auto"/>
      </w:divBdr>
    </w:div>
    <w:div w:id="947540889">
      <w:bodyDiv w:val="1"/>
      <w:marLeft w:val="0"/>
      <w:marRight w:val="0"/>
      <w:marTop w:val="0"/>
      <w:marBottom w:val="0"/>
      <w:divBdr>
        <w:top w:val="none" w:sz="0" w:space="0" w:color="auto"/>
        <w:left w:val="none" w:sz="0" w:space="0" w:color="auto"/>
        <w:bottom w:val="none" w:sz="0" w:space="0" w:color="auto"/>
        <w:right w:val="none" w:sz="0" w:space="0" w:color="auto"/>
      </w:divBdr>
    </w:div>
    <w:div w:id="975569308">
      <w:bodyDiv w:val="1"/>
      <w:marLeft w:val="0"/>
      <w:marRight w:val="0"/>
      <w:marTop w:val="0"/>
      <w:marBottom w:val="0"/>
      <w:divBdr>
        <w:top w:val="none" w:sz="0" w:space="0" w:color="auto"/>
        <w:left w:val="none" w:sz="0" w:space="0" w:color="auto"/>
        <w:bottom w:val="none" w:sz="0" w:space="0" w:color="auto"/>
        <w:right w:val="none" w:sz="0" w:space="0" w:color="auto"/>
      </w:divBdr>
    </w:div>
    <w:div w:id="1000037015">
      <w:bodyDiv w:val="1"/>
      <w:marLeft w:val="0"/>
      <w:marRight w:val="0"/>
      <w:marTop w:val="0"/>
      <w:marBottom w:val="0"/>
      <w:divBdr>
        <w:top w:val="none" w:sz="0" w:space="0" w:color="auto"/>
        <w:left w:val="none" w:sz="0" w:space="0" w:color="auto"/>
        <w:bottom w:val="none" w:sz="0" w:space="0" w:color="auto"/>
        <w:right w:val="none" w:sz="0" w:space="0" w:color="auto"/>
      </w:divBdr>
    </w:div>
    <w:div w:id="1015039541">
      <w:bodyDiv w:val="1"/>
      <w:marLeft w:val="0"/>
      <w:marRight w:val="0"/>
      <w:marTop w:val="0"/>
      <w:marBottom w:val="0"/>
      <w:divBdr>
        <w:top w:val="none" w:sz="0" w:space="0" w:color="auto"/>
        <w:left w:val="none" w:sz="0" w:space="0" w:color="auto"/>
        <w:bottom w:val="none" w:sz="0" w:space="0" w:color="auto"/>
        <w:right w:val="none" w:sz="0" w:space="0" w:color="auto"/>
      </w:divBdr>
      <w:divsChild>
        <w:div w:id="612253458">
          <w:marLeft w:val="0"/>
          <w:marRight w:val="0"/>
          <w:marTop w:val="0"/>
          <w:marBottom w:val="0"/>
          <w:divBdr>
            <w:top w:val="none" w:sz="0" w:space="0" w:color="auto"/>
            <w:left w:val="none" w:sz="0" w:space="0" w:color="auto"/>
            <w:bottom w:val="none" w:sz="0" w:space="0" w:color="auto"/>
            <w:right w:val="none" w:sz="0" w:space="0" w:color="auto"/>
          </w:divBdr>
          <w:divsChild>
            <w:div w:id="1090270963">
              <w:marLeft w:val="0"/>
              <w:marRight w:val="0"/>
              <w:marTop w:val="0"/>
              <w:marBottom w:val="0"/>
              <w:divBdr>
                <w:top w:val="none" w:sz="0" w:space="0" w:color="auto"/>
                <w:left w:val="none" w:sz="0" w:space="0" w:color="auto"/>
                <w:bottom w:val="none" w:sz="0" w:space="0" w:color="auto"/>
                <w:right w:val="none" w:sz="0" w:space="0" w:color="auto"/>
              </w:divBdr>
              <w:divsChild>
                <w:div w:id="3161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9776">
      <w:bodyDiv w:val="1"/>
      <w:marLeft w:val="0"/>
      <w:marRight w:val="0"/>
      <w:marTop w:val="0"/>
      <w:marBottom w:val="0"/>
      <w:divBdr>
        <w:top w:val="none" w:sz="0" w:space="0" w:color="auto"/>
        <w:left w:val="none" w:sz="0" w:space="0" w:color="auto"/>
        <w:bottom w:val="none" w:sz="0" w:space="0" w:color="auto"/>
        <w:right w:val="none" w:sz="0" w:space="0" w:color="auto"/>
      </w:divBdr>
    </w:div>
    <w:div w:id="1124618031">
      <w:bodyDiv w:val="1"/>
      <w:marLeft w:val="0"/>
      <w:marRight w:val="0"/>
      <w:marTop w:val="0"/>
      <w:marBottom w:val="0"/>
      <w:divBdr>
        <w:top w:val="none" w:sz="0" w:space="0" w:color="auto"/>
        <w:left w:val="none" w:sz="0" w:space="0" w:color="auto"/>
        <w:bottom w:val="none" w:sz="0" w:space="0" w:color="auto"/>
        <w:right w:val="none" w:sz="0" w:space="0" w:color="auto"/>
      </w:divBdr>
    </w:div>
    <w:div w:id="1136680080">
      <w:bodyDiv w:val="1"/>
      <w:marLeft w:val="0"/>
      <w:marRight w:val="0"/>
      <w:marTop w:val="0"/>
      <w:marBottom w:val="0"/>
      <w:divBdr>
        <w:top w:val="none" w:sz="0" w:space="0" w:color="auto"/>
        <w:left w:val="none" w:sz="0" w:space="0" w:color="auto"/>
        <w:bottom w:val="none" w:sz="0" w:space="0" w:color="auto"/>
        <w:right w:val="none" w:sz="0" w:space="0" w:color="auto"/>
      </w:divBdr>
      <w:divsChild>
        <w:div w:id="1549495128">
          <w:marLeft w:val="0"/>
          <w:marRight w:val="0"/>
          <w:marTop w:val="0"/>
          <w:marBottom w:val="0"/>
          <w:divBdr>
            <w:top w:val="none" w:sz="0" w:space="0" w:color="auto"/>
            <w:left w:val="none" w:sz="0" w:space="0" w:color="auto"/>
            <w:bottom w:val="none" w:sz="0" w:space="0" w:color="auto"/>
            <w:right w:val="none" w:sz="0" w:space="0" w:color="auto"/>
          </w:divBdr>
          <w:divsChild>
            <w:div w:id="162404970">
              <w:marLeft w:val="0"/>
              <w:marRight w:val="0"/>
              <w:marTop w:val="0"/>
              <w:marBottom w:val="0"/>
              <w:divBdr>
                <w:top w:val="none" w:sz="0" w:space="0" w:color="auto"/>
                <w:left w:val="none" w:sz="0" w:space="0" w:color="auto"/>
                <w:bottom w:val="none" w:sz="0" w:space="0" w:color="auto"/>
                <w:right w:val="none" w:sz="0" w:space="0" w:color="auto"/>
              </w:divBdr>
              <w:divsChild>
                <w:div w:id="2095734267">
                  <w:marLeft w:val="0"/>
                  <w:marRight w:val="0"/>
                  <w:marTop w:val="0"/>
                  <w:marBottom w:val="0"/>
                  <w:divBdr>
                    <w:top w:val="none" w:sz="0" w:space="0" w:color="auto"/>
                    <w:left w:val="none" w:sz="0" w:space="0" w:color="auto"/>
                    <w:bottom w:val="none" w:sz="0" w:space="0" w:color="auto"/>
                    <w:right w:val="none" w:sz="0" w:space="0" w:color="auto"/>
                  </w:divBdr>
                  <w:divsChild>
                    <w:div w:id="6013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8106">
      <w:bodyDiv w:val="1"/>
      <w:marLeft w:val="0"/>
      <w:marRight w:val="0"/>
      <w:marTop w:val="0"/>
      <w:marBottom w:val="0"/>
      <w:divBdr>
        <w:top w:val="none" w:sz="0" w:space="0" w:color="auto"/>
        <w:left w:val="none" w:sz="0" w:space="0" w:color="auto"/>
        <w:bottom w:val="none" w:sz="0" w:space="0" w:color="auto"/>
        <w:right w:val="none" w:sz="0" w:space="0" w:color="auto"/>
      </w:divBdr>
    </w:div>
    <w:div w:id="1158233810">
      <w:bodyDiv w:val="1"/>
      <w:marLeft w:val="0"/>
      <w:marRight w:val="0"/>
      <w:marTop w:val="0"/>
      <w:marBottom w:val="0"/>
      <w:divBdr>
        <w:top w:val="none" w:sz="0" w:space="0" w:color="auto"/>
        <w:left w:val="none" w:sz="0" w:space="0" w:color="auto"/>
        <w:bottom w:val="none" w:sz="0" w:space="0" w:color="auto"/>
        <w:right w:val="none" w:sz="0" w:space="0" w:color="auto"/>
      </w:divBdr>
    </w:div>
    <w:div w:id="1185555105">
      <w:bodyDiv w:val="1"/>
      <w:marLeft w:val="0"/>
      <w:marRight w:val="0"/>
      <w:marTop w:val="0"/>
      <w:marBottom w:val="0"/>
      <w:divBdr>
        <w:top w:val="none" w:sz="0" w:space="0" w:color="auto"/>
        <w:left w:val="none" w:sz="0" w:space="0" w:color="auto"/>
        <w:bottom w:val="none" w:sz="0" w:space="0" w:color="auto"/>
        <w:right w:val="none" w:sz="0" w:space="0" w:color="auto"/>
      </w:divBdr>
      <w:divsChild>
        <w:div w:id="1893617828">
          <w:marLeft w:val="0"/>
          <w:marRight w:val="0"/>
          <w:marTop w:val="0"/>
          <w:marBottom w:val="0"/>
          <w:divBdr>
            <w:top w:val="none" w:sz="0" w:space="0" w:color="auto"/>
            <w:left w:val="none" w:sz="0" w:space="0" w:color="auto"/>
            <w:bottom w:val="none" w:sz="0" w:space="0" w:color="auto"/>
            <w:right w:val="none" w:sz="0" w:space="0" w:color="auto"/>
          </w:divBdr>
          <w:divsChild>
            <w:div w:id="584997964">
              <w:marLeft w:val="0"/>
              <w:marRight w:val="0"/>
              <w:marTop w:val="0"/>
              <w:marBottom w:val="0"/>
              <w:divBdr>
                <w:top w:val="none" w:sz="0" w:space="0" w:color="auto"/>
                <w:left w:val="none" w:sz="0" w:space="0" w:color="auto"/>
                <w:bottom w:val="none" w:sz="0" w:space="0" w:color="auto"/>
                <w:right w:val="none" w:sz="0" w:space="0" w:color="auto"/>
              </w:divBdr>
              <w:divsChild>
                <w:div w:id="2080668772">
                  <w:marLeft w:val="0"/>
                  <w:marRight w:val="0"/>
                  <w:marTop w:val="0"/>
                  <w:marBottom w:val="0"/>
                  <w:divBdr>
                    <w:top w:val="none" w:sz="0" w:space="0" w:color="auto"/>
                    <w:left w:val="none" w:sz="0" w:space="0" w:color="auto"/>
                    <w:bottom w:val="none" w:sz="0" w:space="0" w:color="auto"/>
                    <w:right w:val="none" w:sz="0" w:space="0" w:color="auto"/>
                  </w:divBdr>
                  <w:divsChild>
                    <w:div w:id="2203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9549">
      <w:bodyDiv w:val="1"/>
      <w:marLeft w:val="0"/>
      <w:marRight w:val="0"/>
      <w:marTop w:val="0"/>
      <w:marBottom w:val="0"/>
      <w:divBdr>
        <w:top w:val="none" w:sz="0" w:space="0" w:color="auto"/>
        <w:left w:val="none" w:sz="0" w:space="0" w:color="auto"/>
        <w:bottom w:val="none" w:sz="0" w:space="0" w:color="auto"/>
        <w:right w:val="none" w:sz="0" w:space="0" w:color="auto"/>
      </w:divBdr>
    </w:div>
    <w:div w:id="1221014249">
      <w:bodyDiv w:val="1"/>
      <w:marLeft w:val="0"/>
      <w:marRight w:val="0"/>
      <w:marTop w:val="0"/>
      <w:marBottom w:val="0"/>
      <w:divBdr>
        <w:top w:val="none" w:sz="0" w:space="0" w:color="auto"/>
        <w:left w:val="none" w:sz="0" w:space="0" w:color="auto"/>
        <w:bottom w:val="none" w:sz="0" w:space="0" w:color="auto"/>
        <w:right w:val="none" w:sz="0" w:space="0" w:color="auto"/>
      </w:divBdr>
    </w:div>
    <w:div w:id="1264414177">
      <w:bodyDiv w:val="1"/>
      <w:marLeft w:val="0"/>
      <w:marRight w:val="0"/>
      <w:marTop w:val="0"/>
      <w:marBottom w:val="0"/>
      <w:divBdr>
        <w:top w:val="none" w:sz="0" w:space="0" w:color="auto"/>
        <w:left w:val="none" w:sz="0" w:space="0" w:color="auto"/>
        <w:bottom w:val="none" w:sz="0" w:space="0" w:color="auto"/>
        <w:right w:val="none" w:sz="0" w:space="0" w:color="auto"/>
      </w:divBdr>
    </w:div>
    <w:div w:id="1267540138">
      <w:bodyDiv w:val="1"/>
      <w:marLeft w:val="0"/>
      <w:marRight w:val="0"/>
      <w:marTop w:val="0"/>
      <w:marBottom w:val="0"/>
      <w:divBdr>
        <w:top w:val="none" w:sz="0" w:space="0" w:color="auto"/>
        <w:left w:val="none" w:sz="0" w:space="0" w:color="auto"/>
        <w:bottom w:val="none" w:sz="0" w:space="0" w:color="auto"/>
        <w:right w:val="none" w:sz="0" w:space="0" w:color="auto"/>
      </w:divBdr>
      <w:divsChild>
        <w:div w:id="908731149">
          <w:marLeft w:val="0"/>
          <w:marRight w:val="0"/>
          <w:marTop w:val="0"/>
          <w:marBottom w:val="0"/>
          <w:divBdr>
            <w:top w:val="none" w:sz="0" w:space="0" w:color="auto"/>
            <w:left w:val="none" w:sz="0" w:space="0" w:color="auto"/>
            <w:bottom w:val="none" w:sz="0" w:space="0" w:color="auto"/>
            <w:right w:val="none" w:sz="0" w:space="0" w:color="auto"/>
          </w:divBdr>
        </w:div>
      </w:divsChild>
    </w:div>
    <w:div w:id="1354763957">
      <w:bodyDiv w:val="1"/>
      <w:marLeft w:val="0"/>
      <w:marRight w:val="0"/>
      <w:marTop w:val="0"/>
      <w:marBottom w:val="0"/>
      <w:divBdr>
        <w:top w:val="none" w:sz="0" w:space="0" w:color="auto"/>
        <w:left w:val="none" w:sz="0" w:space="0" w:color="auto"/>
        <w:bottom w:val="none" w:sz="0" w:space="0" w:color="auto"/>
        <w:right w:val="none" w:sz="0" w:space="0" w:color="auto"/>
      </w:divBdr>
      <w:divsChild>
        <w:div w:id="1391003023">
          <w:marLeft w:val="0"/>
          <w:marRight w:val="0"/>
          <w:marTop w:val="0"/>
          <w:marBottom w:val="0"/>
          <w:divBdr>
            <w:top w:val="none" w:sz="0" w:space="0" w:color="auto"/>
            <w:left w:val="none" w:sz="0" w:space="0" w:color="auto"/>
            <w:bottom w:val="none" w:sz="0" w:space="0" w:color="auto"/>
            <w:right w:val="none" w:sz="0" w:space="0" w:color="auto"/>
          </w:divBdr>
          <w:divsChild>
            <w:div w:id="88627485">
              <w:marLeft w:val="0"/>
              <w:marRight w:val="0"/>
              <w:marTop w:val="0"/>
              <w:marBottom w:val="0"/>
              <w:divBdr>
                <w:top w:val="none" w:sz="0" w:space="0" w:color="auto"/>
                <w:left w:val="none" w:sz="0" w:space="0" w:color="auto"/>
                <w:bottom w:val="none" w:sz="0" w:space="0" w:color="auto"/>
                <w:right w:val="none" w:sz="0" w:space="0" w:color="auto"/>
              </w:divBdr>
              <w:divsChild>
                <w:div w:id="19355464">
                  <w:marLeft w:val="0"/>
                  <w:marRight w:val="0"/>
                  <w:marTop w:val="0"/>
                  <w:marBottom w:val="0"/>
                  <w:divBdr>
                    <w:top w:val="none" w:sz="0" w:space="0" w:color="auto"/>
                    <w:left w:val="none" w:sz="0" w:space="0" w:color="auto"/>
                    <w:bottom w:val="none" w:sz="0" w:space="0" w:color="auto"/>
                    <w:right w:val="none" w:sz="0" w:space="0" w:color="auto"/>
                  </w:divBdr>
                  <w:divsChild>
                    <w:div w:id="1798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1918">
      <w:bodyDiv w:val="1"/>
      <w:marLeft w:val="0"/>
      <w:marRight w:val="0"/>
      <w:marTop w:val="0"/>
      <w:marBottom w:val="0"/>
      <w:divBdr>
        <w:top w:val="none" w:sz="0" w:space="0" w:color="auto"/>
        <w:left w:val="none" w:sz="0" w:space="0" w:color="auto"/>
        <w:bottom w:val="none" w:sz="0" w:space="0" w:color="auto"/>
        <w:right w:val="none" w:sz="0" w:space="0" w:color="auto"/>
      </w:divBdr>
    </w:div>
    <w:div w:id="1417825175">
      <w:bodyDiv w:val="1"/>
      <w:marLeft w:val="0"/>
      <w:marRight w:val="0"/>
      <w:marTop w:val="0"/>
      <w:marBottom w:val="0"/>
      <w:divBdr>
        <w:top w:val="none" w:sz="0" w:space="0" w:color="auto"/>
        <w:left w:val="none" w:sz="0" w:space="0" w:color="auto"/>
        <w:bottom w:val="none" w:sz="0" w:space="0" w:color="auto"/>
        <w:right w:val="none" w:sz="0" w:space="0" w:color="auto"/>
      </w:divBdr>
      <w:divsChild>
        <w:div w:id="78140097">
          <w:marLeft w:val="0"/>
          <w:marRight w:val="0"/>
          <w:marTop w:val="0"/>
          <w:marBottom w:val="0"/>
          <w:divBdr>
            <w:top w:val="none" w:sz="0" w:space="0" w:color="auto"/>
            <w:left w:val="none" w:sz="0" w:space="0" w:color="auto"/>
            <w:bottom w:val="none" w:sz="0" w:space="0" w:color="auto"/>
            <w:right w:val="none" w:sz="0" w:space="0" w:color="auto"/>
          </w:divBdr>
          <w:divsChild>
            <w:div w:id="942610357">
              <w:marLeft w:val="0"/>
              <w:marRight w:val="0"/>
              <w:marTop w:val="0"/>
              <w:marBottom w:val="0"/>
              <w:divBdr>
                <w:top w:val="none" w:sz="0" w:space="0" w:color="auto"/>
                <w:left w:val="none" w:sz="0" w:space="0" w:color="auto"/>
                <w:bottom w:val="none" w:sz="0" w:space="0" w:color="auto"/>
                <w:right w:val="none" w:sz="0" w:space="0" w:color="auto"/>
              </w:divBdr>
              <w:divsChild>
                <w:div w:id="1146125529">
                  <w:marLeft w:val="0"/>
                  <w:marRight w:val="0"/>
                  <w:marTop w:val="0"/>
                  <w:marBottom w:val="0"/>
                  <w:divBdr>
                    <w:top w:val="none" w:sz="0" w:space="0" w:color="auto"/>
                    <w:left w:val="none" w:sz="0" w:space="0" w:color="auto"/>
                    <w:bottom w:val="none" w:sz="0" w:space="0" w:color="auto"/>
                    <w:right w:val="none" w:sz="0" w:space="0" w:color="auto"/>
                  </w:divBdr>
                  <w:divsChild>
                    <w:div w:id="13298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6132">
      <w:bodyDiv w:val="1"/>
      <w:marLeft w:val="0"/>
      <w:marRight w:val="0"/>
      <w:marTop w:val="0"/>
      <w:marBottom w:val="0"/>
      <w:divBdr>
        <w:top w:val="none" w:sz="0" w:space="0" w:color="auto"/>
        <w:left w:val="none" w:sz="0" w:space="0" w:color="auto"/>
        <w:bottom w:val="none" w:sz="0" w:space="0" w:color="auto"/>
        <w:right w:val="none" w:sz="0" w:space="0" w:color="auto"/>
      </w:divBdr>
      <w:divsChild>
        <w:div w:id="1773436409">
          <w:marLeft w:val="0"/>
          <w:marRight w:val="0"/>
          <w:marTop w:val="0"/>
          <w:marBottom w:val="0"/>
          <w:divBdr>
            <w:top w:val="none" w:sz="0" w:space="0" w:color="auto"/>
            <w:left w:val="none" w:sz="0" w:space="0" w:color="auto"/>
            <w:bottom w:val="none" w:sz="0" w:space="0" w:color="auto"/>
            <w:right w:val="none" w:sz="0" w:space="0" w:color="auto"/>
          </w:divBdr>
          <w:divsChild>
            <w:div w:id="300774704">
              <w:marLeft w:val="0"/>
              <w:marRight w:val="0"/>
              <w:marTop w:val="0"/>
              <w:marBottom w:val="0"/>
              <w:divBdr>
                <w:top w:val="none" w:sz="0" w:space="0" w:color="auto"/>
                <w:left w:val="none" w:sz="0" w:space="0" w:color="auto"/>
                <w:bottom w:val="none" w:sz="0" w:space="0" w:color="auto"/>
                <w:right w:val="none" w:sz="0" w:space="0" w:color="auto"/>
              </w:divBdr>
              <w:divsChild>
                <w:div w:id="543296423">
                  <w:marLeft w:val="0"/>
                  <w:marRight w:val="0"/>
                  <w:marTop w:val="0"/>
                  <w:marBottom w:val="0"/>
                  <w:divBdr>
                    <w:top w:val="none" w:sz="0" w:space="0" w:color="auto"/>
                    <w:left w:val="none" w:sz="0" w:space="0" w:color="auto"/>
                    <w:bottom w:val="none" w:sz="0" w:space="0" w:color="auto"/>
                    <w:right w:val="none" w:sz="0" w:space="0" w:color="auto"/>
                  </w:divBdr>
                  <w:divsChild>
                    <w:div w:id="2438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6042">
      <w:bodyDiv w:val="1"/>
      <w:marLeft w:val="0"/>
      <w:marRight w:val="0"/>
      <w:marTop w:val="0"/>
      <w:marBottom w:val="0"/>
      <w:divBdr>
        <w:top w:val="none" w:sz="0" w:space="0" w:color="auto"/>
        <w:left w:val="none" w:sz="0" w:space="0" w:color="auto"/>
        <w:bottom w:val="none" w:sz="0" w:space="0" w:color="auto"/>
        <w:right w:val="none" w:sz="0" w:space="0" w:color="auto"/>
      </w:divBdr>
    </w:div>
    <w:div w:id="1523937675">
      <w:bodyDiv w:val="1"/>
      <w:marLeft w:val="0"/>
      <w:marRight w:val="0"/>
      <w:marTop w:val="0"/>
      <w:marBottom w:val="0"/>
      <w:divBdr>
        <w:top w:val="none" w:sz="0" w:space="0" w:color="auto"/>
        <w:left w:val="none" w:sz="0" w:space="0" w:color="auto"/>
        <w:bottom w:val="none" w:sz="0" w:space="0" w:color="auto"/>
        <w:right w:val="none" w:sz="0" w:space="0" w:color="auto"/>
      </w:divBdr>
    </w:div>
    <w:div w:id="1529832389">
      <w:bodyDiv w:val="1"/>
      <w:marLeft w:val="0"/>
      <w:marRight w:val="0"/>
      <w:marTop w:val="0"/>
      <w:marBottom w:val="0"/>
      <w:divBdr>
        <w:top w:val="none" w:sz="0" w:space="0" w:color="auto"/>
        <w:left w:val="none" w:sz="0" w:space="0" w:color="auto"/>
        <w:bottom w:val="none" w:sz="0" w:space="0" w:color="auto"/>
        <w:right w:val="none" w:sz="0" w:space="0" w:color="auto"/>
      </w:divBdr>
      <w:divsChild>
        <w:div w:id="2082824374">
          <w:marLeft w:val="0"/>
          <w:marRight w:val="0"/>
          <w:marTop w:val="0"/>
          <w:marBottom w:val="0"/>
          <w:divBdr>
            <w:top w:val="none" w:sz="0" w:space="0" w:color="auto"/>
            <w:left w:val="none" w:sz="0" w:space="0" w:color="auto"/>
            <w:bottom w:val="none" w:sz="0" w:space="0" w:color="auto"/>
            <w:right w:val="none" w:sz="0" w:space="0" w:color="auto"/>
          </w:divBdr>
          <w:divsChild>
            <w:div w:id="1458911316">
              <w:marLeft w:val="0"/>
              <w:marRight w:val="0"/>
              <w:marTop w:val="0"/>
              <w:marBottom w:val="0"/>
              <w:divBdr>
                <w:top w:val="none" w:sz="0" w:space="0" w:color="auto"/>
                <w:left w:val="none" w:sz="0" w:space="0" w:color="auto"/>
                <w:bottom w:val="none" w:sz="0" w:space="0" w:color="auto"/>
                <w:right w:val="none" w:sz="0" w:space="0" w:color="auto"/>
              </w:divBdr>
              <w:divsChild>
                <w:div w:id="301621160">
                  <w:marLeft w:val="0"/>
                  <w:marRight w:val="0"/>
                  <w:marTop w:val="0"/>
                  <w:marBottom w:val="0"/>
                  <w:divBdr>
                    <w:top w:val="none" w:sz="0" w:space="0" w:color="auto"/>
                    <w:left w:val="none" w:sz="0" w:space="0" w:color="auto"/>
                    <w:bottom w:val="none" w:sz="0" w:space="0" w:color="auto"/>
                    <w:right w:val="none" w:sz="0" w:space="0" w:color="auto"/>
                  </w:divBdr>
                  <w:divsChild>
                    <w:div w:id="14740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92108">
      <w:bodyDiv w:val="1"/>
      <w:marLeft w:val="0"/>
      <w:marRight w:val="0"/>
      <w:marTop w:val="0"/>
      <w:marBottom w:val="0"/>
      <w:divBdr>
        <w:top w:val="none" w:sz="0" w:space="0" w:color="auto"/>
        <w:left w:val="none" w:sz="0" w:space="0" w:color="auto"/>
        <w:bottom w:val="none" w:sz="0" w:space="0" w:color="auto"/>
        <w:right w:val="none" w:sz="0" w:space="0" w:color="auto"/>
      </w:divBdr>
    </w:div>
    <w:div w:id="1555194970">
      <w:bodyDiv w:val="1"/>
      <w:marLeft w:val="0"/>
      <w:marRight w:val="0"/>
      <w:marTop w:val="0"/>
      <w:marBottom w:val="0"/>
      <w:divBdr>
        <w:top w:val="none" w:sz="0" w:space="0" w:color="auto"/>
        <w:left w:val="none" w:sz="0" w:space="0" w:color="auto"/>
        <w:bottom w:val="none" w:sz="0" w:space="0" w:color="auto"/>
        <w:right w:val="none" w:sz="0" w:space="0" w:color="auto"/>
      </w:divBdr>
      <w:divsChild>
        <w:div w:id="569269911">
          <w:marLeft w:val="0"/>
          <w:marRight w:val="0"/>
          <w:marTop w:val="0"/>
          <w:marBottom w:val="0"/>
          <w:divBdr>
            <w:top w:val="none" w:sz="0" w:space="0" w:color="auto"/>
            <w:left w:val="none" w:sz="0" w:space="0" w:color="auto"/>
            <w:bottom w:val="none" w:sz="0" w:space="0" w:color="auto"/>
            <w:right w:val="none" w:sz="0" w:space="0" w:color="auto"/>
          </w:divBdr>
          <w:divsChild>
            <w:div w:id="1499226780">
              <w:marLeft w:val="0"/>
              <w:marRight w:val="0"/>
              <w:marTop w:val="0"/>
              <w:marBottom w:val="0"/>
              <w:divBdr>
                <w:top w:val="none" w:sz="0" w:space="0" w:color="auto"/>
                <w:left w:val="none" w:sz="0" w:space="0" w:color="auto"/>
                <w:bottom w:val="none" w:sz="0" w:space="0" w:color="auto"/>
                <w:right w:val="none" w:sz="0" w:space="0" w:color="auto"/>
              </w:divBdr>
              <w:divsChild>
                <w:div w:id="11620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28320">
      <w:bodyDiv w:val="1"/>
      <w:marLeft w:val="0"/>
      <w:marRight w:val="0"/>
      <w:marTop w:val="0"/>
      <w:marBottom w:val="0"/>
      <w:divBdr>
        <w:top w:val="none" w:sz="0" w:space="0" w:color="auto"/>
        <w:left w:val="none" w:sz="0" w:space="0" w:color="auto"/>
        <w:bottom w:val="none" w:sz="0" w:space="0" w:color="auto"/>
        <w:right w:val="none" w:sz="0" w:space="0" w:color="auto"/>
      </w:divBdr>
    </w:div>
    <w:div w:id="1819877608">
      <w:bodyDiv w:val="1"/>
      <w:marLeft w:val="0"/>
      <w:marRight w:val="0"/>
      <w:marTop w:val="0"/>
      <w:marBottom w:val="0"/>
      <w:divBdr>
        <w:top w:val="none" w:sz="0" w:space="0" w:color="auto"/>
        <w:left w:val="none" w:sz="0" w:space="0" w:color="auto"/>
        <w:bottom w:val="none" w:sz="0" w:space="0" w:color="auto"/>
        <w:right w:val="none" w:sz="0" w:space="0" w:color="auto"/>
      </w:divBdr>
      <w:divsChild>
        <w:div w:id="1301880063">
          <w:marLeft w:val="0"/>
          <w:marRight w:val="0"/>
          <w:marTop w:val="0"/>
          <w:marBottom w:val="0"/>
          <w:divBdr>
            <w:top w:val="none" w:sz="0" w:space="0" w:color="auto"/>
            <w:left w:val="none" w:sz="0" w:space="0" w:color="auto"/>
            <w:bottom w:val="none" w:sz="0" w:space="0" w:color="auto"/>
            <w:right w:val="none" w:sz="0" w:space="0" w:color="auto"/>
          </w:divBdr>
          <w:divsChild>
            <w:div w:id="1661538754">
              <w:marLeft w:val="0"/>
              <w:marRight w:val="0"/>
              <w:marTop w:val="0"/>
              <w:marBottom w:val="0"/>
              <w:divBdr>
                <w:top w:val="none" w:sz="0" w:space="0" w:color="auto"/>
                <w:left w:val="none" w:sz="0" w:space="0" w:color="auto"/>
                <w:bottom w:val="none" w:sz="0" w:space="0" w:color="auto"/>
                <w:right w:val="none" w:sz="0" w:space="0" w:color="auto"/>
              </w:divBdr>
              <w:divsChild>
                <w:div w:id="122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1129">
      <w:bodyDiv w:val="1"/>
      <w:marLeft w:val="0"/>
      <w:marRight w:val="0"/>
      <w:marTop w:val="0"/>
      <w:marBottom w:val="0"/>
      <w:divBdr>
        <w:top w:val="none" w:sz="0" w:space="0" w:color="auto"/>
        <w:left w:val="none" w:sz="0" w:space="0" w:color="auto"/>
        <w:bottom w:val="none" w:sz="0" w:space="0" w:color="auto"/>
        <w:right w:val="none" w:sz="0" w:space="0" w:color="auto"/>
      </w:divBdr>
      <w:divsChild>
        <w:div w:id="974717938">
          <w:marLeft w:val="0"/>
          <w:marRight w:val="0"/>
          <w:marTop w:val="0"/>
          <w:marBottom w:val="0"/>
          <w:divBdr>
            <w:top w:val="none" w:sz="0" w:space="0" w:color="auto"/>
            <w:left w:val="none" w:sz="0" w:space="0" w:color="auto"/>
            <w:bottom w:val="none" w:sz="0" w:space="0" w:color="auto"/>
            <w:right w:val="none" w:sz="0" w:space="0" w:color="auto"/>
          </w:divBdr>
          <w:divsChild>
            <w:div w:id="406924629">
              <w:marLeft w:val="0"/>
              <w:marRight w:val="0"/>
              <w:marTop w:val="0"/>
              <w:marBottom w:val="0"/>
              <w:divBdr>
                <w:top w:val="none" w:sz="0" w:space="0" w:color="auto"/>
                <w:left w:val="none" w:sz="0" w:space="0" w:color="auto"/>
                <w:bottom w:val="none" w:sz="0" w:space="0" w:color="auto"/>
                <w:right w:val="none" w:sz="0" w:space="0" w:color="auto"/>
              </w:divBdr>
              <w:divsChild>
                <w:div w:id="8869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29700">
      <w:bodyDiv w:val="1"/>
      <w:marLeft w:val="0"/>
      <w:marRight w:val="0"/>
      <w:marTop w:val="0"/>
      <w:marBottom w:val="0"/>
      <w:divBdr>
        <w:top w:val="none" w:sz="0" w:space="0" w:color="auto"/>
        <w:left w:val="none" w:sz="0" w:space="0" w:color="auto"/>
        <w:bottom w:val="none" w:sz="0" w:space="0" w:color="auto"/>
        <w:right w:val="none" w:sz="0" w:space="0" w:color="auto"/>
      </w:divBdr>
      <w:divsChild>
        <w:div w:id="621151428">
          <w:marLeft w:val="0"/>
          <w:marRight w:val="0"/>
          <w:marTop w:val="0"/>
          <w:marBottom w:val="0"/>
          <w:divBdr>
            <w:top w:val="none" w:sz="0" w:space="0" w:color="auto"/>
            <w:left w:val="none" w:sz="0" w:space="0" w:color="auto"/>
            <w:bottom w:val="none" w:sz="0" w:space="0" w:color="auto"/>
            <w:right w:val="none" w:sz="0" w:space="0" w:color="auto"/>
          </w:divBdr>
          <w:divsChild>
            <w:div w:id="771513101">
              <w:marLeft w:val="0"/>
              <w:marRight w:val="0"/>
              <w:marTop w:val="0"/>
              <w:marBottom w:val="0"/>
              <w:divBdr>
                <w:top w:val="none" w:sz="0" w:space="0" w:color="auto"/>
                <w:left w:val="none" w:sz="0" w:space="0" w:color="auto"/>
                <w:bottom w:val="none" w:sz="0" w:space="0" w:color="auto"/>
                <w:right w:val="none" w:sz="0" w:space="0" w:color="auto"/>
              </w:divBdr>
              <w:divsChild>
                <w:div w:id="455099231">
                  <w:marLeft w:val="0"/>
                  <w:marRight w:val="0"/>
                  <w:marTop w:val="0"/>
                  <w:marBottom w:val="0"/>
                  <w:divBdr>
                    <w:top w:val="none" w:sz="0" w:space="0" w:color="auto"/>
                    <w:left w:val="none" w:sz="0" w:space="0" w:color="auto"/>
                    <w:bottom w:val="none" w:sz="0" w:space="0" w:color="auto"/>
                    <w:right w:val="none" w:sz="0" w:space="0" w:color="auto"/>
                  </w:divBdr>
                  <w:divsChild>
                    <w:div w:id="1978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2209">
      <w:bodyDiv w:val="1"/>
      <w:marLeft w:val="0"/>
      <w:marRight w:val="0"/>
      <w:marTop w:val="0"/>
      <w:marBottom w:val="0"/>
      <w:divBdr>
        <w:top w:val="none" w:sz="0" w:space="0" w:color="auto"/>
        <w:left w:val="none" w:sz="0" w:space="0" w:color="auto"/>
        <w:bottom w:val="none" w:sz="0" w:space="0" w:color="auto"/>
        <w:right w:val="none" w:sz="0" w:space="0" w:color="auto"/>
      </w:divBdr>
    </w:div>
    <w:div w:id="1932007506">
      <w:bodyDiv w:val="1"/>
      <w:marLeft w:val="0"/>
      <w:marRight w:val="0"/>
      <w:marTop w:val="0"/>
      <w:marBottom w:val="0"/>
      <w:divBdr>
        <w:top w:val="none" w:sz="0" w:space="0" w:color="auto"/>
        <w:left w:val="none" w:sz="0" w:space="0" w:color="auto"/>
        <w:bottom w:val="none" w:sz="0" w:space="0" w:color="auto"/>
        <w:right w:val="none" w:sz="0" w:space="0" w:color="auto"/>
      </w:divBdr>
    </w:div>
    <w:div w:id="1955282022">
      <w:bodyDiv w:val="1"/>
      <w:marLeft w:val="0"/>
      <w:marRight w:val="0"/>
      <w:marTop w:val="0"/>
      <w:marBottom w:val="0"/>
      <w:divBdr>
        <w:top w:val="none" w:sz="0" w:space="0" w:color="auto"/>
        <w:left w:val="none" w:sz="0" w:space="0" w:color="auto"/>
        <w:bottom w:val="none" w:sz="0" w:space="0" w:color="auto"/>
        <w:right w:val="none" w:sz="0" w:space="0" w:color="auto"/>
      </w:divBdr>
    </w:div>
    <w:div w:id="1986619453">
      <w:bodyDiv w:val="1"/>
      <w:marLeft w:val="0"/>
      <w:marRight w:val="0"/>
      <w:marTop w:val="0"/>
      <w:marBottom w:val="0"/>
      <w:divBdr>
        <w:top w:val="none" w:sz="0" w:space="0" w:color="auto"/>
        <w:left w:val="none" w:sz="0" w:space="0" w:color="auto"/>
        <w:bottom w:val="none" w:sz="0" w:space="0" w:color="auto"/>
        <w:right w:val="none" w:sz="0" w:space="0" w:color="auto"/>
      </w:divBdr>
    </w:div>
    <w:div w:id="1995449616">
      <w:bodyDiv w:val="1"/>
      <w:marLeft w:val="0"/>
      <w:marRight w:val="0"/>
      <w:marTop w:val="0"/>
      <w:marBottom w:val="0"/>
      <w:divBdr>
        <w:top w:val="none" w:sz="0" w:space="0" w:color="auto"/>
        <w:left w:val="none" w:sz="0" w:space="0" w:color="auto"/>
        <w:bottom w:val="none" w:sz="0" w:space="0" w:color="auto"/>
        <w:right w:val="none" w:sz="0" w:space="0" w:color="auto"/>
      </w:divBdr>
    </w:div>
    <w:div w:id="2074693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DD5DD-EB9D-8C44-94F7-500777DA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6406</Words>
  <Characters>36515</Characters>
  <Application>Microsoft Office Word</Application>
  <DocSecurity>0</DocSecurity>
  <Lines>304</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42836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亮次</dc:creator>
  <cp:lastModifiedBy>Microsoft Office User</cp:lastModifiedBy>
  <cp:revision>18</cp:revision>
  <cp:lastPrinted>2020-05-15T04:59:00Z</cp:lastPrinted>
  <dcterms:created xsi:type="dcterms:W3CDTF">2021-02-09T07:54:00Z</dcterms:created>
  <dcterms:modified xsi:type="dcterms:W3CDTF">2021-08-02T04:29:00Z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http://www.zotero.org/styles/elife</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http://www.zotero.org/styles/pnas</vt:lpwstr>
  </property>
  <property fmtid="{D5CDD505-2E9C-101B-9397-08002B2CF9AE}" pid="13" name="Mendeley Recent Style Id 9_1">
    <vt:lpwstr>http://www.zotero.org/styles/elife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Name 9_1">
    <vt:lpwstr>eLife</vt:lpwstr>
  </property>
  <property fmtid="{D5CDD505-2E9C-101B-9397-08002B2CF9AE}" pid="24" name="Mendeley Unique User Id_1">
    <vt:lpwstr>e33de75f-a70f-3105-ae96-97b931c1d8e7</vt:lpwstr>
  </property>
</Properties>
</file>