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48449" w14:textId="165BD5B1" w:rsidR="00EE1068" w:rsidRPr="00EE1068" w:rsidRDefault="00EE1068" w:rsidP="00EE1068">
      <w:pPr>
        <w:jc w:val="both"/>
        <w:rPr>
          <w:rFonts w:ascii="Times New Roman" w:hAnsi="Times New Roman" w:cs="Times New Roman"/>
        </w:rPr>
      </w:pPr>
      <w:r w:rsidRPr="00EE1068">
        <w:rPr>
          <w:rFonts w:ascii="Times New Roman" w:eastAsia="ヒラギノ角ゴ Pro W3" w:hAnsi="Times New Roman" w:cs="Times New Roman"/>
          <w:b/>
          <w:color w:val="000000" w:themeColor="text1"/>
        </w:rPr>
        <w:t>Table S</w:t>
      </w:r>
      <w:r>
        <w:rPr>
          <w:rFonts w:ascii="Times New Roman" w:eastAsia="ヒラギノ角ゴ Pro W3" w:hAnsi="Times New Roman" w:cs="Times New Roman"/>
          <w:b/>
          <w:color w:val="000000" w:themeColor="text1"/>
        </w:rPr>
        <w:t>2</w:t>
      </w:r>
      <w:r w:rsidRPr="00EE1068">
        <w:rPr>
          <w:rFonts w:ascii="Times New Roman" w:eastAsia="ヒラギノ角ゴ Pro W3" w:hAnsi="Times New Roman" w:cs="Times New Roman"/>
          <w:b/>
          <w:color w:val="000000" w:themeColor="text1"/>
        </w:rPr>
        <w:t>.</w:t>
      </w:r>
      <w:r w:rsidRPr="00EE1068">
        <w:rPr>
          <w:rFonts w:ascii="Times New Roman" w:hAnsi="Times New Roman" w:cs="Times New Roman"/>
          <w:b/>
          <w:color w:val="000000" w:themeColor="text1"/>
        </w:rPr>
        <w:t xml:space="preserve"> </w:t>
      </w:r>
      <w:r>
        <w:rPr>
          <w:rFonts w:ascii="Times New Roman" w:hAnsi="Times New Roman" w:cs="Times New Roman"/>
          <w:b/>
          <w:color w:val="000000" w:themeColor="text1"/>
        </w:rPr>
        <w:t>Plasmid</w:t>
      </w:r>
      <w:r w:rsidRPr="00EE1068">
        <w:rPr>
          <w:rFonts w:ascii="Times New Roman" w:hAnsi="Times New Roman" w:cs="Times New Roman"/>
          <w:b/>
          <w:color w:val="000000" w:themeColor="text1"/>
        </w:rPr>
        <w:t>s used in this study</w:t>
      </w:r>
    </w:p>
    <w:tbl>
      <w:tblPr>
        <w:tblW w:w="0" w:type="auto"/>
        <w:tblLook w:val="04A0" w:firstRow="1" w:lastRow="0" w:firstColumn="1" w:lastColumn="0" w:noHBand="0" w:noVBand="1"/>
      </w:tblPr>
      <w:tblGrid>
        <w:gridCol w:w="1838"/>
        <w:gridCol w:w="1165"/>
        <w:gridCol w:w="4382"/>
        <w:gridCol w:w="1679"/>
      </w:tblGrid>
      <w:tr w:rsidR="00811EA8" w:rsidRPr="00EB05FC" w14:paraId="7757130A" w14:textId="77777777" w:rsidTr="00DA6CEB">
        <w:trPr>
          <w:trHeight w:val="300"/>
        </w:trPr>
        <w:tc>
          <w:tcPr>
            <w:tcW w:w="1843" w:type="dxa"/>
            <w:tcBorders>
              <w:top w:val="single" w:sz="4" w:space="0" w:color="auto"/>
              <w:bottom w:val="single" w:sz="4" w:space="0" w:color="auto"/>
            </w:tcBorders>
            <w:noWrap/>
            <w:vAlign w:val="center"/>
            <w:hideMark/>
          </w:tcPr>
          <w:p w14:paraId="694CB92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Plasmid</w:t>
            </w:r>
          </w:p>
        </w:tc>
        <w:tc>
          <w:tcPr>
            <w:tcW w:w="1134" w:type="dxa"/>
            <w:tcBorders>
              <w:top w:val="single" w:sz="4" w:space="0" w:color="auto"/>
              <w:bottom w:val="single" w:sz="4" w:space="0" w:color="auto"/>
            </w:tcBorders>
            <w:noWrap/>
            <w:vAlign w:val="center"/>
            <w:hideMark/>
          </w:tcPr>
          <w:p w14:paraId="3F67257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Vector</w:t>
            </w:r>
          </w:p>
        </w:tc>
        <w:tc>
          <w:tcPr>
            <w:tcW w:w="4394" w:type="dxa"/>
            <w:tcBorders>
              <w:top w:val="single" w:sz="4" w:space="0" w:color="auto"/>
              <w:bottom w:val="single" w:sz="4" w:space="0" w:color="auto"/>
            </w:tcBorders>
            <w:noWrap/>
            <w:vAlign w:val="center"/>
            <w:hideMark/>
          </w:tcPr>
          <w:p w14:paraId="7315377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Encoded protein and description</w:t>
            </w:r>
          </w:p>
        </w:tc>
        <w:tc>
          <w:tcPr>
            <w:tcW w:w="1683" w:type="dxa"/>
            <w:tcBorders>
              <w:top w:val="single" w:sz="4" w:space="0" w:color="auto"/>
              <w:bottom w:val="single" w:sz="4" w:space="0" w:color="auto"/>
            </w:tcBorders>
            <w:noWrap/>
            <w:vAlign w:val="center"/>
            <w:hideMark/>
          </w:tcPr>
          <w:p w14:paraId="0FFCFBD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Reference or source</w:t>
            </w:r>
          </w:p>
        </w:tc>
      </w:tr>
      <w:tr w:rsidR="00965F42" w:rsidRPr="00EB05FC" w14:paraId="4D11431C" w14:textId="77777777" w:rsidTr="00DA6CEB">
        <w:trPr>
          <w:trHeight w:val="781"/>
        </w:trPr>
        <w:tc>
          <w:tcPr>
            <w:tcW w:w="1843" w:type="dxa"/>
            <w:tcBorders>
              <w:top w:val="single" w:sz="4" w:space="0" w:color="auto"/>
            </w:tcBorders>
            <w:noWrap/>
            <w:vAlign w:val="center"/>
            <w:hideMark/>
          </w:tcPr>
          <w:p w14:paraId="62826AF4" w14:textId="77777777" w:rsidR="00965F42" w:rsidRPr="00EB05FC" w:rsidRDefault="00965F42"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pEVOL-pBpF</w:t>
            </w:r>
          </w:p>
        </w:tc>
        <w:tc>
          <w:tcPr>
            <w:tcW w:w="1134" w:type="dxa"/>
            <w:tcBorders>
              <w:top w:val="single" w:sz="4" w:space="0" w:color="auto"/>
            </w:tcBorders>
            <w:noWrap/>
            <w:vAlign w:val="center"/>
            <w:hideMark/>
          </w:tcPr>
          <w:p w14:paraId="404E0A74" w14:textId="77777777" w:rsidR="00965F42" w:rsidRPr="00EB05FC" w:rsidRDefault="00965F42" w:rsidP="00F24194">
            <w:pPr>
              <w:jc w:val="both"/>
              <w:rPr>
                <w:rFonts w:ascii="Times New Roman" w:eastAsia="ＭＳ Ｐ明朝" w:hAnsi="Times New Roman" w:cs="Times New Roman"/>
                <w:bCs/>
                <w:sz w:val="16"/>
                <w:szCs w:val="16"/>
              </w:rPr>
            </w:pPr>
          </w:p>
        </w:tc>
        <w:tc>
          <w:tcPr>
            <w:tcW w:w="4394" w:type="dxa"/>
            <w:tcBorders>
              <w:top w:val="single" w:sz="4" w:space="0" w:color="auto"/>
            </w:tcBorders>
            <w:noWrap/>
            <w:vAlign w:val="center"/>
            <w:hideMark/>
          </w:tcPr>
          <w:p w14:paraId="0CF3C8A1" w14:textId="77777777" w:rsidR="00965F42" w:rsidRPr="00EB05FC" w:rsidRDefault="00965F42"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 xml:space="preserve">p15A-derivative encoding an evolved </w:t>
            </w:r>
            <w:r w:rsidRPr="00EB05FC">
              <w:rPr>
                <w:rFonts w:ascii="Times New Roman" w:eastAsia="ＭＳ Ｐ明朝" w:hAnsi="Times New Roman" w:cs="Times New Roman"/>
                <w:bCs/>
                <w:i/>
                <w:iCs/>
                <w:sz w:val="16"/>
                <w:szCs w:val="16"/>
              </w:rPr>
              <w:t xml:space="preserve">M. jannaschii </w:t>
            </w:r>
            <w:r w:rsidRPr="00EB05FC">
              <w:rPr>
                <w:rFonts w:ascii="Times New Roman" w:eastAsia="ＭＳ Ｐ明朝" w:hAnsi="Times New Roman" w:cs="Times New Roman"/>
                <w:bCs/>
                <w:sz w:val="16"/>
                <w:szCs w:val="16"/>
              </w:rPr>
              <w:t xml:space="preserve">aminoacyl-tRNA synthetase/ suppressor tRNA pair for incorporation of </w:t>
            </w:r>
            <w:r w:rsidRPr="00EB05FC">
              <w:rPr>
                <w:rFonts w:ascii="Times New Roman" w:eastAsia="ＭＳ Ｐ明朝" w:hAnsi="Times New Roman" w:cs="Times New Roman"/>
                <w:bCs/>
                <w:i/>
                <w:iCs/>
                <w:sz w:val="16"/>
                <w:szCs w:val="16"/>
              </w:rPr>
              <w:t>p</w:t>
            </w:r>
            <w:r w:rsidRPr="00EB05FC">
              <w:rPr>
                <w:rFonts w:ascii="Times New Roman" w:eastAsia="ＭＳ Ｐ明朝" w:hAnsi="Times New Roman" w:cs="Times New Roman"/>
                <w:bCs/>
                <w:sz w:val="16"/>
                <w:szCs w:val="16"/>
              </w:rPr>
              <w:t>BPA; CmR</w:t>
            </w:r>
          </w:p>
        </w:tc>
        <w:tc>
          <w:tcPr>
            <w:tcW w:w="1683" w:type="dxa"/>
            <w:tcBorders>
              <w:top w:val="single" w:sz="4" w:space="0" w:color="auto"/>
            </w:tcBorders>
            <w:noWrap/>
            <w:vAlign w:val="center"/>
            <w:hideMark/>
          </w:tcPr>
          <w:p w14:paraId="7F647CB6" w14:textId="59C51431" w:rsidR="00965F42" w:rsidRPr="00EB05FC" w:rsidRDefault="00965F42"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fldChar w:fldCharType="begin" w:fldLock="1"/>
            </w:r>
            <w:r w:rsidR="00F24194" w:rsidRPr="00EB05FC">
              <w:rPr>
                <w:rFonts w:ascii="Times New Roman" w:eastAsia="ＭＳ Ｐ明朝" w:hAnsi="Times New Roman" w:cs="Times New Roman"/>
                <w:bCs/>
                <w:sz w:val="16"/>
                <w:szCs w:val="16"/>
              </w:rPr>
              <w:instrText>ADDIN CSL_CITATION {"citationItems":[{"id":"ITEM-1","itemData":{"DOI":"10.1016/j.jmb.2009.10.030","ISSN":"1089-8638 (Electronic)","PMID":"19852970","abstract":"We report a new vector, pEVOL, for the incorporation of unnatural amino acids into proteins in Escherichia coli using evolved Methanocaldococcus jannaschii aminoacyl-tRNA synthetase(s) (aaRS)/suppressor tRNA pairs. This new system affords higher yields of mutant proteins through the use of both constitutive and inducible promoters to drive the transcription of two copies of the M. jannaschii aaRS gene. Yields were further increased by coupling the dual-aaRS promoter system with a newly optimized suppressor tRNA(CUA)(opt) in a single-vector construct. The optimized suppressor tRNA(CUA)(opt) afforded increased plasmid stability compared with previously reported vectors for unnatural amino acid mutagenesis. To demonstrate the utility of this new system, we introduced 14 mutant aaRS into pEVOL and compared their ability to insert unnatural amino acids in response to three independent amber nonsense codons in sperm whale myoglobin or green fluorescent protein. When cultured in rich media in shake flasks, pEVOL was capable of producing more than 100 mg/L mutant GroEL protein. The versatility, increased yields, and increased stability of the pEVOL vector will further facilitate the expression of proteins with unnatural amino acids.","author":[{"dropping-particle":"","family":"Young","given":"Travis S","non-dropping-particle":"","parse-names":false,"suffix":""},{"dropping-particle":"","family":"Ahmad","given":"Insha","non-dropping-particle":"","parse-names":false,"suffix":""},{"dropping-particle":"","family":"Yin","given":"Jun A","non-dropping-particle":"","parse-names":false,"suffix":""},{"dropping-particle":"","family":"Schultz","given":"Peter G","non-dropping-particle":"","parse-names":false,"suffix":""}],"container-title":"Journal of molecular biology","id":"ITEM-1","issue":"2","issued":{"date-parts":[["2010","1"]]},"language":"eng","page":"361-374","publisher-place":"England","title":"An enhanced system for unnatural amino acid mutagenesis in &lt;i&gt;E. coli&lt;/i&gt;.","type":"article-journal","volume":"395"},"uris":["http://www.mendeley.com/documents/?uuid=a59599f1-19b8-463d-a62d-ede6c89cd23e","http://www.mendeley.com/documents/?uuid=5601be29-f489-4ce0-b2bd-5adab533ed1d"]}],"mendeley":{"formattedCitation":"(Young et al., 2010)","plainTextFormattedCitation":"(Young et al., 2010)","previouslyFormattedCitation":"(1)"},"properties":{"noteIndex":0},"schema":"https://github.com/citation-style-language/schema/raw/master/csl-citation.json"}</w:instrText>
            </w:r>
            <w:r w:rsidRPr="00EB05FC">
              <w:rPr>
                <w:rFonts w:ascii="Times New Roman" w:eastAsia="ＭＳ Ｐ明朝" w:hAnsi="Times New Roman" w:cs="Times New Roman"/>
                <w:bCs/>
                <w:sz w:val="16"/>
                <w:szCs w:val="16"/>
              </w:rPr>
              <w:fldChar w:fldCharType="separate"/>
            </w:r>
            <w:r w:rsidR="00F24194" w:rsidRPr="00EB05FC">
              <w:rPr>
                <w:rFonts w:ascii="Times New Roman" w:eastAsia="ＭＳ Ｐ明朝" w:hAnsi="Times New Roman" w:cs="Times New Roman"/>
                <w:bCs/>
                <w:noProof/>
                <w:sz w:val="16"/>
                <w:szCs w:val="16"/>
              </w:rPr>
              <w:t>(Young et al., 2010)</w:t>
            </w:r>
            <w:r w:rsidRPr="00EB05FC">
              <w:rPr>
                <w:rFonts w:ascii="Times New Roman" w:eastAsia="ＭＳ Ｐ明朝" w:hAnsi="Times New Roman" w:cs="Times New Roman"/>
                <w:bCs/>
                <w:sz w:val="16"/>
                <w:szCs w:val="16"/>
              </w:rPr>
              <w:fldChar w:fldCharType="end"/>
            </w:r>
          </w:p>
        </w:tc>
      </w:tr>
      <w:tr w:rsidR="00811EA8" w:rsidRPr="00EB05FC" w14:paraId="6891867F" w14:textId="77777777" w:rsidTr="00DA6CEB">
        <w:trPr>
          <w:trHeight w:val="345"/>
        </w:trPr>
        <w:tc>
          <w:tcPr>
            <w:tcW w:w="1843" w:type="dxa"/>
            <w:noWrap/>
            <w:vAlign w:val="center"/>
            <w:hideMark/>
          </w:tcPr>
          <w:p w14:paraId="3D81CD4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1134" w:type="dxa"/>
            <w:noWrap/>
            <w:vAlign w:val="center"/>
            <w:hideMark/>
          </w:tcPr>
          <w:p w14:paraId="37AD7C4E" w14:textId="77777777" w:rsidR="00811EA8" w:rsidRPr="00EB05FC" w:rsidRDefault="00811EA8" w:rsidP="00F24194">
            <w:pPr>
              <w:jc w:val="both"/>
              <w:rPr>
                <w:rFonts w:ascii="Times New Roman" w:eastAsia="ＭＳ Ｐ明朝" w:hAnsi="Times New Roman" w:cs="Times New Roman"/>
                <w:bCs/>
                <w:sz w:val="16"/>
                <w:szCs w:val="16"/>
              </w:rPr>
            </w:pPr>
          </w:p>
        </w:tc>
        <w:tc>
          <w:tcPr>
            <w:tcW w:w="4394" w:type="dxa"/>
            <w:noWrap/>
            <w:vAlign w:val="center"/>
            <w:hideMark/>
          </w:tcPr>
          <w:p w14:paraId="15868FCF" w14:textId="0E9C4EE7" w:rsidR="00811EA8" w:rsidRPr="00EB05FC" w:rsidRDefault="00CB75A5"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pACYC184-derived e</w:t>
            </w:r>
            <w:r w:rsidR="00811EA8" w:rsidRPr="00EB05FC">
              <w:rPr>
                <w:rFonts w:ascii="Times New Roman" w:eastAsia="ＭＳ Ｐ明朝" w:hAnsi="Times New Roman" w:cs="Times New Roman"/>
                <w:bCs/>
                <w:sz w:val="16"/>
                <w:szCs w:val="16"/>
              </w:rPr>
              <w:t>xpression vector; P</w:t>
            </w:r>
            <w:r w:rsidR="00811EA8" w:rsidRPr="00EB05FC">
              <w:rPr>
                <w:rFonts w:ascii="Times New Roman" w:eastAsia="ＭＳ Ｐ明朝" w:hAnsi="Times New Roman" w:cs="Times New Roman"/>
                <w:bCs/>
                <w:i/>
                <w:iCs/>
                <w:sz w:val="16"/>
                <w:szCs w:val="16"/>
                <w:vertAlign w:val="subscript"/>
              </w:rPr>
              <w:t>lac</w:t>
            </w:r>
            <w:r w:rsidR="00811EA8" w:rsidRPr="00EB05FC">
              <w:rPr>
                <w:rFonts w:ascii="Times New Roman" w:eastAsia="ＭＳ Ｐ明朝" w:hAnsi="Times New Roman" w:cs="Times New Roman"/>
                <w:bCs/>
                <w:sz w:val="16"/>
                <w:szCs w:val="16"/>
              </w:rPr>
              <w:t>, Spc</w:t>
            </w:r>
            <w:r w:rsidR="00811EA8" w:rsidRPr="00EB05FC">
              <w:rPr>
                <w:rFonts w:ascii="Times New Roman" w:eastAsia="ＭＳ Ｐ明朝" w:hAnsi="Times New Roman" w:cs="Times New Roman"/>
                <w:bCs/>
                <w:sz w:val="16"/>
                <w:szCs w:val="16"/>
                <w:vertAlign w:val="superscript"/>
              </w:rPr>
              <w:t>R</w:t>
            </w:r>
          </w:p>
        </w:tc>
        <w:tc>
          <w:tcPr>
            <w:tcW w:w="1683" w:type="dxa"/>
            <w:noWrap/>
            <w:vAlign w:val="center"/>
            <w:hideMark/>
          </w:tcPr>
          <w:p w14:paraId="6647B903" w14:textId="74AAC752" w:rsidR="00811EA8" w:rsidRPr="00EB05FC" w:rsidRDefault="001C3AE5"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fldChar w:fldCharType="begin" w:fldLock="1"/>
            </w:r>
            <w:r w:rsidR="00F24194" w:rsidRPr="00EB05FC">
              <w:rPr>
                <w:rFonts w:ascii="Times New Roman" w:eastAsia="ＭＳ Ｐ明朝" w:hAnsi="Times New Roman" w:cs="Times New Roman"/>
                <w:bCs/>
                <w:sz w:val="16"/>
                <w:szCs w:val="16"/>
              </w:rPr>
              <w:instrText>ADDIN CSL_CITATION {"citationItems":[{"id":"ITEM-1","itemData":{"DOI":"10.1093/emboj/cdg602","ISSN":"0261-4189 (Print)","PMID":"14633997","abstract":"sigmaE is an alternative sigma factor involved in a pathway of extracytoplasmic stress responses in Escherichia coli. Under normal growth conditions, sigmaE activity is down-regulated by the membrane-bound anti-sigmaE protein, RseA. Extracytoplasmic stress signals induce degradation of RseA by two successive proteolytic events: DegS-catalyzed first cleavage at a periplasmic site followed by YaeL-mediated second proteolysis at an intramembrane region. Normally, the second reaction (site-2 proteolysis) only occurs after the first cleavage (site-1 cleavage). Here, we show that YaeL variants with the periplasmic PDZ domain deleted or mutated allows unregulated cleavage of RseA and consequent sigmaE activation. It was also found that a glutamine-rich region in the periplasmic domain of RseA was required for the avoidance of the YaeL-mediated proteolysis in the absence of site-1 cleavage. These results indicate that multiple negative elements both in the enzyme (PDZ domain) and in the substrate (glutamine-rich region) determine the strict dependence of the site-2 proteolysis on the site-1 cleavage.","author":[{"dropping-particle":"","family":"Kanehara","given":"Kazue","non-dropping-particle":"","parse-names":false,"suffix":""},{"dropping-particle":"","family":"Ito","given":"Koreaki","non-dropping-particle":"","parse-names":false,"suffix":""},{"dropping-particle":"","family":"Akiyama","given":"Yoshinori","non-dropping-particle":"","parse-names":false,"suffix":""}],"container-title":"The EMBO journal","id":"ITEM-1","issue":"23","issued":{"date-parts":[["2003","12"]]},"language":"eng","page":"6389-6398","title":"YaeL proteolysis of RseA is controlled by the PDZ domain of YaeL and a Gln-rich region of RseA.","type":"article-journal","volume":"22"},"uris":["http://www.mendeley.com/documents/?uuid=6349979d-0352-4cc5-b4f5-662fea57e27f","http://www.mendeley.com/documents/?uuid=9bc9ccf7-f3a7-470e-9216-ba85011b8add"]}],"mendeley":{"formattedCitation":"(Kanehara et al., 2003)","plainTextFormattedCitation":"(Kanehara et al., 2003)","previouslyFormattedCitation":"(2)"},"properties":{"noteIndex":0},"schema":"https://github.com/citation-style-language/schema/raw/master/csl-citation.json"}</w:instrText>
            </w:r>
            <w:r w:rsidRPr="00EB05FC">
              <w:rPr>
                <w:rFonts w:ascii="Times New Roman" w:eastAsia="ＭＳ Ｐ明朝" w:hAnsi="Times New Roman" w:cs="Times New Roman"/>
                <w:bCs/>
                <w:sz w:val="16"/>
                <w:szCs w:val="16"/>
              </w:rPr>
              <w:fldChar w:fldCharType="separate"/>
            </w:r>
            <w:r w:rsidR="00F24194" w:rsidRPr="00EB05FC">
              <w:rPr>
                <w:rFonts w:ascii="Times New Roman" w:eastAsia="ＭＳ Ｐ明朝" w:hAnsi="Times New Roman" w:cs="Times New Roman"/>
                <w:bCs/>
                <w:noProof/>
                <w:sz w:val="16"/>
                <w:szCs w:val="16"/>
              </w:rPr>
              <w:t>(Kanehara et al., 2003)</w:t>
            </w:r>
            <w:r w:rsidRPr="00EB05FC">
              <w:rPr>
                <w:rFonts w:ascii="Times New Roman" w:eastAsia="ＭＳ Ｐ明朝" w:hAnsi="Times New Roman" w:cs="Times New Roman"/>
                <w:bCs/>
                <w:sz w:val="16"/>
                <w:szCs w:val="16"/>
              </w:rPr>
              <w:fldChar w:fldCharType="end"/>
            </w:r>
          </w:p>
        </w:tc>
      </w:tr>
      <w:tr w:rsidR="00811EA8" w:rsidRPr="00EB05FC" w14:paraId="1831E1EA" w14:textId="77777777" w:rsidTr="00DA6CEB">
        <w:trPr>
          <w:trHeight w:val="345"/>
        </w:trPr>
        <w:tc>
          <w:tcPr>
            <w:tcW w:w="1843" w:type="dxa"/>
            <w:noWrap/>
            <w:vAlign w:val="center"/>
            <w:hideMark/>
          </w:tcPr>
          <w:p w14:paraId="31E1B13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pRM290</w:t>
            </w:r>
          </w:p>
        </w:tc>
        <w:tc>
          <w:tcPr>
            <w:tcW w:w="1134" w:type="dxa"/>
            <w:noWrap/>
            <w:vAlign w:val="center"/>
            <w:hideMark/>
          </w:tcPr>
          <w:p w14:paraId="3A59821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23797583" w14:textId="1F46B196"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w:t>
            </w:r>
          </w:p>
        </w:tc>
        <w:tc>
          <w:tcPr>
            <w:tcW w:w="1683" w:type="dxa"/>
            <w:noWrap/>
            <w:vAlign w:val="center"/>
            <w:hideMark/>
          </w:tcPr>
          <w:p w14:paraId="059DF7A3" w14:textId="779BD9E1"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fldChar w:fldCharType="begin" w:fldLock="1"/>
            </w:r>
            <w:r w:rsidR="00F24194" w:rsidRPr="00EB05FC">
              <w:rPr>
                <w:rFonts w:ascii="Times New Roman" w:eastAsia="ＭＳ Ｐ明朝" w:hAnsi="Times New Roman" w:cs="Times New Roman"/>
                <w:bCs/>
                <w:sz w:val="16"/>
                <w:szCs w:val="16"/>
              </w:rPr>
              <w:instrText>ADDIN CSL_CITATION {"citationItems":[{"id":"ITEM-1","itemData":{"DOI":"10.1111/mmi.13844","ISSN":"1365-2958 (Electronic)","PMID":"28960545","abstract":"BepA (formerly YfgC) is an Escherichia coli periplasmic protein consisting of an  N-terminal protease domain and a C-terminal tetratricopeptide repeat (TPR) domain. We have previously shown that BepA is a dual functional protein with chaperone-like and proteolytic activities involved in membrane assembly and proteolytic quality control of LptD, a major component of the outer membrane lipopolysaccharide translocon. Intriguingly, BepA can associate with the BAM complex: the β-barrel assembly machinery (BAM) driving integration of β-barrel proteins into the outer membrane. However, the molecular mechanism of BepA function and its association with the BAM complex remains unclear. Here, we determined the crystal structure of the BepA TPR domain, which revealed the presence of two subdomains formed by four TPR motifs. Systematic site-directed in vivo photo-cross-linking was used to map the protein-protein interactions mediated by the BepA TPR domain, showing that this domain interacts both with a substrate and with the BAM complex. Mutational analysis indicated that these interactions are important for the BepA functions. These results suggest that the TPR domain plays critical roles in BepA functions through interactions both with substrates and with the BAM complex. Our findings provide insights into the mechanism of biogenesis and quality control of the outer membrane.","author":[{"dropping-particle":"","family":"Daimon","given":"Yasushi","non-dropping-particle":"","parse-names":false,"suffix":""},{"dropping-particle":"","family":"Iwama-Masui","given":"Chigusa","non-dropping-particle":"","parse-names":false,"suffix":""},{"dropping-particle":"","family":"Tanaka","given":"Yoshiki","non-dropping-particle":"","parse-names":false,"suffix":""},{"dropping-particle":"","family":"Shiota","given":"Takuya","non-dropping-particle":"","parse-names":false,"suffix":""},{"dropping-particle":"","family":"Suzuki","given":"Takehiro","non-dropping-particle":"","parse-names":false,"suffix":""},{"dropping-particle":"","family":"Miyazaki","given":"Ryoji","non-dropping-particle":"","parse-names":false,"suffix":""},{"dropping-particle":"","family":"Sakurada","given":"Hiroto","non-dropping-particle":"","parse-names":false,"suffix":""},{"dropping-particle":"","family":"Lithgow","given":"Trevor","non-dropping-particle":"","parse-names":false,"suffix":""},{"dropping-particle":"","family":"Dohmae","given":"Naoshi","non-dropping-particle":"","parse-names":false,"suffix":""},{"dropping-particle":"","family":"Mori","given":"Hiroyuki","non-dropping-particle":"","parse-names":false,"suffix":""},{"dropping-particle":"","family":"Tsukazaki","given":"Tomoya","non-dropping-particle":"","parse-names":false,"suffix":""},{"dropping-particle":"","family":"Narita","given":"Shin-Ichiro","non-dropping-particle":"","parse-names":false,"suffix":""},{"dropping-particle":"","family":"Akiyama","given":"Yoshinori","non-dropping-particle":"","parse-names":false,"suffix":""}],"container-title":"Molecular microbiology","id":"ITEM-1","issue":"5","issued":{"date-parts":[["2017","12"]]},"language":"eng","page":"760-776","publisher-place":"England","title":"The TPR domain of BepA is required for productive interaction with substrate  proteins and the β-barrel assembly machinery complex.","type":"article-journal","volume":"106"},"uris":["http://www.mendeley.com/documents/?uuid=ffac5498-670f-4bae-9ff6-8cd356d96657"]}],"mendeley":{"formattedCitation":"(Daimon et al., 2017)","plainTextFormattedCitation":"(Daimon et al., 2017)","previouslyFormattedCitation":"(3)"},"properties":{"noteIndex":0},"schema":"https://github.com/citation-style-language/schema/raw/master/csl-citation.json"}</w:instrText>
            </w:r>
            <w:r w:rsidRPr="00EB05FC">
              <w:rPr>
                <w:rFonts w:ascii="Times New Roman" w:eastAsia="ＭＳ Ｐ明朝" w:hAnsi="Times New Roman" w:cs="Times New Roman"/>
                <w:bCs/>
                <w:sz w:val="16"/>
                <w:szCs w:val="16"/>
              </w:rPr>
              <w:fldChar w:fldCharType="separate"/>
            </w:r>
            <w:r w:rsidR="00F24194" w:rsidRPr="00EB05FC">
              <w:rPr>
                <w:rFonts w:ascii="Times New Roman" w:eastAsia="ＭＳ Ｐ明朝" w:hAnsi="Times New Roman" w:cs="Times New Roman"/>
                <w:bCs/>
                <w:noProof/>
                <w:sz w:val="16"/>
                <w:szCs w:val="16"/>
              </w:rPr>
              <w:t>(Daimon et al., 2017)</w:t>
            </w:r>
            <w:r w:rsidRPr="00EB05FC">
              <w:rPr>
                <w:rFonts w:ascii="Times New Roman" w:eastAsia="ＭＳ Ｐ明朝" w:hAnsi="Times New Roman" w:cs="Times New Roman"/>
                <w:bCs/>
                <w:sz w:val="16"/>
                <w:szCs w:val="16"/>
              </w:rPr>
              <w:fldChar w:fldCharType="end"/>
            </w:r>
          </w:p>
        </w:tc>
      </w:tr>
      <w:tr w:rsidR="00811EA8" w:rsidRPr="00EB05FC" w14:paraId="21E0996E" w14:textId="77777777" w:rsidTr="00DA6CEB">
        <w:trPr>
          <w:trHeight w:val="345"/>
        </w:trPr>
        <w:tc>
          <w:tcPr>
            <w:tcW w:w="1843" w:type="dxa"/>
            <w:noWrap/>
            <w:vAlign w:val="center"/>
            <w:hideMark/>
          </w:tcPr>
          <w:p w14:paraId="4CB47C3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pRM291</w:t>
            </w:r>
          </w:p>
        </w:tc>
        <w:tc>
          <w:tcPr>
            <w:tcW w:w="1134" w:type="dxa"/>
            <w:noWrap/>
            <w:vAlign w:val="center"/>
            <w:hideMark/>
          </w:tcPr>
          <w:p w14:paraId="430F0CC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7D32B4D3" w14:textId="76EE4525"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BepA(E137Q)</w:t>
            </w:r>
          </w:p>
        </w:tc>
        <w:tc>
          <w:tcPr>
            <w:tcW w:w="1683" w:type="dxa"/>
            <w:noWrap/>
            <w:vAlign w:val="center"/>
            <w:hideMark/>
          </w:tcPr>
          <w:p w14:paraId="1D50051B" w14:textId="5AAF96D8"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fldChar w:fldCharType="begin" w:fldLock="1"/>
            </w:r>
            <w:r w:rsidR="00F24194" w:rsidRPr="00EB05FC">
              <w:rPr>
                <w:rFonts w:ascii="Times New Roman" w:eastAsia="ＭＳ Ｐ明朝" w:hAnsi="Times New Roman" w:cs="Times New Roman"/>
                <w:bCs/>
                <w:sz w:val="16"/>
                <w:szCs w:val="16"/>
              </w:rPr>
              <w:instrText>ADDIN CSL_CITATION {"citationItems":[{"id":"ITEM-1","itemData":{"DOI":"10.1111/mmi.13844","ISSN":"1365-2958 (Electronic)","PMID":"28960545","abstract":"BepA (formerly YfgC) is an Escherichia coli periplasmic protein consisting of an  N-terminal protease domain and a C-terminal tetratricopeptide repeat (TPR) domain. We have previously shown that BepA is a dual functional protein with chaperone-like and proteolytic activities involved in membrane assembly and proteolytic quality control of LptD, a major component of the outer membrane lipopolysaccharide translocon. Intriguingly, BepA can associate with the BAM complex: the β-barrel assembly machinery (BAM) driving integration of β-barrel proteins into the outer membrane. However, the molecular mechanism of BepA function and its association with the BAM complex remains unclear. Here, we determined the crystal structure of the BepA TPR domain, which revealed the presence of two subdomains formed by four TPR motifs. Systematic site-directed in vivo photo-cross-linking was used to map the protein-protein interactions mediated by the BepA TPR domain, showing that this domain interacts both with a substrate and with the BAM complex. Mutational analysis indicated that these interactions are important for the BepA functions. These results suggest that the TPR domain plays critical roles in BepA functions through interactions both with substrates and with the BAM complex. Our findings provide insights into the mechanism of biogenesis and quality control of the outer membrane.","author":[{"dropping-particle":"","family":"Daimon","given":"Yasushi","non-dropping-particle":"","parse-names":false,"suffix":""},{"dropping-particle":"","family":"Iwama-Masui","given":"Chigusa","non-dropping-particle":"","parse-names":false,"suffix":""},{"dropping-particle":"","family":"Tanaka","given":"Yoshiki","non-dropping-particle":"","parse-names":false,"suffix":""},{"dropping-particle":"","family":"Shiota","given":"Takuya","non-dropping-particle":"","parse-names":false,"suffix":""},{"dropping-particle":"","family":"Suzuki","given":"Takehiro","non-dropping-particle":"","parse-names":false,"suffix":""},{"dropping-particle":"","family":"Miyazaki","given":"Ryoji","non-dropping-particle":"","parse-names":false,"suffix":""},{"dropping-particle":"","family":"Sakurada","given":"Hiroto","non-dropping-particle":"","parse-names":false,"suffix":""},{"dropping-particle":"","family":"Lithgow","given":"Trevor","non-dropping-particle":"","parse-names":false,"suffix":""},{"dropping-particle":"","family":"Dohmae","given":"Naoshi","non-dropping-particle":"","parse-names":false,"suffix":""},{"dropping-particle":"","family":"Mori","given":"Hiroyuki","non-dropping-particle":"","parse-names":false,"suffix":""},{"dropping-particle":"","family":"Tsukazaki","given":"Tomoya","non-dropping-particle":"","parse-names":false,"suffix":""},{"dropping-particle":"","family":"Narita","given":"Shin-Ichiro","non-dropping-particle":"","parse-names":false,"suffix":""},{"dropping-particle":"","family":"Akiyama","given":"Yoshinori","non-dropping-particle":"","parse-names":false,"suffix":""}],"container-title":"Molecular microbiology","id":"ITEM-1","issue":"5","issued":{"date-parts":[["2017","12"]]},"language":"eng","page":"760-776","publisher-place":"England","title":"The TPR domain of BepA is required for productive interaction with substrate  proteins and the β-barrel assembly machinery complex.","type":"article-journal","volume":"106"},"uris":["http://www.mendeley.com/documents/?uuid=ffac5498-670f-4bae-9ff6-8cd356d96657"]}],"mendeley":{"formattedCitation":"(Daimon et al., 2017)","plainTextFormattedCitation":"(Daimon et al., 2017)","previouslyFormattedCitation":"(3)"},"properties":{"noteIndex":0},"schema":"https://github.com/citation-style-language/schema/raw/master/csl-citation.json"}</w:instrText>
            </w:r>
            <w:r w:rsidRPr="00EB05FC">
              <w:rPr>
                <w:rFonts w:ascii="Times New Roman" w:eastAsia="ＭＳ Ｐ明朝" w:hAnsi="Times New Roman" w:cs="Times New Roman"/>
                <w:bCs/>
                <w:sz w:val="16"/>
                <w:szCs w:val="16"/>
              </w:rPr>
              <w:fldChar w:fldCharType="separate"/>
            </w:r>
            <w:r w:rsidR="00F24194" w:rsidRPr="00EB05FC">
              <w:rPr>
                <w:rFonts w:ascii="Times New Roman" w:eastAsia="ＭＳ Ｐ明朝" w:hAnsi="Times New Roman" w:cs="Times New Roman"/>
                <w:bCs/>
                <w:noProof/>
                <w:sz w:val="16"/>
                <w:szCs w:val="16"/>
              </w:rPr>
              <w:t>(Daimon et al., 2017)</w:t>
            </w:r>
            <w:r w:rsidRPr="00EB05FC">
              <w:rPr>
                <w:rFonts w:ascii="Times New Roman" w:eastAsia="ＭＳ Ｐ明朝" w:hAnsi="Times New Roman" w:cs="Times New Roman"/>
                <w:bCs/>
                <w:sz w:val="16"/>
                <w:szCs w:val="16"/>
              </w:rPr>
              <w:fldChar w:fldCharType="end"/>
            </w:r>
          </w:p>
        </w:tc>
      </w:tr>
      <w:tr w:rsidR="00811EA8" w:rsidRPr="00EB05FC" w14:paraId="39CD0238" w14:textId="77777777" w:rsidTr="00DA6CEB">
        <w:trPr>
          <w:trHeight w:val="345"/>
        </w:trPr>
        <w:tc>
          <w:tcPr>
            <w:tcW w:w="1843" w:type="dxa"/>
            <w:noWrap/>
            <w:vAlign w:val="center"/>
            <w:hideMark/>
          </w:tcPr>
          <w:p w14:paraId="406AC26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pRM512</w:t>
            </w:r>
          </w:p>
        </w:tc>
        <w:tc>
          <w:tcPr>
            <w:tcW w:w="1134" w:type="dxa"/>
            <w:noWrap/>
            <w:vAlign w:val="center"/>
            <w:hideMark/>
          </w:tcPr>
          <w:p w14:paraId="5AB131D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50FE1C50" w14:textId="24F4F9EF"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BepA(N105P)</w:t>
            </w:r>
          </w:p>
        </w:tc>
        <w:tc>
          <w:tcPr>
            <w:tcW w:w="1683" w:type="dxa"/>
            <w:noWrap/>
            <w:vAlign w:val="center"/>
            <w:hideMark/>
          </w:tcPr>
          <w:p w14:paraId="3F91072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9B8341E" w14:textId="77777777" w:rsidTr="00DA6CEB">
        <w:trPr>
          <w:trHeight w:val="345"/>
        </w:trPr>
        <w:tc>
          <w:tcPr>
            <w:tcW w:w="1843" w:type="dxa"/>
            <w:noWrap/>
            <w:vAlign w:val="center"/>
            <w:hideMark/>
          </w:tcPr>
          <w:p w14:paraId="08DAF30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pRM513</w:t>
            </w:r>
          </w:p>
        </w:tc>
        <w:tc>
          <w:tcPr>
            <w:tcW w:w="1134" w:type="dxa"/>
            <w:noWrap/>
            <w:vAlign w:val="center"/>
            <w:hideMark/>
          </w:tcPr>
          <w:p w14:paraId="52A99DA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73842E86" w14:textId="45EAD6C9"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BepA(A106P)</w:t>
            </w:r>
          </w:p>
        </w:tc>
        <w:tc>
          <w:tcPr>
            <w:tcW w:w="1683" w:type="dxa"/>
            <w:noWrap/>
            <w:vAlign w:val="center"/>
            <w:hideMark/>
          </w:tcPr>
          <w:p w14:paraId="30F9C99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E6A434D" w14:textId="77777777" w:rsidTr="00DA6CEB">
        <w:trPr>
          <w:trHeight w:val="345"/>
        </w:trPr>
        <w:tc>
          <w:tcPr>
            <w:tcW w:w="1843" w:type="dxa"/>
            <w:noWrap/>
            <w:vAlign w:val="center"/>
            <w:hideMark/>
          </w:tcPr>
          <w:p w14:paraId="2AB469E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pRM514</w:t>
            </w:r>
          </w:p>
        </w:tc>
        <w:tc>
          <w:tcPr>
            <w:tcW w:w="1134" w:type="dxa"/>
            <w:noWrap/>
            <w:vAlign w:val="center"/>
            <w:hideMark/>
          </w:tcPr>
          <w:p w14:paraId="6650427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083AD158" w14:textId="506533FF"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BepA(F107P)</w:t>
            </w:r>
          </w:p>
        </w:tc>
        <w:tc>
          <w:tcPr>
            <w:tcW w:w="1683" w:type="dxa"/>
            <w:noWrap/>
            <w:vAlign w:val="center"/>
            <w:hideMark/>
          </w:tcPr>
          <w:p w14:paraId="537DDBE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1401E45" w14:textId="77777777" w:rsidTr="00DA6CEB">
        <w:trPr>
          <w:trHeight w:val="345"/>
        </w:trPr>
        <w:tc>
          <w:tcPr>
            <w:tcW w:w="1843" w:type="dxa"/>
            <w:noWrap/>
            <w:vAlign w:val="center"/>
            <w:hideMark/>
          </w:tcPr>
          <w:p w14:paraId="6DA4A9A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pRM515</w:t>
            </w:r>
          </w:p>
        </w:tc>
        <w:tc>
          <w:tcPr>
            <w:tcW w:w="1134" w:type="dxa"/>
            <w:noWrap/>
            <w:vAlign w:val="center"/>
            <w:hideMark/>
          </w:tcPr>
          <w:p w14:paraId="610D4CD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72868319" w14:textId="23CEBDD3"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BepA(A108P)</w:t>
            </w:r>
          </w:p>
        </w:tc>
        <w:tc>
          <w:tcPr>
            <w:tcW w:w="1683" w:type="dxa"/>
            <w:noWrap/>
            <w:vAlign w:val="center"/>
            <w:hideMark/>
          </w:tcPr>
          <w:p w14:paraId="2D6044E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96A8C7C" w14:textId="77777777" w:rsidTr="00DA6CEB">
        <w:trPr>
          <w:trHeight w:val="345"/>
        </w:trPr>
        <w:tc>
          <w:tcPr>
            <w:tcW w:w="1843" w:type="dxa"/>
            <w:noWrap/>
            <w:vAlign w:val="center"/>
            <w:hideMark/>
          </w:tcPr>
          <w:p w14:paraId="73D61A6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pRM516</w:t>
            </w:r>
          </w:p>
        </w:tc>
        <w:tc>
          <w:tcPr>
            <w:tcW w:w="1134" w:type="dxa"/>
            <w:noWrap/>
            <w:vAlign w:val="center"/>
            <w:hideMark/>
          </w:tcPr>
          <w:p w14:paraId="77C0ADD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377E879C" w14:textId="4BC9AC1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BepA(F109P)</w:t>
            </w:r>
          </w:p>
        </w:tc>
        <w:tc>
          <w:tcPr>
            <w:tcW w:w="1683" w:type="dxa"/>
            <w:noWrap/>
            <w:vAlign w:val="center"/>
            <w:hideMark/>
          </w:tcPr>
          <w:p w14:paraId="0C252E3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5E73B11" w14:textId="77777777" w:rsidTr="00DA6CEB">
        <w:trPr>
          <w:trHeight w:val="345"/>
        </w:trPr>
        <w:tc>
          <w:tcPr>
            <w:tcW w:w="1843" w:type="dxa"/>
            <w:noWrap/>
            <w:vAlign w:val="center"/>
            <w:hideMark/>
          </w:tcPr>
          <w:p w14:paraId="579C33B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pRM517</w:t>
            </w:r>
          </w:p>
        </w:tc>
        <w:tc>
          <w:tcPr>
            <w:tcW w:w="1134" w:type="dxa"/>
            <w:noWrap/>
            <w:vAlign w:val="center"/>
            <w:hideMark/>
          </w:tcPr>
          <w:p w14:paraId="1E79801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08B83B62" w14:textId="62D17BA2"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BepA(F110P)</w:t>
            </w:r>
          </w:p>
        </w:tc>
        <w:tc>
          <w:tcPr>
            <w:tcW w:w="1683" w:type="dxa"/>
            <w:noWrap/>
            <w:vAlign w:val="center"/>
            <w:hideMark/>
          </w:tcPr>
          <w:p w14:paraId="1ECAD20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BEAA237" w14:textId="77777777" w:rsidTr="00DA6CEB">
        <w:trPr>
          <w:trHeight w:val="345"/>
        </w:trPr>
        <w:tc>
          <w:tcPr>
            <w:tcW w:w="1843" w:type="dxa"/>
            <w:noWrap/>
            <w:vAlign w:val="center"/>
            <w:hideMark/>
          </w:tcPr>
          <w:p w14:paraId="72D1D8A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pRM833</w:t>
            </w:r>
          </w:p>
        </w:tc>
        <w:tc>
          <w:tcPr>
            <w:tcW w:w="1134" w:type="dxa"/>
            <w:noWrap/>
            <w:vAlign w:val="center"/>
            <w:hideMark/>
          </w:tcPr>
          <w:p w14:paraId="7772A5C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669BBE8F" w14:textId="000B6D9E"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BepA(N105C)</w:t>
            </w:r>
          </w:p>
        </w:tc>
        <w:tc>
          <w:tcPr>
            <w:tcW w:w="1683" w:type="dxa"/>
            <w:noWrap/>
            <w:vAlign w:val="center"/>
            <w:hideMark/>
          </w:tcPr>
          <w:p w14:paraId="7FEA55C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327E8DE" w14:textId="77777777" w:rsidTr="00DA6CEB">
        <w:trPr>
          <w:trHeight w:val="345"/>
        </w:trPr>
        <w:tc>
          <w:tcPr>
            <w:tcW w:w="1843" w:type="dxa"/>
            <w:noWrap/>
            <w:vAlign w:val="center"/>
            <w:hideMark/>
          </w:tcPr>
          <w:p w14:paraId="535E04D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pRM786</w:t>
            </w:r>
          </w:p>
        </w:tc>
        <w:tc>
          <w:tcPr>
            <w:tcW w:w="1134" w:type="dxa"/>
            <w:noWrap/>
            <w:vAlign w:val="center"/>
            <w:hideMark/>
          </w:tcPr>
          <w:p w14:paraId="58ECF61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15AA84F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BepA(N105C, E137Q)</w:t>
            </w:r>
          </w:p>
        </w:tc>
        <w:tc>
          <w:tcPr>
            <w:tcW w:w="1683" w:type="dxa"/>
            <w:noWrap/>
            <w:vAlign w:val="center"/>
            <w:hideMark/>
          </w:tcPr>
          <w:p w14:paraId="49BC983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2581F87" w14:textId="77777777" w:rsidTr="00DA6CEB">
        <w:trPr>
          <w:trHeight w:val="345"/>
        </w:trPr>
        <w:tc>
          <w:tcPr>
            <w:tcW w:w="1843" w:type="dxa"/>
            <w:noWrap/>
            <w:vAlign w:val="center"/>
            <w:hideMark/>
          </w:tcPr>
          <w:p w14:paraId="0D1D6EA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pRM834</w:t>
            </w:r>
          </w:p>
        </w:tc>
        <w:tc>
          <w:tcPr>
            <w:tcW w:w="1134" w:type="dxa"/>
            <w:noWrap/>
            <w:vAlign w:val="center"/>
            <w:hideMark/>
          </w:tcPr>
          <w:p w14:paraId="3D2AECF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4C570A25" w14:textId="6EA00334"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BepA(A106C)</w:t>
            </w:r>
          </w:p>
        </w:tc>
        <w:tc>
          <w:tcPr>
            <w:tcW w:w="1683" w:type="dxa"/>
            <w:noWrap/>
            <w:vAlign w:val="center"/>
            <w:hideMark/>
          </w:tcPr>
          <w:p w14:paraId="422CF8F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C0FE0C7" w14:textId="77777777" w:rsidTr="00DA6CEB">
        <w:trPr>
          <w:trHeight w:val="345"/>
        </w:trPr>
        <w:tc>
          <w:tcPr>
            <w:tcW w:w="1843" w:type="dxa"/>
            <w:noWrap/>
            <w:vAlign w:val="center"/>
            <w:hideMark/>
          </w:tcPr>
          <w:p w14:paraId="19BE6B4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pRM787</w:t>
            </w:r>
          </w:p>
        </w:tc>
        <w:tc>
          <w:tcPr>
            <w:tcW w:w="1134" w:type="dxa"/>
            <w:noWrap/>
            <w:vAlign w:val="center"/>
            <w:hideMark/>
          </w:tcPr>
          <w:p w14:paraId="3926C94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2004890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BepA(A106C, E137Q)</w:t>
            </w:r>
          </w:p>
        </w:tc>
        <w:tc>
          <w:tcPr>
            <w:tcW w:w="1683" w:type="dxa"/>
            <w:noWrap/>
            <w:vAlign w:val="center"/>
            <w:hideMark/>
          </w:tcPr>
          <w:p w14:paraId="6908A78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E43E91E" w14:textId="77777777" w:rsidTr="00DA6CEB">
        <w:trPr>
          <w:trHeight w:val="345"/>
        </w:trPr>
        <w:tc>
          <w:tcPr>
            <w:tcW w:w="1843" w:type="dxa"/>
            <w:noWrap/>
            <w:vAlign w:val="center"/>
            <w:hideMark/>
          </w:tcPr>
          <w:p w14:paraId="582EFA0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pRM835</w:t>
            </w:r>
          </w:p>
        </w:tc>
        <w:tc>
          <w:tcPr>
            <w:tcW w:w="1134" w:type="dxa"/>
            <w:noWrap/>
            <w:vAlign w:val="center"/>
            <w:hideMark/>
          </w:tcPr>
          <w:p w14:paraId="1D39A55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4A753732" w14:textId="14A4E54A"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BepA(F107C)</w:t>
            </w:r>
          </w:p>
        </w:tc>
        <w:tc>
          <w:tcPr>
            <w:tcW w:w="1683" w:type="dxa"/>
            <w:noWrap/>
            <w:vAlign w:val="center"/>
            <w:hideMark/>
          </w:tcPr>
          <w:p w14:paraId="0DD34D2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765B780" w14:textId="77777777" w:rsidTr="00DA6CEB">
        <w:trPr>
          <w:trHeight w:val="345"/>
        </w:trPr>
        <w:tc>
          <w:tcPr>
            <w:tcW w:w="1843" w:type="dxa"/>
            <w:noWrap/>
            <w:vAlign w:val="center"/>
            <w:hideMark/>
          </w:tcPr>
          <w:p w14:paraId="0E53323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pRM788</w:t>
            </w:r>
          </w:p>
        </w:tc>
        <w:tc>
          <w:tcPr>
            <w:tcW w:w="1134" w:type="dxa"/>
            <w:noWrap/>
            <w:vAlign w:val="center"/>
            <w:hideMark/>
          </w:tcPr>
          <w:p w14:paraId="28B932E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pSTD689</w:t>
            </w:r>
          </w:p>
        </w:tc>
        <w:tc>
          <w:tcPr>
            <w:tcW w:w="4394" w:type="dxa"/>
            <w:noWrap/>
            <w:vAlign w:val="center"/>
            <w:hideMark/>
          </w:tcPr>
          <w:p w14:paraId="63E1BA9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BepA(F107C, E137Q)</w:t>
            </w:r>
          </w:p>
        </w:tc>
        <w:tc>
          <w:tcPr>
            <w:tcW w:w="1683" w:type="dxa"/>
            <w:noWrap/>
            <w:vAlign w:val="center"/>
            <w:hideMark/>
          </w:tcPr>
          <w:p w14:paraId="65C0901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28B748C" w14:textId="77777777" w:rsidTr="00DA6CEB">
        <w:trPr>
          <w:trHeight w:val="345"/>
        </w:trPr>
        <w:tc>
          <w:tcPr>
            <w:tcW w:w="1843" w:type="dxa"/>
            <w:noWrap/>
            <w:vAlign w:val="center"/>
            <w:hideMark/>
          </w:tcPr>
          <w:p w14:paraId="043D72D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1134" w:type="dxa"/>
            <w:noWrap/>
            <w:vAlign w:val="center"/>
            <w:hideMark/>
          </w:tcPr>
          <w:p w14:paraId="446C0EBB" w14:textId="77777777" w:rsidR="00811EA8" w:rsidRPr="00EB05FC" w:rsidRDefault="00811EA8" w:rsidP="00F24194">
            <w:pPr>
              <w:jc w:val="both"/>
              <w:rPr>
                <w:rFonts w:ascii="Times New Roman" w:eastAsia="ＭＳ Ｐ明朝" w:hAnsi="Times New Roman" w:cs="Times New Roman"/>
                <w:bCs/>
                <w:sz w:val="16"/>
                <w:szCs w:val="16"/>
              </w:rPr>
            </w:pPr>
          </w:p>
        </w:tc>
        <w:tc>
          <w:tcPr>
            <w:tcW w:w="4394" w:type="dxa"/>
            <w:noWrap/>
            <w:vAlign w:val="center"/>
            <w:hideMark/>
          </w:tcPr>
          <w:p w14:paraId="007DE73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Expression vector; P</w:t>
            </w:r>
            <w:r w:rsidRPr="00EB05FC">
              <w:rPr>
                <w:rFonts w:ascii="Times New Roman" w:eastAsia="ＭＳ Ｐ明朝" w:hAnsi="Times New Roman" w:cs="Times New Roman"/>
                <w:bCs/>
                <w:i/>
                <w:iCs/>
                <w:sz w:val="16"/>
                <w:szCs w:val="16"/>
                <w:vertAlign w:val="subscript"/>
              </w:rPr>
              <w:t>lac</w:t>
            </w:r>
            <w:r w:rsidRPr="00EB05FC">
              <w:rPr>
                <w:rFonts w:ascii="Times New Roman" w:eastAsia="ＭＳ Ｐ明朝" w:hAnsi="Times New Roman" w:cs="Times New Roman"/>
                <w:bCs/>
                <w:sz w:val="16"/>
                <w:szCs w:val="16"/>
              </w:rPr>
              <w:t>, Amp</w:t>
            </w:r>
            <w:r w:rsidRPr="00EB05FC">
              <w:rPr>
                <w:rFonts w:ascii="Times New Roman" w:eastAsia="ＭＳ Ｐ明朝" w:hAnsi="Times New Roman" w:cs="Times New Roman"/>
                <w:bCs/>
                <w:sz w:val="16"/>
                <w:szCs w:val="16"/>
                <w:vertAlign w:val="superscript"/>
              </w:rPr>
              <w:t>R</w:t>
            </w:r>
          </w:p>
        </w:tc>
        <w:tc>
          <w:tcPr>
            <w:tcW w:w="1683" w:type="dxa"/>
            <w:noWrap/>
            <w:vAlign w:val="center"/>
            <w:hideMark/>
          </w:tcPr>
          <w:p w14:paraId="791CD7B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Takara Bio</w:t>
            </w:r>
          </w:p>
        </w:tc>
      </w:tr>
      <w:tr w:rsidR="00811EA8" w:rsidRPr="00EB05FC" w14:paraId="4FFBC3AB" w14:textId="77777777" w:rsidTr="00DA6CEB">
        <w:trPr>
          <w:trHeight w:val="345"/>
        </w:trPr>
        <w:tc>
          <w:tcPr>
            <w:tcW w:w="1843" w:type="dxa"/>
            <w:noWrap/>
            <w:vAlign w:val="center"/>
            <w:hideMark/>
          </w:tcPr>
          <w:p w14:paraId="1B02FCB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pUC-bepA(E137Q)</w:t>
            </w:r>
          </w:p>
        </w:tc>
        <w:tc>
          <w:tcPr>
            <w:tcW w:w="1134" w:type="dxa"/>
            <w:noWrap/>
            <w:vAlign w:val="center"/>
            <w:hideMark/>
          </w:tcPr>
          <w:p w14:paraId="5CA6F5B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4129DA0C" w14:textId="40EEB56D"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BepA(E137Q)</w:t>
            </w:r>
          </w:p>
        </w:tc>
        <w:tc>
          <w:tcPr>
            <w:tcW w:w="1683" w:type="dxa"/>
            <w:noWrap/>
            <w:vAlign w:val="center"/>
            <w:hideMark/>
          </w:tcPr>
          <w:p w14:paraId="7D9ECBC2" w14:textId="5F31F14F"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fldChar w:fldCharType="begin" w:fldLock="1"/>
            </w:r>
            <w:r w:rsidR="00F24194" w:rsidRPr="00EB05FC">
              <w:rPr>
                <w:rFonts w:ascii="Times New Roman" w:eastAsia="ＭＳ Ｐ明朝" w:hAnsi="Times New Roman" w:cs="Times New Roman"/>
                <w:bCs/>
                <w:sz w:val="16"/>
                <w:szCs w:val="16"/>
              </w:rPr>
              <w:instrText>ADDIN CSL_CITATION {"citationItems":[{"id":"ITEM-1","itemData":{"DOI":"10.1073/pnas.1312012110","ISSN":"00278424","PMID":"24003122","abstract":"Gram-negative bacteria are equipped with quality-control systems for the outer membrane (OM) that sense and cope with defective biogenesis of its components. Accumulation of misfolded outer membrane proteins (OMPs) in Escherichia coli leads to activation of σE, an essential alternative σ factor that up-regulates transcription of multiple genes required to preserve OM structure and function. Disruption of bepA (formerly yfgC), a σE-regulated gene encoding a putative periplasmic metalloprotease, sensitizes cells to multiple drugs, suggesting that it may be involved in maintaining OM integrity. However, the specific function of BepA remains unclear. Here, we show that BepA enhances biogenesis of LptD, an essential OMP involved in OM transport and assembly of lipopolysaccharide, by promoting rearrangement of intramolecular disulfide bonds of LptD. In addition, BepA possesses protease activity and is responsible for the degradation of incorrectly folded LptD. In the absence of periplasmic chaperone SurA, BepA also promotes degradation of BamA, the central OMP subunit of the β-barrel assembly machinery (BAM) complex. Interestingly, defective oxidative folding of LptD caused by bepA disruption was partially suppressed by expression of protease-active site mutants of BepA, suggesting that BepA functions independently of its protease activity. We also show that BepA has genetic and physical interaction with components of the BAM complex. These findings raised the possibility that BepA maintains the integrity of OM both by promoting assembly of OMPs and by proteolytically eliminating OMPs when their correct assembly was compromised.","author":[{"dropping-particle":"","family":"Narita","given":"Shin-ichiro","non-dropping-particle":"","parse-names":false,"suffix":""},{"dropping-particle":"","family":"Masui","given":"Chigusa","non-dropping-particle":"","parse-names":false,"suffix":""},{"dropping-particle":"","family":"Suzuki","given":"Takehiro","non-dropping-particle":"","parse-names":false,"suffix":""},{"dropping-particle":"","family":"Dohmae","given":"Naoshi","non-dropping-particle":"","parse-names":false,"suffix":""},{"dropping-particle":"","family":"Akiyama","given":"Yoshinori","non-dropping-particle":"","parse-names":false,"suffix":""}],"container-title":"Proceedings of the National Academy of Sciences of the United States of America","id":"ITEM-1","issue":"38","issued":{"date-parts":[["2013"]]},"page":"E3612-E3621","title":"Protease homolog BepA (YfgC) promotes assembly and degradation of β-barrel membrane proteins in &lt;i&gt;Escherichia coli&lt;/i&gt;","type":"article-journal","volume":"110"},"uris":["http://www.mendeley.com/documents/?uuid=0ff5ab11-5770-4fdc-88b8-cd3068555aa5"]}],"mendeley":{"formattedCitation":"(Narita et al., 2013)","plainTextFormattedCitation":"(Narita et al., 2013)","previouslyFormattedCitation":"(4)"},"properties":{"noteIndex":0},"schema":"https://github.com/citation-style-language/schema/raw/master/csl-citation.json"}</w:instrText>
            </w:r>
            <w:r w:rsidRPr="00EB05FC">
              <w:rPr>
                <w:rFonts w:ascii="Times New Roman" w:eastAsia="ＭＳ Ｐ明朝" w:hAnsi="Times New Roman" w:cs="Times New Roman"/>
                <w:bCs/>
                <w:sz w:val="16"/>
                <w:szCs w:val="16"/>
              </w:rPr>
              <w:fldChar w:fldCharType="separate"/>
            </w:r>
            <w:r w:rsidR="00F24194" w:rsidRPr="00EB05FC">
              <w:rPr>
                <w:rFonts w:ascii="Times New Roman" w:eastAsia="ＭＳ Ｐ明朝" w:hAnsi="Times New Roman" w:cs="Times New Roman"/>
                <w:bCs/>
                <w:noProof/>
                <w:sz w:val="16"/>
                <w:szCs w:val="16"/>
              </w:rPr>
              <w:t>(Narita et al., 2013)</w:t>
            </w:r>
            <w:r w:rsidRPr="00EB05FC">
              <w:rPr>
                <w:rFonts w:ascii="Times New Roman" w:eastAsia="ＭＳ Ｐ明朝" w:hAnsi="Times New Roman" w:cs="Times New Roman"/>
                <w:bCs/>
                <w:sz w:val="16"/>
                <w:szCs w:val="16"/>
              </w:rPr>
              <w:fldChar w:fldCharType="end"/>
            </w:r>
          </w:p>
        </w:tc>
      </w:tr>
      <w:tr w:rsidR="00811EA8" w:rsidRPr="00EB05FC" w14:paraId="4505855B" w14:textId="77777777" w:rsidTr="00DA6CEB">
        <w:trPr>
          <w:trHeight w:val="345"/>
        </w:trPr>
        <w:tc>
          <w:tcPr>
            <w:tcW w:w="1843" w:type="dxa"/>
            <w:noWrap/>
            <w:vAlign w:val="center"/>
            <w:hideMark/>
          </w:tcPr>
          <w:p w14:paraId="088E4A1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pUC-bepA-his</w:t>
            </w:r>
            <w:r w:rsidRPr="00EB05FC">
              <w:rPr>
                <w:rFonts w:ascii="Times New Roman" w:eastAsia="ＭＳ Ｐ明朝" w:hAnsi="Times New Roman" w:cs="Times New Roman"/>
                <w:bCs/>
                <w:sz w:val="16"/>
                <w:szCs w:val="16"/>
                <w:vertAlign w:val="subscript"/>
              </w:rPr>
              <w:t>10</w:t>
            </w:r>
          </w:p>
        </w:tc>
        <w:tc>
          <w:tcPr>
            <w:tcW w:w="1134" w:type="dxa"/>
            <w:noWrap/>
            <w:vAlign w:val="center"/>
            <w:hideMark/>
          </w:tcPr>
          <w:p w14:paraId="55BC4AF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438A2DC0" w14:textId="5DFC9765"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2709FB97" w14:textId="7F6B0A5F"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fldChar w:fldCharType="begin" w:fldLock="1"/>
            </w:r>
            <w:r w:rsidR="00F24194" w:rsidRPr="00EB05FC">
              <w:rPr>
                <w:rFonts w:ascii="Times New Roman" w:eastAsia="ＭＳ Ｐ明朝" w:hAnsi="Times New Roman" w:cs="Times New Roman"/>
                <w:bCs/>
                <w:sz w:val="16"/>
                <w:szCs w:val="16"/>
              </w:rPr>
              <w:instrText>ADDIN CSL_CITATION {"citationItems":[{"id":"ITEM-1","itemData":{"DOI":"10.1073/pnas.1312012110","ISSN":"00278424","PMID":"24003122","abstract":"Gram-negative bacteria are equipped with quality-control systems for the outer membrane (OM) that sense and cope with defective biogenesis of its components. Accumulation of misfolded outer membrane proteins (OMPs) in Escherichia coli leads to activation of σE, an essential alternative σ factor that up-regulates transcription of multiple genes required to preserve OM structure and function. Disruption of bepA (formerly yfgC), a σE-regulated gene encoding a putative periplasmic metalloprotease, sensitizes cells to multiple drugs, suggesting that it may be involved in maintaining OM integrity. However, the specific function of BepA remains unclear. Here, we show that BepA enhances biogenesis of LptD, an essential OMP involved in OM transport and assembly of lipopolysaccharide, by promoting rearrangement of intramolecular disulfide bonds of LptD. In addition, BepA possesses protease activity and is responsible for the degradation of incorrectly folded LptD. In the absence of periplasmic chaperone SurA, BepA also promotes degradation of BamA, the central OMP subunit of the β-barrel assembly machinery (BAM) complex. Interestingly, defective oxidative folding of LptD caused by bepA disruption was partially suppressed by expression of protease-active site mutants of BepA, suggesting that BepA functions independently of its protease activity. We also show that BepA has genetic and physical interaction with components of the BAM complex. These findings raised the possibility that BepA maintains the integrity of OM both by promoting assembly of OMPs and by proteolytically eliminating OMPs when their correct assembly was compromised.","author":[{"dropping-particle":"","family":"Narita","given":"Shin-ichiro","non-dropping-particle":"","parse-names":false,"suffix":""},{"dropping-particle":"","family":"Masui","given":"Chigusa","non-dropping-particle":"","parse-names":false,"suffix":""},{"dropping-particle":"","family":"Suzuki","given":"Takehiro","non-dropping-particle":"","parse-names":false,"suffix":""},{"dropping-particle":"","family":"Dohmae","given":"Naoshi","non-dropping-particle":"","parse-names":false,"suffix":""},{"dropping-particle":"","family":"Akiyama","given":"Yoshinori","non-dropping-particle":"","parse-names":false,"suffix":""}],"container-title":"Proceedings of the National Academy of Sciences of the United States of America","id":"ITEM-1","issue":"38","issued":{"date-parts":[["2013"]]},"page":"E3612-E3621","title":"Protease homolog BepA (YfgC) promotes assembly and degradation of β-barrel membrane proteins in &lt;i&gt;Escherichia coli&lt;/i&gt;","type":"article-journal","volume":"110"},"uris":["http://www.mendeley.com/documents/?uuid=0ff5ab11-5770-4fdc-88b8-cd3068555aa5"]}],"mendeley":{"formattedCitation":"(Narita et al., 2013)","plainTextFormattedCitation":"(Narita et al., 2013)","previouslyFormattedCitation":"(4)"},"properties":{"noteIndex":0},"schema":"https://github.com/citation-style-language/schema/raw/master/csl-citation.json"}</w:instrText>
            </w:r>
            <w:r w:rsidRPr="00EB05FC">
              <w:rPr>
                <w:rFonts w:ascii="Times New Roman" w:eastAsia="ＭＳ Ｐ明朝" w:hAnsi="Times New Roman" w:cs="Times New Roman"/>
                <w:bCs/>
                <w:sz w:val="16"/>
                <w:szCs w:val="16"/>
              </w:rPr>
              <w:fldChar w:fldCharType="separate"/>
            </w:r>
            <w:r w:rsidR="00F24194" w:rsidRPr="00EB05FC">
              <w:rPr>
                <w:rFonts w:ascii="Times New Roman" w:eastAsia="ＭＳ Ｐ明朝" w:hAnsi="Times New Roman" w:cs="Times New Roman"/>
                <w:bCs/>
                <w:noProof/>
                <w:sz w:val="16"/>
                <w:szCs w:val="16"/>
              </w:rPr>
              <w:t>(Narita et al., 2013)</w:t>
            </w:r>
            <w:r w:rsidRPr="00EB05FC">
              <w:rPr>
                <w:rFonts w:ascii="Times New Roman" w:eastAsia="ＭＳ Ｐ明朝" w:hAnsi="Times New Roman" w:cs="Times New Roman"/>
                <w:bCs/>
                <w:sz w:val="16"/>
                <w:szCs w:val="16"/>
              </w:rPr>
              <w:fldChar w:fldCharType="end"/>
            </w:r>
          </w:p>
        </w:tc>
      </w:tr>
      <w:tr w:rsidR="00811EA8" w:rsidRPr="00EB05FC" w14:paraId="4B78052B" w14:textId="77777777" w:rsidTr="00DA6CEB">
        <w:trPr>
          <w:trHeight w:val="345"/>
        </w:trPr>
        <w:tc>
          <w:tcPr>
            <w:tcW w:w="1843" w:type="dxa"/>
            <w:noWrap/>
            <w:vAlign w:val="center"/>
            <w:hideMark/>
          </w:tcPr>
          <w:p w14:paraId="7FD9C20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pUC-bepA(E137Q)-his</w:t>
            </w:r>
            <w:r w:rsidRPr="00EB05FC">
              <w:rPr>
                <w:rFonts w:ascii="Times New Roman" w:eastAsia="ＭＳ Ｐ明朝" w:hAnsi="Times New Roman" w:cs="Times New Roman"/>
                <w:bCs/>
                <w:sz w:val="16"/>
                <w:szCs w:val="16"/>
                <w:vertAlign w:val="subscript"/>
              </w:rPr>
              <w:t>10</w:t>
            </w:r>
          </w:p>
        </w:tc>
        <w:tc>
          <w:tcPr>
            <w:tcW w:w="1134" w:type="dxa"/>
            <w:noWrap/>
            <w:vAlign w:val="center"/>
            <w:hideMark/>
          </w:tcPr>
          <w:p w14:paraId="5FF696A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11FEA9B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BepA(E137Q)-His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71C2710D" w14:textId="60A05F96"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fldChar w:fldCharType="begin" w:fldLock="1"/>
            </w:r>
            <w:r w:rsidR="00F24194" w:rsidRPr="00EB05FC">
              <w:rPr>
                <w:rFonts w:ascii="Times New Roman" w:eastAsia="ＭＳ Ｐ明朝" w:hAnsi="Times New Roman" w:cs="Times New Roman"/>
                <w:bCs/>
                <w:sz w:val="16"/>
                <w:szCs w:val="16"/>
              </w:rPr>
              <w:instrText>ADDIN CSL_CITATION {"citationItems":[{"id":"ITEM-1","itemData":{"DOI":"10.1073/pnas.1312012110","ISSN":"00278424","PMID":"24003122","abstract":"Gram-negative bacteria are equipped with quality-control systems for the outer membrane (OM) that sense and cope with defective biogenesis of its components. Accumulation of misfolded outer membrane proteins (OMPs) in Escherichia coli leads to activation of σE, an essential alternative σ factor that up-regulates transcription of multiple genes required to preserve OM structure and function. Disruption of bepA (formerly yfgC), a σE-regulated gene encoding a putative periplasmic metalloprotease, sensitizes cells to multiple drugs, suggesting that it may be involved in maintaining OM integrity. However, the specific function of BepA remains unclear. Here, we show that BepA enhances biogenesis of LptD, an essential OMP involved in OM transport and assembly of lipopolysaccharide, by promoting rearrangement of intramolecular disulfide bonds of LptD. In addition, BepA possesses protease activity and is responsible for the degradation of incorrectly folded LptD. In the absence of periplasmic chaperone SurA, BepA also promotes degradation of BamA, the central OMP subunit of the β-barrel assembly machinery (BAM) complex. Interestingly, defective oxidative folding of LptD caused by bepA disruption was partially suppressed by expression of protease-active site mutants of BepA, suggesting that BepA functions independently of its protease activity. We also show that BepA has genetic and physical interaction with components of the BAM complex. These findings raised the possibility that BepA maintains the integrity of OM both by promoting assembly of OMPs and by proteolytically eliminating OMPs when their correct assembly was compromised.","author":[{"dropping-particle":"","family":"Narita","given":"Shin-ichiro","non-dropping-particle":"","parse-names":false,"suffix":""},{"dropping-particle":"","family":"Masui","given":"Chigusa","non-dropping-particle":"","parse-names":false,"suffix":""},{"dropping-particle":"","family":"Suzuki","given":"Takehiro","non-dropping-particle":"","parse-names":false,"suffix":""},{"dropping-particle":"","family":"Dohmae","given":"Naoshi","non-dropping-particle":"","parse-names":false,"suffix":""},{"dropping-particle":"","family":"Akiyama","given":"Yoshinori","non-dropping-particle":"","parse-names":false,"suffix":""}],"container-title":"Proceedings of the National Academy of Sciences of the United States of America","id":"ITEM-1","issue":"38","issued":{"date-parts":[["2013"]]},"page":"E3612-E3621","title":"Protease homolog BepA (YfgC) promotes assembly and degradation of β-barrel membrane proteins in &lt;i&gt;Escherichia coli&lt;/i&gt;","type":"article-journal","volume":"110"},"uris":["http://www.mendeley.com/documents/?uuid=0ff5ab11-5770-4fdc-88b8-cd3068555aa5"]}],"mendeley":{"formattedCitation":"(Narita et al., 2013)","plainTextFormattedCitation":"(Narita et al., 2013)","previouslyFormattedCitation":"(4)"},"properties":{"noteIndex":0},"schema":"https://github.com/citation-style-language/schema/raw/master/csl-citation.json"}</w:instrText>
            </w:r>
            <w:r w:rsidRPr="00EB05FC">
              <w:rPr>
                <w:rFonts w:ascii="Times New Roman" w:eastAsia="ＭＳ Ｐ明朝" w:hAnsi="Times New Roman" w:cs="Times New Roman"/>
                <w:bCs/>
                <w:sz w:val="16"/>
                <w:szCs w:val="16"/>
              </w:rPr>
              <w:fldChar w:fldCharType="separate"/>
            </w:r>
            <w:r w:rsidR="00F24194" w:rsidRPr="00EB05FC">
              <w:rPr>
                <w:rFonts w:ascii="Times New Roman" w:eastAsia="ＭＳ Ｐ明朝" w:hAnsi="Times New Roman" w:cs="Times New Roman"/>
                <w:bCs/>
                <w:noProof/>
                <w:sz w:val="16"/>
                <w:szCs w:val="16"/>
              </w:rPr>
              <w:t>(Narita et al., 2013)</w:t>
            </w:r>
            <w:r w:rsidRPr="00EB05FC">
              <w:rPr>
                <w:rFonts w:ascii="Times New Roman" w:eastAsia="ＭＳ Ｐ明朝" w:hAnsi="Times New Roman" w:cs="Times New Roman"/>
                <w:bCs/>
                <w:sz w:val="16"/>
                <w:szCs w:val="16"/>
              </w:rPr>
              <w:fldChar w:fldCharType="end"/>
            </w:r>
          </w:p>
        </w:tc>
      </w:tr>
      <w:tr w:rsidR="00811EA8" w:rsidRPr="00EB05FC" w14:paraId="4E131262" w14:textId="77777777" w:rsidTr="00DA6CEB">
        <w:trPr>
          <w:trHeight w:val="345"/>
        </w:trPr>
        <w:tc>
          <w:tcPr>
            <w:tcW w:w="1843" w:type="dxa"/>
            <w:noWrap/>
            <w:vAlign w:val="center"/>
            <w:hideMark/>
          </w:tcPr>
          <w:p w14:paraId="566B2FC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pYN333</w:t>
            </w:r>
          </w:p>
        </w:tc>
        <w:tc>
          <w:tcPr>
            <w:tcW w:w="1134" w:type="dxa"/>
            <w:noWrap/>
            <w:vAlign w:val="center"/>
            <w:hideMark/>
          </w:tcPr>
          <w:p w14:paraId="69154B2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70F1BB5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BepA(N105P)-His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04ABCE3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533E2C4" w14:textId="77777777" w:rsidTr="00DA6CEB">
        <w:trPr>
          <w:trHeight w:val="345"/>
        </w:trPr>
        <w:tc>
          <w:tcPr>
            <w:tcW w:w="1843" w:type="dxa"/>
            <w:noWrap/>
            <w:vAlign w:val="center"/>
            <w:hideMark/>
          </w:tcPr>
          <w:p w14:paraId="4CB523D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pYN334</w:t>
            </w:r>
          </w:p>
        </w:tc>
        <w:tc>
          <w:tcPr>
            <w:tcW w:w="1134" w:type="dxa"/>
            <w:noWrap/>
            <w:vAlign w:val="center"/>
            <w:hideMark/>
          </w:tcPr>
          <w:p w14:paraId="5C2D2B6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4BE6D3A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BepA(A106P)-His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7152813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3F885B4" w14:textId="77777777" w:rsidTr="00DA6CEB">
        <w:trPr>
          <w:trHeight w:val="345"/>
        </w:trPr>
        <w:tc>
          <w:tcPr>
            <w:tcW w:w="1843" w:type="dxa"/>
            <w:noWrap/>
            <w:vAlign w:val="center"/>
            <w:hideMark/>
          </w:tcPr>
          <w:p w14:paraId="328F2D4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pYN335</w:t>
            </w:r>
          </w:p>
        </w:tc>
        <w:tc>
          <w:tcPr>
            <w:tcW w:w="1134" w:type="dxa"/>
            <w:noWrap/>
            <w:vAlign w:val="center"/>
            <w:hideMark/>
          </w:tcPr>
          <w:p w14:paraId="39C8DFD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6A40669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BepA(F107P)-His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43AD8C9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1FF79D9" w14:textId="77777777" w:rsidTr="00DA6CEB">
        <w:trPr>
          <w:trHeight w:val="345"/>
        </w:trPr>
        <w:tc>
          <w:tcPr>
            <w:tcW w:w="1843" w:type="dxa"/>
            <w:noWrap/>
            <w:vAlign w:val="center"/>
            <w:hideMark/>
          </w:tcPr>
          <w:p w14:paraId="202E315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pYN336</w:t>
            </w:r>
          </w:p>
        </w:tc>
        <w:tc>
          <w:tcPr>
            <w:tcW w:w="1134" w:type="dxa"/>
            <w:noWrap/>
            <w:vAlign w:val="center"/>
            <w:hideMark/>
          </w:tcPr>
          <w:p w14:paraId="2727C6A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3BFBB0C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BepA(A108P)-His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41BAB00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BECA047" w14:textId="77777777" w:rsidTr="00DA6CEB">
        <w:trPr>
          <w:trHeight w:val="345"/>
        </w:trPr>
        <w:tc>
          <w:tcPr>
            <w:tcW w:w="1843" w:type="dxa"/>
            <w:noWrap/>
            <w:vAlign w:val="center"/>
            <w:hideMark/>
          </w:tcPr>
          <w:p w14:paraId="30F23EF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pYN337</w:t>
            </w:r>
          </w:p>
        </w:tc>
        <w:tc>
          <w:tcPr>
            <w:tcW w:w="1134" w:type="dxa"/>
            <w:noWrap/>
            <w:vAlign w:val="center"/>
            <w:hideMark/>
          </w:tcPr>
          <w:p w14:paraId="586762D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1148111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BepA(F109P)-His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14C4C60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28ADC72" w14:textId="77777777" w:rsidTr="00DA6CEB">
        <w:trPr>
          <w:trHeight w:val="345"/>
        </w:trPr>
        <w:tc>
          <w:tcPr>
            <w:tcW w:w="1843" w:type="dxa"/>
            <w:noWrap/>
            <w:vAlign w:val="center"/>
            <w:hideMark/>
          </w:tcPr>
          <w:p w14:paraId="1FCD991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pYN338</w:t>
            </w:r>
          </w:p>
        </w:tc>
        <w:tc>
          <w:tcPr>
            <w:tcW w:w="1134" w:type="dxa"/>
            <w:noWrap/>
            <w:vAlign w:val="center"/>
            <w:hideMark/>
          </w:tcPr>
          <w:p w14:paraId="2D75C96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1ABCAFB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BepA(F110P)-His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53AEC36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47F225E" w14:textId="77777777" w:rsidTr="00DA6CEB">
        <w:trPr>
          <w:trHeight w:val="345"/>
        </w:trPr>
        <w:tc>
          <w:tcPr>
            <w:tcW w:w="1843" w:type="dxa"/>
            <w:noWrap/>
            <w:vAlign w:val="center"/>
            <w:hideMark/>
          </w:tcPr>
          <w:p w14:paraId="5437EAB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pYN339</w:t>
            </w:r>
          </w:p>
        </w:tc>
        <w:tc>
          <w:tcPr>
            <w:tcW w:w="1134" w:type="dxa"/>
            <w:noWrap/>
            <w:vAlign w:val="center"/>
            <w:hideMark/>
          </w:tcPr>
          <w:p w14:paraId="003343B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49B9C54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BepA(N105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76D13F8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A4D47EC" w14:textId="77777777" w:rsidTr="00DA6CEB">
        <w:trPr>
          <w:trHeight w:val="345"/>
        </w:trPr>
        <w:tc>
          <w:tcPr>
            <w:tcW w:w="1843" w:type="dxa"/>
            <w:noWrap/>
            <w:vAlign w:val="center"/>
            <w:hideMark/>
          </w:tcPr>
          <w:p w14:paraId="2C56419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pRM536</w:t>
            </w:r>
          </w:p>
        </w:tc>
        <w:tc>
          <w:tcPr>
            <w:tcW w:w="1134" w:type="dxa"/>
            <w:noWrap/>
            <w:vAlign w:val="center"/>
            <w:hideMark/>
          </w:tcPr>
          <w:p w14:paraId="041F4F1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402919C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BepA(N105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E137Q)-His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03CE3ED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0A437F7" w14:textId="77777777" w:rsidTr="00DA6CEB">
        <w:trPr>
          <w:trHeight w:val="345"/>
        </w:trPr>
        <w:tc>
          <w:tcPr>
            <w:tcW w:w="1843" w:type="dxa"/>
            <w:noWrap/>
            <w:vAlign w:val="center"/>
            <w:hideMark/>
          </w:tcPr>
          <w:p w14:paraId="21CCFAB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pRM778</w:t>
            </w:r>
          </w:p>
        </w:tc>
        <w:tc>
          <w:tcPr>
            <w:tcW w:w="1134" w:type="dxa"/>
            <w:noWrap/>
            <w:vAlign w:val="center"/>
            <w:hideMark/>
          </w:tcPr>
          <w:p w14:paraId="4FBAC0A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4A7DAAC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BepA(N105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A106P, E137Q)-His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520D3B2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92A00AF" w14:textId="77777777" w:rsidTr="00DA6CEB">
        <w:trPr>
          <w:trHeight w:val="345"/>
        </w:trPr>
        <w:tc>
          <w:tcPr>
            <w:tcW w:w="1843" w:type="dxa"/>
            <w:noWrap/>
            <w:vAlign w:val="center"/>
            <w:hideMark/>
          </w:tcPr>
          <w:p w14:paraId="1703D9E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pRM779</w:t>
            </w:r>
          </w:p>
        </w:tc>
        <w:tc>
          <w:tcPr>
            <w:tcW w:w="1134" w:type="dxa"/>
            <w:noWrap/>
            <w:vAlign w:val="center"/>
            <w:hideMark/>
          </w:tcPr>
          <w:p w14:paraId="09CBE86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6E9ED38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BepA(N105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F107P, E137Q)-His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5E262A1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E3B0A7C" w14:textId="77777777" w:rsidTr="00DA6CEB">
        <w:trPr>
          <w:trHeight w:val="345"/>
        </w:trPr>
        <w:tc>
          <w:tcPr>
            <w:tcW w:w="1843" w:type="dxa"/>
            <w:noWrap/>
            <w:vAlign w:val="center"/>
            <w:hideMark/>
          </w:tcPr>
          <w:p w14:paraId="5B69203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pYN340</w:t>
            </w:r>
          </w:p>
        </w:tc>
        <w:tc>
          <w:tcPr>
            <w:tcW w:w="1134" w:type="dxa"/>
            <w:noWrap/>
            <w:vAlign w:val="center"/>
            <w:hideMark/>
          </w:tcPr>
          <w:p w14:paraId="6B06253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65CE882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BepA(A106</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3F49D34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DB6A0A2" w14:textId="77777777" w:rsidTr="00DA6CEB">
        <w:trPr>
          <w:trHeight w:val="345"/>
        </w:trPr>
        <w:tc>
          <w:tcPr>
            <w:tcW w:w="1843" w:type="dxa"/>
            <w:noWrap/>
            <w:vAlign w:val="center"/>
            <w:hideMark/>
          </w:tcPr>
          <w:p w14:paraId="0A0DF9A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pRM537</w:t>
            </w:r>
          </w:p>
        </w:tc>
        <w:tc>
          <w:tcPr>
            <w:tcW w:w="1134" w:type="dxa"/>
            <w:noWrap/>
            <w:vAlign w:val="center"/>
            <w:hideMark/>
          </w:tcPr>
          <w:p w14:paraId="552F8E3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1C702C0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BepA(A106</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E137Q)-His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1654C92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2212A2D" w14:textId="77777777" w:rsidTr="00DA6CEB">
        <w:trPr>
          <w:trHeight w:val="345"/>
        </w:trPr>
        <w:tc>
          <w:tcPr>
            <w:tcW w:w="1843" w:type="dxa"/>
            <w:noWrap/>
            <w:vAlign w:val="center"/>
            <w:hideMark/>
          </w:tcPr>
          <w:p w14:paraId="723D462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pYN345</w:t>
            </w:r>
          </w:p>
        </w:tc>
        <w:tc>
          <w:tcPr>
            <w:tcW w:w="1134" w:type="dxa"/>
            <w:noWrap/>
            <w:vAlign w:val="center"/>
            <w:hideMark/>
          </w:tcPr>
          <w:p w14:paraId="33B96E8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6BD236F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BepA(A106</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F107P, E137Q)-His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7A9285B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5F55BEA" w14:textId="77777777" w:rsidTr="00DA6CEB">
        <w:trPr>
          <w:trHeight w:val="345"/>
        </w:trPr>
        <w:tc>
          <w:tcPr>
            <w:tcW w:w="1843" w:type="dxa"/>
            <w:noWrap/>
            <w:vAlign w:val="center"/>
            <w:hideMark/>
          </w:tcPr>
          <w:p w14:paraId="2D5BF90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pYN341</w:t>
            </w:r>
          </w:p>
        </w:tc>
        <w:tc>
          <w:tcPr>
            <w:tcW w:w="1134" w:type="dxa"/>
            <w:noWrap/>
            <w:vAlign w:val="center"/>
            <w:hideMark/>
          </w:tcPr>
          <w:p w14:paraId="3C6E7FD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762AB78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BepA(F107</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5FCF121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75171FC" w14:textId="77777777" w:rsidTr="00DA6CEB">
        <w:trPr>
          <w:trHeight w:val="345"/>
        </w:trPr>
        <w:tc>
          <w:tcPr>
            <w:tcW w:w="1843" w:type="dxa"/>
            <w:noWrap/>
            <w:vAlign w:val="center"/>
            <w:hideMark/>
          </w:tcPr>
          <w:p w14:paraId="50D3E0E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pRM538</w:t>
            </w:r>
          </w:p>
        </w:tc>
        <w:tc>
          <w:tcPr>
            <w:tcW w:w="1134" w:type="dxa"/>
            <w:noWrap/>
            <w:vAlign w:val="center"/>
            <w:hideMark/>
          </w:tcPr>
          <w:p w14:paraId="6B67969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5576B989" w14:textId="77777777" w:rsidR="00811EA8"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BepA(F107</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E137Q)-His</w:t>
            </w:r>
            <w:r w:rsidRPr="00EB05FC">
              <w:rPr>
                <w:rFonts w:ascii="Times New Roman" w:eastAsia="ＭＳ Ｐ明朝" w:hAnsi="Times New Roman" w:cs="Times New Roman"/>
                <w:bCs/>
                <w:sz w:val="16"/>
                <w:szCs w:val="16"/>
                <w:vertAlign w:val="subscript"/>
              </w:rPr>
              <w:t>10</w:t>
            </w:r>
          </w:p>
          <w:p w14:paraId="32B8CD5F" w14:textId="77777777" w:rsidR="00C65272" w:rsidRDefault="00C65272" w:rsidP="00C65272">
            <w:pPr>
              <w:rPr>
                <w:rFonts w:ascii="Times New Roman" w:eastAsia="ＭＳ Ｐ明朝" w:hAnsi="Times New Roman" w:cs="Times New Roman"/>
                <w:bCs/>
                <w:sz w:val="16"/>
                <w:szCs w:val="16"/>
              </w:rPr>
            </w:pPr>
          </w:p>
          <w:p w14:paraId="00082FAB" w14:textId="46B89855" w:rsidR="00C65272" w:rsidRPr="000838A1" w:rsidRDefault="00C65272" w:rsidP="00C65272">
            <w:pPr>
              <w:rPr>
                <w:rFonts w:ascii="Times New Roman" w:eastAsia="ＭＳ Ｐ明朝" w:hAnsi="Times New Roman" w:cs="Times New Roman"/>
                <w:sz w:val="16"/>
                <w:szCs w:val="16"/>
              </w:rPr>
            </w:pPr>
          </w:p>
        </w:tc>
        <w:tc>
          <w:tcPr>
            <w:tcW w:w="1683" w:type="dxa"/>
            <w:noWrap/>
            <w:vAlign w:val="center"/>
            <w:hideMark/>
          </w:tcPr>
          <w:p w14:paraId="5519515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lastRenderedPageBreak/>
              <w:t>This study</w:t>
            </w:r>
          </w:p>
        </w:tc>
      </w:tr>
      <w:tr w:rsidR="00811EA8" w:rsidRPr="00EB05FC" w14:paraId="037E2E5A" w14:textId="77777777" w:rsidTr="00DA6CEB">
        <w:trPr>
          <w:trHeight w:val="345"/>
        </w:trPr>
        <w:tc>
          <w:tcPr>
            <w:tcW w:w="1843" w:type="dxa"/>
            <w:noWrap/>
            <w:vAlign w:val="center"/>
            <w:hideMark/>
          </w:tcPr>
          <w:p w14:paraId="1A8EA4B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pYN346</w:t>
            </w:r>
          </w:p>
        </w:tc>
        <w:tc>
          <w:tcPr>
            <w:tcW w:w="1134" w:type="dxa"/>
            <w:noWrap/>
            <w:vAlign w:val="center"/>
            <w:hideMark/>
          </w:tcPr>
          <w:p w14:paraId="6D50F37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5598FBE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BepA(F107</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A106P, E137Q)-His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6905183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8475B0A" w14:textId="77777777" w:rsidTr="00DA6CEB">
        <w:trPr>
          <w:trHeight w:val="345"/>
        </w:trPr>
        <w:tc>
          <w:tcPr>
            <w:tcW w:w="1843" w:type="dxa"/>
            <w:noWrap/>
            <w:vAlign w:val="center"/>
            <w:hideMark/>
          </w:tcPr>
          <w:p w14:paraId="1AC4F3A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pYN342</w:t>
            </w:r>
          </w:p>
        </w:tc>
        <w:tc>
          <w:tcPr>
            <w:tcW w:w="1134" w:type="dxa"/>
            <w:noWrap/>
            <w:vAlign w:val="center"/>
            <w:hideMark/>
          </w:tcPr>
          <w:p w14:paraId="10C4606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58B235B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BepA(A108</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47C47EF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05C9DBC" w14:textId="77777777" w:rsidTr="00DA6CEB">
        <w:trPr>
          <w:trHeight w:val="345"/>
        </w:trPr>
        <w:tc>
          <w:tcPr>
            <w:tcW w:w="1843" w:type="dxa"/>
            <w:noWrap/>
            <w:vAlign w:val="center"/>
            <w:hideMark/>
          </w:tcPr>
          <w:p w14:paraId="447C66E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pRM539</w:t>
            </w:r>
          </w:p>
        </w:tc>
        <w:tc>
          <w:tcPr>
            <w:tcW w:w="1134" w:type="dxa"/>
            <w:noWrap/>
            <w:vAlign w:val="center"/>
            <w:hideMark/>
          </w:tcPr>
          <w:p w14:paraId="73845E5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3824392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BepA(A108</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E137Q)-His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60B239B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4D069C6" w14:textId="77777777" w:rsidTr="00DA6CEB">
        <w:trPr>
          <w:trHeight w:val="345"/>
        </w:trPr>
        <w:tc>
          <w:tcPr>
            <w:tcW w:w="1843" w:type="dxa"/>
            <w:noWrap/>
            <w:vAlign w:val="center"/>
            <w:hideMark/>
          </w:tcPr>
          <w:p w14:paraId="6C1C0BF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pYN343</w:t>
            </w:r>
          </w:p>
        </w:tc>
        <w:tc>
          <w:tcPr>
            <w:tcW w:w="1134" w:type="dxa"/>
            <w:noWrap/>
            <w:vAlign w:val="center"/>
            <w:hideMark/>
          </w:tcPr>
          <w:p w14:paraId="0B04C8D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5198E6F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BepA(F109</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71E0B6C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120CC2C" w14:textId="77777777" w:rsidTr="00DA6CEB">
        <w:trPr>
          <w:trHeight w:val="345"/>
        </w:trPr>
        <w:tc>
          <w:tcPr>
            <w:tcW w:w="1843" w:type="dxa"/>
            <w:noWrap/>
            <w:vAlign w:val="center"/>
            <w:hideMark/>
          </w:tcPr>
          <w:p w14:paraId="5A76B26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pRM540</w:t>
            </w:r>
          </w:p>
        </w:tc>
        <w:tc>
          <w:tcPr>
            <w:tcW w:w="1134" w:type="dxa"/>
            <w:noWrap/>
            <w:vAlign w:val="center"/>
            <w:hideMark/>
          </w:tcPr>
          <w:p w14:paraId="16A74C0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2B1D436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BepA(F109</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E137Q)-His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1CAF6E2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03F275C" w14:textId="77777777" w:rsidTr="00DA6CEB">
        <w:trPr>
          <w:trHeight w:val="345"/>
        </w:trPr>
        <w:tc>
          <w:tcPr>
            <w:tcW w:w="1843" w:type="dxa"/>
            <w:noWrap/>
            <w:vAlign w:val="center"/>
            <w:hideMark/>
          </w:tcPr>
          <w:p w14:paraId="324561D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pYN344</w:t>
            </w:r>
          </w:p>
        </w:tc>
        <w:tc>
          <w:tcPr>
            <w:tcW w:w="1134" w:type="dxa"/>
            <w:noWrap/>
            <w:vAlign w:val="center"/>
            <w:hideMark/>
          </w:tcPr>
          <w:p w14:paraId="2AC7553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3C1DE0B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BepA(F110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6142F1B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B29D56C" w14:textId="77777777" w:rsidTr="00DA6CEB">
        <w:trPr>
          <w:trHeight w:val="345"/>
        </w:trPr>
        <w:tc>
          <w:tcPr>
            <w:tcW w:w="1843" w:type="dxa"/>
            <w:noWrap/>
            <w:vAlign w:val="center"/>
            <w:hideMark/>
          </w:tcPr>
          <w:p w14:paraId="71D5CB4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pRM541</w:t>
            </w:r>
          </w:p>
        </w:tc>
        <w:tc>
          <w:tcPr>
            <w:tcW w:w="1134" w:type="dxa"/>
            <w:noWrap/>
            <w:vAlign w:val="center"/>
            <w:hideMark/>
          </w:tcPr>
          <w:p w14:paraId="31E3B73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pUC18</w:t>
            </w:r>
          </w:p>
        </w:tc>
        <w:tc>
          <w:tcPr>
            <w:tcW w:w="4394" w:type="dxa"/>
            <w:noWrap/>
            <w:vAlign w:val="center"/>
            <w:hideMark/>
          </w:tcPr>
          <w:p w14:paraId="07F76B0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BepA(F110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E137Q)-His</w:t>
            </w:r>
            <w:r w:rsidRPr="00EB05FC">
              <w:rPr>
                <w:rFonts w:ascii="Times New Roman" w:eastAsia="ＭＳ Ｐ明朝" w:hAnsi="Times New Roman" w:cs="Times New Roman"/>
                <w:bCs/>
                <w:sz w:val="16"/>
                <w:szCs w:val="16"/>
                <w:vertAlign w:val="subscript"/>
              </w:rPr>
              <w:t>10</w:t>
            </w:r>
          </w:p>
        </w:tc>
        <w:tc>
          <w:tcPr>
            <w:tcW w:w="1683" w:type="dxa"/>
            <w:noWrap/>
            <w:vAlign w:val="center"/>
            <w:hideMark/>
          </w:tcPr>
          <w:p w14:paraId="39D0D28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BE43A39" w14:textId="77777777" w:rsidTr="00DA6CEB">
        <w:trPr>
          <w:trHeight w:val="345"/>
        </w:trPr>
        <w:tc>
          <w:tcPr>
            <w:tcW w:w="1843" w:type="dxa"/>
            <w:noWrap/>
            <w:vAlign w:val="center"/>
            <w:hideMark/>
          </w:tcPr>
          <w:p w14:paraId="2EED492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pMW118</w:t>
            </w:r>
          </w:p>
        </w:tc>
        <w:tc>
          <w:tcPr>
            <w:tcW w:w="1134" w:type="dxa"/>
            <w:noWrap/>
            <w:vAlign w:val="center"/>
            <w:hideMark/>
          </w:tcPr>
          <w:p w14:paraId="601D4559" w14:textId="77777777" w:rsidR="00811EA8" w:rsidRPr="00EB05FC" w:rsidRDefault="00811EA8" w:rsidP="00F24194">
            <w:pPr>
              <w:jc w:val="both"/>
              <w:rPr>
                <w:rFonts w:ascii="Times New Roman" w:eastAsia="ＭＳ Ｐ明朝" w:hAnsi="Times New Roman" w:cs="Times New Roman"/>
                <w:bCs/>
                <w:sz w:val="16"/>
                <w:szCs w:val="16"/>
              </w:rPr>
            </w:pPr>
          </w:p>
        </w:tc>
        <w:tc>
          <w:tcPr>
            <w:tcW w:w="4394" w:type="dxa"/>
            <w:noWrap/>
            <w:vAlign w:val="center"/>
            <w:hideMark/>
          </w:tcPr>
          <w:p w14:paraId="5DFA46CA" w14:textId="7589528E" w:rsidR="00811EA8" w:rsidRPr="00EB05FC" w:rsidRDefault="00CB75A5"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pSC101-derived e</w:t>
            </w:r>
            <w:r w:rsidR="00811EA8" w:rsidRPr="00EB05FC">
              <w:rPr>
                <w:rFonts w:ascii="Times New Roman" w:eastAsia="ＭＳ Ｐ明朝" w:hAnsi="Times New Roman" w:cs="Times New Roman"/>
                <w:bCs/>
                <w:sz w:val="16"/>
                <w:szCs w:val="16"/>
              </w:rPr>
              <w:t>xpression vector; P</w:t>
            </w:r>
            <w:r w:rsidR="00811EA8" w:rsidRPr="00EB05FC">
              <w:rPr>
                <w:rFonts w:ascii="Times New Roman" w:eastAsia="ＭＳ Ｐ明朝" w:hAnsi="Times New Roman" w:cs="Times New Roman"/>
                <w:bCs/>
                <w:i/>
                <w:iCs/>
                <w:sz w:val="16"/>
                <w:szCs w:val="16"/>
                <w:vertAlign w:val="subscript"/>
              </w:rPr>
              <w:t>lac</w:t>
            </w:r>
            <w:r w:rsidR="00811EA8" w:rsidRPr="00EB05FC">
              <w:rPr>
                <w:rFonts w:ascii="Times New Roman" w:eastAsia="ＭＳ Ｐ明朝" w:hAnsi="Times New Roman" w:cs="Times New Roman"/>
                <w:bCs/>
                <w:sz w:val="16"/>
                <w:szCs w:val="16"/>
              </w:rPr>
              <w:t>, Amp</w:t>
            </w:r>
            <w:r w:rsidR="00811EA8" w:rsidRPr="00EB05FC">
              <w:rPr>
                <w:rFonts w:ascii="Times New Roman" w:eastAsia="ＭＳ Ｐ明朝" w:hAnsi="Times New Roman" w:cs="Times New Roman"/>
                <w:bCs/>
                <w:sz w:val="16"/>
                <w:szCs w:val="16"/>
                <w:vertAlign w:val="superscript"/>
              </w:rPr>
              <w:t>R</w:t>
            </w:r>
          </w:p>
        </w:tc>
        <w:tc>
          <w:tcPr>
            <w:tcW w:w="1683" w:type="dxa"/>
            <w:noWrap/>
            <w:vAlign w:val="center"/>
            <w:hideMark/>
          </w:tcPr>
          <w:p w14:paraId="657A9CF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Nippon Gene</w:t>
            </w:r>
          </w:p>
        </w:tc>
      </w:tr>
      <w:tr w:rsidR="00965F42" w:rsidRPr="00EB05FC" w14:paraId="5586D456" w14:textId="77777777" w:rsidTr="00DA6CEB">
        <w:trPr>
          <w:trHeight w:val="345"/>
        </w:trPr>
        <w:tc>
          <w:tcPr>
            <w:tcW w:w="1843" w:type="dxa"/>
            <w:noWrap/>
            <w:vAlign w:val="center"/>
            <w:hideMark/>
          </w:tcPr>
          <w:p w14:paraId="6D9A60AA" w14:textId="77777777" w:rsidR="00965F42" w:rsidRPr="00EB05FC" w:rsidRDefault="00965F42"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pNB91</w:t>
            </w:r>
          </w:p>
        </w:tc>
        <w:tc>
          <w:tcPr>
            <w:tcW w:w="1134" w:type="dxa"/>
            <w:noWrap/>
            <w:vAlign w:val="center"/>
            <w:hideMark/>
          </w:tcPr>
          <w:p w14:paraId="567B504B" w14:textId="77777777" w:rsidR="00965F42" w:rsidRPr="00EB05FC" w:rsidRDefault="00965F42"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pMW118</w:t>
            </w:r>
          </w:p>
        </w:tc>
        <w:tc>
          <w:tcPr>
            <w:tcW w:w="4394" w:type="dxa"/>
            <w:noWrap/>
            <w:vAlign w:val="center"/>
            <w:hideMark/>
          </w:tcPr>
          <w:p w14:paraId="292D30DF" w14:textId="03D6EDEA" w:rsidR="00965F42" w:rsidRPr="00EB05FC" w:rsidRDefault="00965F42"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BepA(E137Q)</w:t>
            </w:r>
          </w:p>
        </w:tc>
        <w:tc>
          <w:tcPr>
            <w:tcW w:w="1683" w:type="dxa"/>
            <w:noWrap/>
            <w:vAlign w:val="center"/>
            <w:hideMark/>
          </w:tcPr>
          <w:p w14:paraId="45B89707" w14:textId="77777777" w:rsidR="00965F42" w:rsidRPr="00EB05FC" w:rsidRDefault="00965F42"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0CD140F" w14:textId="77777777" w:rsidTr="00DA6CEB">
        <w:trPr>
          <w:trHeight w:val="345"/>
        </w:trPr>
        <w:tc>
          <w:tcPr>
            <w:tcW w:w="1843" w:type="dxa"/>
            <w:noWrap/>
            <w:vAlign w:val="center"/>
            <w:hideMark/>
          </w:tcPr>
          <w:p w14:paraId="308CDD8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pRM807</w:t>
            </w:r>
          </w:p>
        </w:tc>
        <w:tc>
          <w:tcPr>
            <w:tcW w:w="1134" w:type="dxa"/>
            <w:noWrap/>
            <w:vAlign w:val="center"/>
            <w:hideMark/>
          </w:tcPr>
          <w:p w14:paraId="271C632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pMW118</w:t>
            </w:r>
          </w:p>
        </w:tc>
        <w:tc>
          <w:tcPr>
            <w:tcW w:w="4394" w:type="dxa"/>
            <w:noWrap/>
            <w:vAlign w:val="center"/>
            <w:hideMark/>
          </w:tcPr>
          <w:p w14:paraId="0714D5D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BepA(A106P, E137Q)</w:t>
            </w:r>
          </w:p>
        </w:tc>
        <w:tc>
          <w:tcPr>
            <w:tcW w:w="1683" w:type="dxa"/>
            <w:noWrap/>
            <w:vAlign w:val="center"/>
            <w:hideMark/>
          </w:tcPr>
          <w:p w14:paraId="455B761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8679895" w14:textId="77777777" w:rsidTr="00DA6CEB">
        <w:trPr>
          <w:trHeight w:val="345"/>
        </w:trPr>
        <w:tc>
          <w:tcPr>
            <w:tcW w:w="1843" w:type="dxa"/>
            <w:noWrap/>
            <w:vAlign w:val="center"/>
            <w:hideMark/>
          </w:tcPr>
          <w:p w14:paraId="368771E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pRM808</w:t>
            </w:r>
          </w:p>
        </w:tc>
        <w:tc>
          <w:tcPr>
            <w:tcW w:w="1134" w:type="dxa"/>
            <w:noWrap/>
            <w:vAlign w:val="center"/>
            <w:hideMark/>
          </w:tcPr>
          <w:p w14:paraId="05292DF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pMW118</w:t>
            </w:r>
          </w:p>
        </w:tc>
        <w:tc>
          <w:tcPr>
            <w:tcW w:w="4394" w:type="dxa"/>
            <w:noWrap/>
            <w:vAlign w:val="center"/>
            <w:hideMark/>
          </w:tcPr>
          <w:p w14:paraId="17D62DE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BepA(F107P, E137Q)</w:t>
            </w:r>
          </w:p>
        </w:tc>
        <w:tc>
          <w:tcPr>
            <w:tcW w:w="1683" w:type="dxa"/>
            <w:noWrap/>
            <w:vAlign w:val="center"/>
            <w:hideMark/>
          </w:tcPr>
          <w:p w14:paraId="0EAC05C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9B1C8C0" w14:textId="77777777" w:rsidTr="00DA6CEB">
        <w:trPr>
          <w:trHeight w:val="345"/>
        </w:trPr>
        <w:tc>
          <w:tcPr>
            <w:tcW w:w="1843" w:type="dxa"/>
            <w:noWrap/>
            <w:vAlign w:val="center"/>
            <w:hideMark/>
          </w:tcPr>
          <w:p w14:paraId="395589C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pTWV228</w:t>
            </w:r>
          </w:p>
        </w:tc>
        <w:tc>
          <w:tcPr>
            <w:tcW w:w="1134" w:type="dxa"/>
            <w:noWrap/>
            <w:vAlign w:val="center"/>
            <w:hideMark/>
          </w:tcPr>
          <w:p w14:paraId="2193AF06" w14:textId="77777777" w:rsidR="00811EA8" w:rsidRPr="00EB05FC" w:rsidRDefault="00811EA8" w:rsidP="00F24194">
            <w:pPr>
              <w:jc w:val="both"/>
              <w:rPr>
                <w:rFonts w:ascii="Times New Roman" w:eastAsia="ＭＳ Ｐ明朝" w:hAnsi="Times New Roman" w:cs="Times New Roman"/>
                <w:bCs/>
                <w:sz w:val="16"/>
                <w:szCs w:val="16"/>
              </w:rPr>
            </w:pPr>
          </w:p>
        </w:tc>
        <w:tc>
          <w:tcPr>
            <w:tcW w:w="4394" w:type="dxa"/>
            <w:noWrap/>
            <w:vAlign w:val="center"/>
            <w:hideMark/>
          </w:tcPr>
          <w:p w14:paraId="39AE4C33" w14:textId="4777F23A" w:rsidR="00811EA8" w:rsidRPr="00EB05FC" w:rsidRDefault="00CB75A5"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pBR322-derived e</w:t>
            </w:r>
            <w:r w:rsidR="00811EA8" w:rsidRPr="00EB05FC">
              <w:rPr>
                <w:rFonts w:ascii="Times New Roman" w:eastAsia="ＭＳ Ｐ明朝" w:hAnsi="Times New Roman" w:cs="Times New Roman"/>
                <w:bCs/>
                <w:sz w:val="16"/>
                <w:szCs w:val="16"/>
              </w:rPr>
              <w:t>xpression vector; P</w:t>
            </w:r>
            <w:r w:rsidR="00811EA8" w:rsidRPr="00EB05FC">
              <w:rPr>
                <w:rFonts w:ascii="Times New Roman" w:eastAsia="ＭＳ Ｐ明朝" w:hAnsi="Times New Roman" w:cs="Times New Roman"/>
                <w:bCs/>
                <w:i/>
                <w:iCs/>
                <w:sz w:val="16"/>
                <w:szCs w:val="16"/>
                <w:vertAlign w:val="subscript"/>
              </w:rPr>
              <w:t>lac</w:t>
            </w:r>
            <w:r w:rsidR="00811EA8" w:rsidRPr="00EB05FC">
              <w:rPr>
                <w:rFonts w:ascii="Times New Roman" w:eastAsia="ＭＳ Ｐ明朝" w:hAnsi="Times New Roman" w:cs="Times New Roman"/>
                <w:bCs/>
                <w:sz w:val="16"/>
                <w:szCs w:val="16"/>
              </w:rPr>
              <w:t>, Amp</w:t>
            </w:r>
            <w:r w:rsidR="00811EA8" w:rsidRPr="00EB05FC">
              <w:rPr>
                <w:rFonts w:ascii="Times New Roman" w:eastAsia="ＭＳ Ｐ明朝" w:hAnsi="Times New Roman" w:cs="Times New Roman"/>
                <w:bCs/>
                <w:sz w:val="16"/>
                <w:szCs w:val="16"/>
                <w:vertAlign w:val="superscript"/>
              </w:rPr>
              <w:t>R</w:t>
            </w:r>
          </w:p>
        </w:tc>
        <w:tc>
          <w:tcPr>
            <w:tcW w:w="1683" w:type="dxa"/>
            <w:noWrap/>
            <w:vAlign w:val="center"/>
            <w:hideMark/>
          </w:tcPr>
          <w:p w14:paraId="6EAE244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Takara Bio</w:t>
            </w:r>
          </w:p>
        </w:tc>
      </w:tr>
      <w:tr w:rsidR="00811EA8" w:rsidRPr="00EB05FC" w14:paraId="0F0ABE8E" w14:textId="77777777" w:rsidTr="00DA6CEB">
        <w:trPr>
          <w:trHeight w:val="345"/>
        </w:trPr>
        <w:tc>
          <w:tcPr>
            <w:tcW w:w="1843" w:type="dxa"/>
            <w:noWrap/>
            <w:vAlign w:val="center"/>
            <w:hideMark/>
          </w:tcPr>
          <w:p w14:paraId="246F406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pRM267</w:t>
            </w:r>
          </w:p>
        </w:tc>
        <w:tc>
          <w:tcPr>
            <w:tcW w:w="1134" w:type="dxa"/>
            <w:noWrap/>
            <w:vAlign w:val="center"/>
            <w:hideMark/>
          </w:tcPr>
          <w:p w14:paraId="5B0649F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pTWV228</w:t>
            </w:r>
          </w:p>
        </w:tc>
        <w:tc>
          <w:tcPr>
            <w:tcW w:w="4394" w:type="dxa"/>
            <w:noWrap/>
            <w:vAlign w:val="center"/>
            <w:hideMark/>
          </w:tcPr>
          <w:p w14:paraId="1B4F87EE" w14:textId="75218996"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rPr>
              <w:t xml:space="preserve"> (using </w:t>
            </w:r>
            <w:r w:rsidR="00A03D26" w:rsidRPr="00EB05FC">
              <w:rPr>
                <w:rFonts w:ascii="Times New Roman" w:eastAsia="ＭＳ Ｐ明朝" w:hAnsi="Times New Roman" w:cs="Times New Roman"/>
                <w:bCs/>
                <w:sz w:val="16"/>
                <w:szCs w:val="16"/>
              </w:rPr>
              <w:t xml:space="preserve">the </w:t>
            </w:r>
            <w:r w:rsidRPr="00EB05FC">
              <w:rPr>
                <w:rFonts w:ascii="Times New Roman" w:eastAsia="ＭＳ Ｐ明朝" w:hAnsi="Times New Roman" w:cs="Times New Roman"/>
                <w:bCs/>
                <w:sz w:val="16"/>
                <w:szCs w:val="16"/>
              </w:rPr>
              <w:t>native SD sequenc</w:t>
            </w:r>
            <w:r w:rsidR="00B92D73" w:rsidRPr="00EB05FC">
              <w:rPr>
                <w:rFonts w:ascii="Times New Roman" w:eastAsia="ＭＳ Ｐ明朝" w:hAnsi="Times New Roman" w:cs="Times New Roman"/>
                <w:bCs/>
                <w:sz w:val="16"/>
                <w:szCs w:val="16"/>
              </w:rPr>
              <w:t>e</w:t>
            </w:r>
            <w:r w:rsidRPr="00EB05FC">
              <w:rPr>
                <w:rFonts w:ascii="Times New Roman" w:eastAsia="ＭＳ Ｐ明朝" w:hAnsi="Times New Roman" w:cs="Times New Roman"/>
                <w:bCs/>
                <w:sz w:val="16"/>
                <w:szCs w:val="16"/>
              </w:rPr>
              <w:t>)</w:t>
            </w:r>
          </w:p>
        </w:tc>
        <w:tc>
          <w:tcPr>
            <w:tcW w:w="1683" w:type="dxa"/>
            <w:noWrap/>
            <w:vAlign w:val="center"/>
            <w:hideMark/>
          </w:tcPr>
          <w:p w14:paraId="551E8615" w14:textId="3E4DE66A"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fldChar w:fldCharType="begin" w:fldLock="1"/>
            </w:r>
            <w:r w:rsidR="00F24194" w:rsidRPr="00EB05FC">
              <w:rPr>
                <w:rFonts w:ascii="Times New Roman" w:eastAsia="ＭＳ Ｐ明朝" w:hAnsi="Times New Roman" w:cs="Times New Roman"/>
                <w:bCs/>
                <w:sz w:val="16"/>
                <w:szCs w:val="16"/>
              </w:rPr>
              <w:instrText>ADDIN CSL_CITATION {"citationItems":[{"id":"ITEM-1","itemData":{"DOI":"10.1111/mmi.13844","ISSN":"1365-2958 (Electronic)","PMID":"28960545","abstract":"BepA (formerly YfgC) is an Escherichia coli periplasmic protein consisting of an  N-terminal protease domain and a C-terminal tetratricopeptide repeat (TPR) domain. We have previously shown that BepA is a dual functional protein with chaperone-like and proteolytic activities involved in membrane assembly and proteolytic quality control of LptD, a major component of the outer membrane lipopolysaccharide translocon. Intriguingly, BepA can associate with the BAM complex: the β-barrel assembly machinery (BAM) driving integration of β-barrel proteins into the outer membrane. However, the molecular mechanism of BepA function and its association with the BAM complex remains unclear. Here, we determined the crystal structure of the BepA TPR domain, which revealed the presence of two subdomains formed by four TPR motifs. Systematic site-directed in vivo photo-cross-linking was used to map the protein-protein interactions mediated by the BepA TPR domain, showing that this domain interacts both with a substrate and with the BAM complex. Mutational analysis indicated that these interactions are important for the BepA functions. These results suggest that the TPR domain plays critical roles in BepA functions through interactions both with substrates and with the BAM complex. Our findings provide insights into the mechanism of biogenesis and quality control of the outer membrane.","author":[{"dropping-particle":"","family":"Daimon","given":"Yasushi","non-dropping-particle":"","parse-names":false,"suffix":""},{"dropping-particle":"","family":"Iwama-Masui","given":"Chigusa","non-dropping-particle":"","parse-names":false,"suffix":""},{"dropping-particle":"","family":"Tanaka","given":"Yoshiki","non-dropping-particle":"","parse-names":false,"suffix":""},{"dropping-particle":"","family":"Shiota","given":"Takuya","non-dropping-particle":"","parse-names":false,"suffix":""},{"dropping-particle":"","family":"Suzuki","given":"Takehiro","non-dropping-particle":"","parse-names":false,"suffix":""},{"dropping-particle":"","family":"Miyazaki","given":"Ryoji","non-dropping-particle":"","parse-names":false,"suffix":""},{"dropping-particle":"","family":"Sakurada","given":"Hiroto","non-dropping-particle":"","parse-names":false,"suffix":""},{"dropping-particle":"","family":"Lithgow","given":"Trevor","non-dropping-particle":"","parse-names":false,"suffix":""},{"dropping-particle":"","family":"Dohmae","given":"Naoshi","non-dropping-particle":"","parse-names":false,"suffix":""},{"dropping-particle":"","family":"Mori","given":"Hiroyuki","non-dropping-particle":"","parse-names":false,"suffix":""},{"dropping-particle":"","family":"Tsukazaki","given":"Tomoya","non-dropping-particle":"","parse-names":false,"suffix":""},{"dropping-particle":"","family":"Narita","given":"Shin-Ichiro","non-dropping-particle":"","parse-names":false,"suffix":""},{"dropping-particle":"","family":"Akiyama","given":"Yoshinori","non-dropping-particle":"","parse-names":false,"suffix":""}],"container-title":"Molecular microbiology","id":"ITEM-1","issue":"5","issued":{"date-parts":[["2017","12"]]},"language":"eng","page":"760-776","publisher-place":"England","title":"The TPR domain of BepA is required for productive interaction with substrate  proteins and the β-barrel assembly machinery complex.","type":"article-journal","volume":"106"},"uris":["http://www.mendeley.com/documents/?uuid=ffac5498-670f-4bae-9ff6-8cd356d96657"]}],"mendeley":{"formattedCitation":"(Daimon et al., 2017)","plainTextFormattedCitation":"(Daimon et al., 2017)","previouslyFormattedCitation":"(3)"},"properties":{"noteIndex":0},"schema":"https://github.com/citation-style-language/schema/raw/master/csl-citation.json"}</w:instrText>
            </w:r>
            <w:r w:rsidRPr="00EB05FC">
              <w:rPr>
                <w:rFonts w:ascii="Times New Roman" w:eastAsia="ＭＳ Ｐ明朝" w:hAnsi="Times New Roman" w:cs="Times New Roman"/>
                <w:bCs/>
                <w:sz w:val="16"/>
                <w:szCs w:val="16"/>
              </w:rPr>
              <w:fldChar w:fldCharType="separate"/>
            </w:r>
            <w:r w:rsidR="00F24194" w:rsidRPr="00EB05FC">
              <w:rPr>
                <w:rFonts w:ascii="Times New Roman" w:eastAsia="ＭＳ Ｐ明朝" w:hAnsi="Times New Roman" w:cs="Times New Roman"/>
                <w:bCs/>
                <w:noProof/>
                <w:sz w:val="16"/>
                <w:szCs w:val="16"/>
              </w:rPr>
              <w:t>(Daimon et al., 2017)</w:t>
            </w:r>
            <w:r w:rsidRPr="00EB05FC">
              <w:rPr>
                <w:rFonts w:ascii="Times New Roman" w:eastAsia="ＭＳ Ｐ明朝" w:hAnsi="Times New Roman" w:cs="Times New Roman"/>
                <w:bCs/>
                <w:sz w:val="16"/>
                <w:szCs w:val="16"/>
              </w:rPr>
              <w:fldChar w:fldCharType="end"/>
            </w:r>
          </w:p>
        </w:tc>
      </w:tr>
      <w:tr w:rsidR="00811EA8" w:rsidRPr="00EB05FC" w14:paraId="7C465AC3" w14:textId="77777777" w:rsidTr="00DA6CEB">
        <w:trPr>
          <w:trHeight w:val="345"/>
        </w:trPr>
        <w:tc>
          <w:tcPr>
            <w:tcW w:w="1843" w:type="dxa"/>
            <w:noWrap/>
            <w:vAlign w:val="center"/>
            <w:hideMark/>
          </w:tcPr>
          <w:p w14:paraId="2A3D08C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pRM816</w:t>
            </w:r>
          </w:p>
        </w:tc>
        <w:tc>
          <w:tcPr>
            <w:tcW w:w="1134" w:type="dxa"/>
            <w:noWrap/>
            <w:vAlign w:val="center"/>
            <w:hideMark/>
          </w:tcPr>
          <w:p w14:paraId="0286A72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pTWV228</w:t>
            </w:r>
          </w:p>
        </w:tc>
        <w:tc>
          <w:tcPr>
            <w:tcW w:w="4394" w:type="dxa"/>
            <w:noWrap/>
            <w:vAlign w:val="center"/>
            <w:hideMark/>
          </w:tcPr>
          <w:p w14:paraId="02C7CD2E" w14:textId="2A197300"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(using </w:t>
            </w:r>
            <w:r w:rsidR="00A03D26" w:rsidRPr="00EB05FC">
              <w:rPr>
                <w:rFonts w:ascii="Times New Roman" w:eastAsia="ＭＳ Ｐ明朝" w:hAnsi="Times New Roman" w:cs="Times New Roman"/>
                <w:bCs/>
                <w:sz w:val="16"/>
                <w:szCs w:val="16"/>
              </w:rPr>
              <w:t xml:space="preserve">a </w:t>
            </w:r>
            <w:r w:rsidRPr="00EB05FC">
              <w:rPr>
                <w:rFonts w:ascii="Times New Roman" w:eastAsia="ＭＳ Ｐ明朝" w:hAnsi="Times New Roman" w:cs="Times New Roman"/>
                <w:bCs/>
                <w:sz w:val="16"/>
                <w:szCs w:val="16"/>
              </w:rPr>
              <w:t>strong SD sequenc</w:t>
            </w:r>
            <w:r w:rsidR="00B92D73" w:rsidRPr="00EB05FC">
              <w:rPr>
                <w:rFonts w:ascii="Times New Roman" w:eastAsia="ＭＳ Ｐ明朝" w:hAnsi="Times New Roman" w:cs="Times New Roman"/>
                <w:bCs/>
                <w:sz w:val="16"/>
                <w:szCs w:val="16"/>
              </w:rPr>
              <w:t>e</w:t>
            </w:r>
            <w:r w:rsidRPr="00EB05FC">
              <w:rPr>
                <w:rFonts w:ascii="Times New Roman" w:eastAsia="ＭＳ Ｐ明朝" w:hAnsi="Times New Roman" w:cs="Times New Roman"/>
                <w:bCs/>
                <w:sz w:val="16"/>
                <w:szCs w:val="16"/>
              </w:rPr>
              <w:t>)</w:t>
            </w:r>
          </w:p>
        </w:tc>
        <w:tc>
          <w:tcPr>
            <w:tcW w:w="1683" w:type="dxa"/>
            <w:noWrap/>
            <w:vAlign w:val="center"/>
            <w:hideMark/>
          </w:tcPr>
          <w:p w14:paraId="461705C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F1EEE93" w14:textId="77777777" w:rsidTr="00DA6CEB">
        <w:trPr>
          <w:trHeight w:val="345"/>
        </w:trPr>
        <w:tc>
          <w:tcPr>
            <w:tcW w:w="1843" w:type="dxa"/>
            <w:noWrap/>
            <w:vAlign w:val="center"/>
            <w:hideMark/>
          </w:tcPr>
          <w:p w14:paraId="3214E67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pRM810</w:t>
            </w:r>
          </w:p>
        </w:tc>
        <w:tc>
          <w:tcPr>
            <w:tcW w:w="1134" w:type="dxa"/>
            <w:noWrap/>
            <w:vAlign w:val="center"/>
            <w:hideMark/>
          </w:tcPr>
          <w:p w14:paraId="66DA7EB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pTWV228</w:t>
            </w:r>
          </w:p>
        </w:tc>
        <w:tc>
          <w:tcPr>
            <w:tcW w:w="4394" w:type="dxa"/>
            <w:noWrap/>
            <w:vAlign w:val="center"/>
            <w:hideMark/>
          </w:tcPr>
          <w:p w14:paraId="673BBBE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LptD(M287C)-His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9A5223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483876C" w14:textId="77777777" w:rsidTr="00DA6CEB">
        <w:trPr>
          <w:trHeight w:val="345"/>
        </w:trPr>
        <w:tc>
          <w:tcPr>
            <w:tcW w:w="1843" w:type="dxa"/>
            <w:noWrap/>
            <w:vAlign w:val="center"/>
            <w:hideMark/>
          </w:tcPr>
          <w:p w14:paraId="70B35FA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pRM811</w:t>
            </w:r>
          </w:p>
        </w:tc>
        <w:tc>
          <w:tcPr>
            <w:tcW w:w="1134" w:type="dxa"/>
            <w:noWrap/>
            <w:vAlign w:val="center"/>
            <w:hideMark/>
          </w:tcPr>
          <w:p w14:paraId="2C68A8B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pTWV228</w:t>
            </w:r>
          </w:p>
        </w:tc>
        <w:tc>
          <w:tcPr>
            <w:tcW w:w="4394" w:type="dxa"/>
            <w:noWrap/>
            <w:vAlign w:val="center"/>
            <w:hideMark/>
          </w:tcPr>
          <w:p w14:paraId="461D267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LptD(Y331C)-His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6759364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3EF8D0A" w14:textId="77777777" w:rsidTr="00DA6CEB">
        <w:trPr>
          <w:trHeight w:val="345"/>
        </w:trPr>
        <w:tc>
          <w:tcPr>
            <w:tcW w:w="1843" w:type="dxa"/>
            <w:noWrap/>
            <w:vAlign w:val="center"/>
            <w:hideMark/>
          </w:tcPr>
          <w:p w14:paraId="24EF275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pRM812</w:t>
            </w:r>
          </w:p>
        </w:tc>
        <w:tc>
          <w:tcPr>
            <w:tcW w:w="1134" w:type="dxa"/>
            <w:noWrap/>
            <w:vAlign w:val="center"/>
            <w:hideMark/>
          </w:tcPr>
          <w:p w14:paraId="05C4AD5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pTWV228</w:t>
            </w:r>
          </w:p>
        </w:tc>
        <w:tc>
          <w:tcPr>
            <w:tcW w:w="4394" w:type="dxa"/>
            <w:noWrap/>
            <w:vAlign w:val="center"/>
            <w:hideMark/>
          </w:tcPr>
          <w:p w14:paraId="653AA4B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LptD(E391C)-His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5CCFC1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3CC0056" w14:textId="77777777" w:rsidTr="00DA6CEB">
        <w:trPr>
          <w:trHeight w:val="345"/>
        </w:trPr>
        <w:tc>
          <w:tcPr>
            <w:tcW w:w="1843" w:type="dxa"/>
            <w:noWrap/>
            <w:vAlign w:val="center"/>
            <w:hideMark/>
          </w:tcPr>
          <w:p w14:paraId="4802A98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pRM813</w:t>
            </w:r>
          </w:p>
        </w:tc>
        <w:tc>
          <w:tcPr>
            <w:tcW w:w="1134" w:type="dxa"/>
            <w:noWrap/>
            <w:vAlign w:val="center"/>
            <w:hideMark/>
          </w:tcPr>
          <w:p w14:paraId="292F55E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pTWV228</w:t>
            </w:r>
          </w:p>
        </w:tc>
        <w:tc>
          <w:tcPr>
            <w:tcW w:w="4394" w:type="dxa"/>
            <w:noWrap/>
            <w:vAlign w:val="center"/>
            <w:hideMark/>
          </w:tcPr>
          <w:p w14:paraId="17FE291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LptD(Q393C)-His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0C7A884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21999FC" w14:textId="77777777" w:rsidTr="00DA6CEB">
        <w:trPr>
          <w:trHeight w:val="345"/>
        </w:trPr>
        <w:tc>
          <w:tcPr>
            <w:tcW w:w="1843" w:type="dxa"/>
            <w:noWrap/>
            <w:vAlign w:val="center"/>
            <w:hideMark/>
          </w:tcPr>
          <w:p w14:paraId="5435C19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pRM814</w:t>
            </w:r>
          </w:p>
        </w:tc>
        <w:tc>
          <w:tcPr>
            <w:tcW w:w="1134" w:type="dxa"/>
            <w:noWrap/>
            <w:vAlign w:val="center"/>
            <w:hideMark/>
          </w:tcPr>
          <w:p w14:paraId="2D50188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pTWV228</w:t>
            </w:r>
          </w:p>
        </w:tc>
        <w:tc>
          <w:tcPr>
            <w:tcW w:w="4394" w:type="dxa"/>
            <w:noWrap/>
            <w:vAlign w:val="center"/>
            <w:hideMark/>
          </w:tcPr>
          <w:p w14:paraId="74CA54C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LptD(H416C)-His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124212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8CB0C75" w14:textId="77777777" w:rsidTr="00DA6CEB">
        <w:trPr>
          <w:trHeight w:val="345"/>
        </w:trPr>
        <w:tc>
          <w:tcPr>
            <w:tcW w:w="1843" w:type="dxa"/>
            <w:noWrap/>
            <w:vAlign w:val="center"/>
            <w:hideMark/>
          </w:tcPr>
          <w:p w14:paraId="1B351BD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pRM815</w:t>
            </w:r>
          </w:p>
        </w:tc>
        <w:tc>
          <w:tcPr>
            <w:tcW w:w="1134" w:type="dxa"/>
            <w:noWrap/>
            <w:vAlign w:val="center"/>
            <w:hideMark/>
          </w:tcPr>
          <w:p w14:paraId="5F79989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pTWV228</w:t>
            </w:r>
          </w:p>
        </w:tc>
        <w:tc>
          <w:tcPr>
            <w:tcW w:w="4394" w:type="dxa"/>
            <w:noWrap/>
            <w:vAlign w:val="center"/>
            <w:hideMark/>
          </w:tcPr>
          <w:p w14:paraId="56DEB28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LptD(V430C)-His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3873428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3144BEA" w14:textId="77777777" w:rsidTr="00DA6CEB">
        <w:trPr>
          <w:trHeight w:val="345"/>
        </w:trPr>
        <w:tc>
          <w:tcPr>
            <w:tcW w:w="1843" w:type="dxa"/>
            <w:noWrap/>
            <w:vAlign w:val="center"/>
            <w:hideMark/>
          </w:tcPr>
          <w:p w14:paraId="60A9A3D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1134" w:type="dxa"/>
            <w:noWrap/>
            <w:vAlign w:val="center"/>
            <w:hideMark/>
          </w:tcPr>
          <w:p w14:paraId="66FE756B" w14:textId="77777777" w:rsidR="00811EA8" w:rsidRPr="00EB05FC" w:rsidRDefault="00811EA8" w:rsidP="00F24194">
            <w:pPr>
              <w:jc w:val="both"/>
              <w:rPr>
                <w:rFonts w:ascii="Times New Roman" w:eastAsia="ＭＳ Ｐ明朝" w:hAnsi="Times New Roman" w:cs="Times New Roman"/>
                <w:bCs/>
                <w:sz w:val="16"/>
                <w:szCs w:val="16"/>
              </w:rPr>
            </w:pPr>
          </w:p>
        </w:tc>
        <w:tc>
          <w:tcPr>
            <w:tcW w:w="4394" w:type="dxa"/>
            <w:noWrap/>
            <w:vAlign w:val="center"/>
            <w:hideMark/>
          </w:tcPr>
          <w:p w14:paraId="4AEB8AAC" w14:textId="1F9F792E" w:rsidR="00811EA8" w:rsidRPr="00EB05FC" w:rsidRDefault="00CB75A5"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pBR322-derived e</w:t>
            </w:r>
            <w:r w:rsidR="00811EA8" w:rsidRPr="00EB05FC">
              <w:rPr>
                <w:rFonts w:ascii="Times New Roman" w:eastAsia="ＭＳ Ｐ明朝" w:hAnsi="Times New Roman" w:cs="Times New Roman"/>
                <w:bCs/>
                <w:sz w:val="16"/>
                <w:szCs w:val="16"/>
              </w:rPr>
              <w:t>xpression vector; P</w:t>
            </w:r>
            <w:r w:rsidR="00811EA8" w:rsidRPr="00EB05FC">
              <w:rPr>
                <w:rFonts w:ascii="Times New Roman" w:eastAsia="ＭＳ Ｐ明朝" w:hAnsi="Times New Roman" w:cs="Times New Roman"/>
                <w:bCs/>
                <w:i/>
                <w:iCs/>
                <w:sz w:val="16"/>
                <w:szCs w:val="16"/>
                <w:vertAlign w:val="subscript"/>
              </w:rPr>
              <w:t>lac</w:t>
            </w:r>
            <w:r w:rsidR="00811EA8" w:rsidRPr="00EB05FC">
              <w:rPr>
                <w:rFonts w:ascii="Times New Roman" w:eastAsia="ＭＳ Ｐ明朝" w:hAnsi="Times New Roman" w:cs="Times New Roman"/>
                <w:bCs/>
                <w:sz w:val="16"/>
                <w:szCs w:val="16"/>
              </w:rPr>
              <w:t>, Spc</w:t>
            </w:r>
            <w:r w:rsidR="00811EA8" w:rsidRPr="00EB05FC">
              <w:rPr>
                <w:rFonts w:ascii="Times New Roman" w:eastAsia="ＭＳ Ｐ明朝" w:hAnsi="Times New Roman" w:cs="Times New Roman"/>
                <w:bCs/>
                <w:sz w:val="16"/>
                <w:szCs w:val="16"/>
                <w:vertAlign w:val="superscript"/>
              </w:rPr>
              <w:t>R</w:t>
            </w:r>
          </w:p>
        </w:tc>
        <w:tc>
          <w:tcPr>
            <w:tcW w:w="1683" w:type="dxa"/>
            <w:noWrap/>
            <w:vAlign w:val="center"/>
            <w:hideMark/>
          </w:tcPr>
          <w:p w14:paraId="4933CB8A" w14:textId="0110F8C9"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fldChar w:fldCharType="begin" w:fldLock="1"/>
            </w:r>
            <w:r w:rsidR="00F24194" w:rsidRPr="00EB05FC">
              <w:rPr>
                <w:rFonts w:ascii="Times New Roman" w:eastAsia="ＭＳ Ｐ明朝" w:hAnsi="Times New Roman" w:cs="Times New Roman"/>
                <w:bCs/>
                <w:sz w:val="16"/>
                <w:szCs w:val="16"/>
              </w:rPr>
              <w:instrText>ADDIN CSL_CITATION {"citationItems":[{"id":"ITEM-1","itemData":{"DOI":"10.1074/jbc.M117.817270","ISSN":"1083-351X (Electronic)","PMID":"29158258","abstract":"Many proteins form multimeric complexes that play crucial roles in various cellular  processes. Studying how proteins are correctly folded and assembled into such complexes in a living cell is important for understanding the physiological roles and the qualitative and quantitative regulation of the complex. However, few methods are suitable for analyzing these rapidly occurring processes. Site-directed in vivo photo-cross-linking is an elegant technique that enables analysis of protein-protein interactions in living cells with high spatial resolution. However, the conventional site-directed in vivo photo-cross-linking method is unsuitable for analyzing dynamic processes. Here, by combining an improved site-directed in vivo photo-cross-linking technique with a pulse-chase approach, we developed a new method that can analyze the folding and assembly of a newly synthesized protein with high spatiotemporal resolution. We demonstrate that this method, named the pulse-chase and in vivo photo-cross-linking experiment (PiXie), enables the kinetic analysis of the formation of an Escherichia coli periplasmic (soluble) protein complex (PhoA). We also used our new technique to investigate assembly/folding processes of two membrane complexes (SecD-SecF in the inner membrane and LptD-LptE in the outer membrane), which provided new insights into the biogenesis of these complexes. Our PiXie method permits analysis of the dynamic behavior of various proteins and enables examination of protein-protein interactions at the level of individual amino acid residues. We anticipate that our new technique will have valuable utility for studies of protein dynamics in many organisms.","author":[{"dropping-particle":"","family":"Miyazaki","given":"Ryoji","non-dropping-particle":"","parse-names":false,"suffix":""},{"dropping-particle":"","family":"Myougo","given":"Naomi","non-dropping-particle":"","parse-names":false,"suffix":""},{"dropping-particle":"","family":"Mori","given":"Hiroyuki","non-dropping-particle":"","parse-names":false,"suffix":""},{"dropping-particle":"","family":"Akiyama","given":"Yoshinori","non-dropping-particle":"","parse-names":false,"suffix":""}],"container-title":"The Journal of biological chemistry","id":"ITEM-1","issue":"2","issued":{"date-parts":[["2018","1"]]},"language":"eng","page":"677-686","title":"A photo-cross-linking approach to monitor folding and assembly of newly synthesized  proteins in a living cell.","type":"article-journal","volume":"293"},"uris":["http://www.mendeley.com/documents/?uuid=21783d70-ec9d-4149-9e25-703f74335d88"]}],"mendeley":{"formattedCitation":"(Miyazaki et al., 2018)","plainTextFormattedCitation":"(Miyazaki et al., 2018)","previouslyFormattedCitation":"(5)"},"properties":{"noteIndex":0},"schema":"https://github.com/citation-style-language/schema/raw/master/csl-citation.json"}</w:instrText>
            </w:r>
            <w:r w:rsidRPr="00EB05FC">
              <w:rPr>
                <w:rFonts w:ascii="Times New Roman" w:eastAsia="ＭＳ Ｐ明朝" w:hAnsi="Times New Roman" w:cs="Times New Roman"/>
                <w:bCs/>
                <w:sz w:val="16"/>
                <w:szCs w:val="16"/>
              </w:rPr>
              <w:fldChar w:fldCharType="separate"/>
            </w:r>
            <w:r w:rsidR="00F24194" w:rsidRPr="00EB05FC">
              <w:rPr>
                <w:rFonts w:ascii="Times New Roman" w:eastAsia="ＭＳ Ｐ明朝" w:hAnsi="Times New Roman" w:cs="Times New Roman"/>
                <w:bCs/>
                <w:noProof/>
                <w:sz w:val="16"/>
                <w:szCs w:val="16"/>
              </w:rPr>
              <w:t>(Miyazaki et al., 2018)</w:t>
            </w:r>
            <w:r w:rsidRPr="00EB05FC">
              <w:rPr>
                <w:rFonts w:ascii="Times New Roman" w:eastAsia="ＭＳ Ｐ明朝" w:hAnsi="Times New Roman" w:cs="Times New Roman"/>
                <w:bCs/>
                <w:sz w:val="16"/>
                <w:szCs w:val="16"/>
              </w:rPr>
              <w:fldChar w:fldCharType="end"/>
            </w:r>
          </w:p>
        </w:tc>
      </w:tr>
      <w:tr w:rsidR="00811EA8" w:rsidRPr="00EB05FC" w14:paraId="1BDBC55A" w14:textId="77777777" w:rsidTr="00DA6CEB">
        <w:trPr>
          <w:trHeight w:val="345"/>
        </w:trPr>
        <w:tc>
          <w:tcPr>
            <w:tcW w:w="1843" w:type="dxa"/>
            <w:noWrap/>
            <w:vAlign w:val="center"/>
            <w:hideMark/>
          </w:tcPr>
          <w:p w14:paraId="1CB1479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pRM309</w:t>
            </w:r>
          </w:p>
        </w:tc>
        <w:tc>
          <w:tcPr>
            <w:tcW w:w="1134" w:type="dxa"/>
            <w:noWrap/>
            <w:vAlign w:val="center"/>
            <w:hideMark/>
          </w:tcPr>
          <w:p w14:paraId="5814682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21ECD3D9" w14:textId="24E2F76B"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(using</w:t>
            </w:r>
            <w:r w:rsidR="00A03D26" w:rsidRPr="00EB05FC">
              <w:rPr>
                <w:rFonts w:ascii="Times New Roman" w:eastAsia="ＭＳ Ｐ明朝" w:hAnsi="Times New Roman" w:cs="Times New Roman"/>
                <w:bCs/>
                <w:sz w:val="16"/>
                <w:szCs w:val="16"/>
              </w:rPr>
              <w:t xml:space="preserve"> a</w:t>
            </w:r>
            <w:r w:rsidRPr="00EB05FC">
              <w:rPr>
                <w:rFonts w:ascii="Times New Roman" w:eastAsia="ＭＳ Ｐ明朝" w:hAnsi="Times New Roman" w:cs="Times New Roman"/>
                <w:bCs/>
                <w:sz w:val="16"/>
                <w:szCs w:val="16"/>
              </w:rPr>
              <w:t xml:space="preserve"> strong SD sequence)</w:t>
            </w:r>
          </w:p>
        </w:tc>
        <w:tc>
          <w:tcPr>
            <w:tcW w:w="1683" w:type="dxa"/>
            <w:noWrap/>
            <w:vAlign w:val="center"/>
            <w:hideMark/>
          </w:tcPr>
          <w:p w14:paraId="1587F557" w14:textId="6DBD1546"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fldChar w:fldCharType="begin" w:fldLock="1"/>
            </w:r>
            <w:r w:rsidR="00F24194" w:rsidRPr="00EB05FC">
              <w:rPr>
                <w:rFonts w:ascii="Times New Roman" w:eastAsia="ＭＳ Ｐ明朝" w:hAnsi="Times New Roman" w:cs="Times New Roman"/>
                <w:bCs/>
                <w:sz w:val="16"/>
                <w:szCs w:val="16"/>
              </w:rPr>
              <w:instrText>ADDIN CSL_CITATION {"citationItems":[{"id":"ITEM-1","itemData":{"DOI":"10.1074/jbc.M117.817270","ISSN":"1083-351X (Electronic)","PMID":"29158258","abstract":"Many proteins form multimeric complexes that play crucial roles in various cellular  processes. Studying how proteins are correctly folded and assembled into such complexes in a living cell is important for understanding the physiological roles and the qualitative and quantitative regulation of the complex. However, few methods are suitable for analyzing these rapidly occurring processes. Site-directed in vivo photo-cross-linking is an elegant technique that enables analysis of protein-protein interactions in living cells with high spatial resolution. However, the conventional site-directed in vivo photo-cross-linking method is unsuitable for analyzing dynamic processes. Here, by combining an improved site-directed in vivo photo-cross-linking technique with a pulse-chase approach, we developed a new method that can analyze the folding and assembly of a newly synthesized protein with high spatiotemporal resolution. We demonstrate that this method, named the pulse-chase and in vivo photo-cross-linking experiment (PiXie), enables the kinetic analysis of the formation of an Escherichia coli periplasmic (soluble) protein complex (PhoA). We also used our new technique to investigate assembly/folding processes of two membrane complexes (SecD-SecF in the inner membrane and LptD-LptE in the outer membrane), which provided new insights into the biogenesis of these complexes. Our PiXie method permits analysis of the dynamic behavior of various proteins and enables examination of protein-protein interactions at the level of individual amino acid residues. We anticipate that our new technique will have valuable utility for studies of protein dynamics in many organisms.","author":[{"dropping-particle":"","family":"Miyazaki","given":"Ryoji","non-dropping-particle":"","parse-names":false,"suffix":""},{"dropping-particle":"","family":"Myougo","given":"Naomi","non-dropping-particle":"","parse-names":false,"suffix":""},{"dropping-particle":"","family":"Mori","given":"Hiroyuki","non-dropping-particle":"","parse-names":false,"suffix":""},{"dropping-particle":"","family":"Akiyama","given":"Yoshinori","non-dropping-particle":"","parse-names":false,"suffix":""}],"container-title":"The Journal of biological chemistry","id":"ITEM-1","issue":"2","issued":{"date-parts":[["2018","1"]]},"language":"eng","page":"677-686","title":"A photo-cross-linking approach to monitor folding and assembly of newly synthesized  proteins in a living cell.","type":"article-journal","volume":"293"},"uris":["http://www.mendeley.com/documents/?uuid=21783d70-ec9d-4149-9e25-703f74335d88"]}],"mendeley":{"formattedCitation":"(Miyazaki et al., 2018)","plainTextFormattedCitation":"(Miyazaki et al., 2018)","previouslyFormattedCitation":"(5)"},"properties":{"noteIndex":0},"schema":"https://github.com/citation-style-language/schema/raw/master/csl-citation.json"}</w:instrText>
            </w:r>
            <w:r w:rsidRPr="00EB05FC">
              <w:rPr>
                <w:rFonts w:ascii="Times New Roman" w:eastAsia="ＭＳ Ｐ明朝" w:hAnsi="Times New Roman" w:cs="Times New Roman"/>
                <w:bCs/>
                <w:sz w:val="16"/>
                <w:szCs w:val="16"/>
              </w:rPr>
              <w:fldChar w:fldCharType="separate"/>
            </w:r>
            <w:r w:rsidR="00F24194" w:rsidRPr="00EB05FC">
              <w:rPr>
                <w:rFonts w:ascii="Times New Roman" w:eastAsia="ＭＳ Ｐ明朝" w:hAnsi="Times New Roman" w:cs="Times New Roman"/>
                <w:bCs/>
                <w:noProof/>
                <w:sz w:val="16"/>
                <w:szCs w:val="16"/>
              </w:rPr>
              <w:t>(Miyazaki et al., 2018)</w:t>
            </w:r>
            <w:r w:rsidRPr="00EB05FC">
              <w:rPr>
                <w:rFonts w:ascii="Times New Roman" w:eastAsia="ＭＳ Ｐ明朝" w:hAnsi="Times New Roman" w:cs="Times New Roman"/>
                <w:bCs/>
                <w:sz w:val="16"/>
                <w:szCs w:val="16"/>
              </w:rPr>
              <w:fldChar w:fldCharType="end"/>
            </w:r>
          </w:p>
        </w:tc>
      </w:tr>
      <w:tr w:rsidR="00811EA8" w:rsidRPr="00EB05FC" w14:paraId="7D6A9450" w14:textId="77777777" w:rsidTr="00DA6CEB">
        <w:trPr>
          <w:trHeight w:val="345"/>
        </w:trPr>
        <w:tc>
          <w:tcPr>
            <w:tcW w:w="1843" w:type="dxa"/>
            <w:noWrap/>
            <w:vAlign w:val="center"/>
            <w:hideMark/>
          </w:tcPr>
          <w:p w14:paraId="592ED0C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pNB22</w:t>
            </w:r>
          </w:p>
        </w:tc>
        <w:tc>
          <w:tcPr>
            <w:tcW w:w="1134" w:type="dxa"/>
            <w:noWrap/>
            <w:vAlign w:val="center"/>
            <w:hideMark/>
          </w:tcPr>
          <w:p w14:paraId="740B6BC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531BDA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LptD(R40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0468BB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AE056FF" w14:textId="77777777" w:rsidTr="00DA6CEB">
        <w:trPr>
          <w:trHeight w:val="345"/>
        </w:trPr>
        <w:tc>
          <w:tcPr>
            <w:tcW w:w="1843" w:type="dxa"/>
            <w:noWrap/>
            <w:vAlign w:val="center"/>
            <w:hideMark/>
          </w:tcPr>
          <w:p w14:paraId="7CC8C10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pNB23</w:t>
            </w:r>
          </w:p>
        </w:tc>
        <w:tc>
          <w:tcPr>
            <w:tcW w:w="1134" w:type="dxa"/>
            <w:noWrap/>
            <w:vAlign w:val="center"/>
            <w:hideMark/>
          </w:tcPr>
          <w:p w14:paraId="3CA27FC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10C41A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LptD(N55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0E40113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34D5A74" w14:textId="77777777" w:rsidTr="00DA6CEB">
        <w:trPr>
          <w:trHeight w:val="345"/>
        </w:trPr>
        <w:tc>
          <w:tcPr>
            <w:tcW w:w="1843" w:type="dxa"/>
            <w:noWrap/>
            <w:vAlign w:val="center"/>
            <w:hideMark/>
          </w:tcPr>
          <w:p w14:paraId="1B76587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pNB24</w:t>
            </w:r>
          </w:p>
        </w:tc>
        <w:tc>
          <w:tcPr>
            <w:tcW w:w="1134" w:type="dxa"/>
            <w:noWrap/>
            <w:vAlign w:val="center"/>
            <w:hideMark/>
          </w:tcPr>
          <w:p w14:paraId="262BBEC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743401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LptD(T70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69FFBEF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3D09462" w14:textId="77777777" w:rsidTr="00DA6CEB">
        <w:trPr>
          <w:trHeight w:val="345"/>
        </w:trPr>
        <w:tc>
          <w:tcPr>
            <w:tcW w:w="1843" w:type="dxa"/>
            <w:noWrap/>
            <w:vAlign w:val="center"/>
            <w:hideMark/>
          </w:tcPr>
          <w:p w14:paraId="1993D66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pNB25</w:t>
            </w:r>
          </w:p>
        </w:tc>
        <w:tc>
          <w:tcPr>
            <w:tcW w:w="1134" w:type="dxa"/>
            <w:noWrap/>
            <w:vAlign w:val="center"/>
            <w:hideMark/>
          </w:tcPr>
          <w:p w14:paraId="5794109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664D6A6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LptD(D85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42F749A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A3AF67A" w14:textId="77777777" w:rsidTr="00DA6CEB">
        <w:trPr>
          <w:trHeight w:val="345"/>
        </w:trPr>
        <w:tc>
          <w:tcPr>
            <w:tcW w:w="1843" w:type="dxa"/>
            <w:noWrap/>
            <w:vAlign w:val="center"/>
            <w:hideMark/>
          </w:tcPr>
          <w:p w14:paraId="13D946D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pNB26</w:t>
            </w:r>
          </w:p>
        </w:tc>
        <w:tc>
          <w:tcPr>
            <w:tcW w:w="1134" w:type="dxa"/>
            <w:noWrap/>
            <w:vAlign w:val="center"/>
            <w:hideMark/>
          </w:tcPr>
          <w:p w14:paraId="117FC51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6DB9613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LptD(P100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BD374F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D2E1AAA" w14:textId="77777777" w:rsidTr="00DA6CEB">
        <w:trPr>
          <w:trHeight w:val="345"/>
        </w:trPr>
        <w:tc>
          <w:tcPr>
            <w:tcW w:w="1843" w:type="dxa"/>
            <w:noWrap/>
            <w:vAlign w:val="center"/>
            <w:hideMark/>
          </w:tcPr>
          <w:p w14:paraId="430EA2E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pNB27</w:t>
            </w:r>
          </w:p>
        </w:tc>
        <w:tc>
          <w:tcPr>
            <w:tcW w:w="1134" w:type="dxa"/>
            <w:noWrap/>
            <w:vAlign w:val="center"/>
            <w:hideMark/>
          </w:tcPr>
          <w:p w14:paraId="238D3AA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C0F3F3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LptD(N115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6FF88C5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F94DD83" w14:textId="77777777" w:rsidTr="00DA6CEB">
        <w:trPr>
          <w:trHeight w:val="345"/>
        </w:trPr>
        <w:tc>
          <w:tcPr>
            <w:tcW w:w="1843" w:type="dxa"/>
            <w:noWrap/>
            <w:vAlign w:val="center"/>
            <w:hideMark/>
          </w:tcPr>
          <w:p w14:paraId="5CC1B2D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pNB28</w:t>
            </w:r>
          </w:p>
        </w:tc>
        <w:tc>
          <w:tcPr>
            <w:tcW w:w="1134" w:type="dxa"/>
            <w:noWrap/>
            <w:vAlign w:val="center"/>
            <w:hideMark/>
          </w:tcPr>
          <w:p w14:paraId="0DF7B09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23E3E5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LptD(T130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58EA4CE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1CEE93C" w14:textId="77777777" w:rsidTr="00DA6CEB">
        <w:trPr>
          <w:trHeight w:val="345"/>
        </w:trPr>
        <w:tc>
          <w:tcPr>
            <w:tcW w:w="1843" w:type="dxa"/>
            <w:noWrap/>
            <w:vAlign w:val="center"/>
            <w:hideMark/>
          </w:tcPr>
          <w:p w14:paraId="7D02A8C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pNB29</w:t>
            </w:r>
          </w:p>
        </w:tc>
        <w:tc>
          <w:tcPr>
            <w:tcW w:w="1134" w:type="dxa"/>
            <w:noWrap/>
            <w:vAlign w:val="center"/>
            <w:hideMark/>
          </w:tcPr>
          <w:p w14:paraId="6A11D15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8995BA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LptD(R145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3E5E46C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9917FE2" w14:textId="77777777" w:rsidTr="00DA6CEB">
        <w:trPr>
          <w:trHeight w:val="345"/>
        </w:trPr>
        <w:tc>
          <w:tcPr>
            <w:tcW w:w="1843" w:type="dxa"/>
            <w:noWrap/>
            <w:vAlign w:val="center"/>
            <w:hideMark/>
          </w:tcPr>
          <w:p w14:paraId="39D6769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pNB30</w:t>
            </w:r>
          </w:p>
        </w:tc>
        <w:tc>
          <w:tcPr>
            <w:tcW w:w="1134" w:type="dxa"/>
            <w:noWrap/>
            <w:vAlign w:val="center"/>
            <w:hideMark/>
          </w:tcPr>
          <w:p w14:paraId="738F755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61963EB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LptD(N160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5BF0A25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D8F45E9" w14:textId="77777777" w:rsidTr="00DA6CEB">
        <w:trPr>
          <w:trHeight w:val="345"/>
        </w:trPr>
        <w:tc>
          <w:tcPr>
            <w:tcW w:w="1843" w:type="dxa"/>
            <w:noWrap/>
            <w:vAlign w:val="center"/>
            <w:hideMark/>
          </w:tcPr>
          <w:p w14:paraId="1DE3E07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pNB31</w:t>
            </w:r>
          </w:p>
        </w:tc>
        <w:tc>
          <w:tcPr>
            <w:tcW w:w="1134" w:type="dxa"/>
            <w:noWrap/>
            <w:vAlign w:val="center"/>
            <w:hideMark/>
          </w:tcPr>
          <w:p w14:paraId="4A27D7A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588FD0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LptD(P175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235EF95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4CFF558" w14:textId="77777777" w:rsidTr="00DA6CEB">
        <w:trPr>
          <w:trHeight w:val="345"/>
        </w:trPr>
        <w:tc>
          <w:tcPr>
            <w:tcW w:w="1843" w:type="dxa"/>
            <w:noWrap/>
            <w:vAlign w:val="center"/>
            <w:hideMark/>
          </w:tcPr>
          <w:p w14:paraId="4C79B8E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pNB49</w:t>
            </w:r>
          </w:p>
        </w:tc>
        <w:tc>
          <w:tcPr>
            <w:tcW w:w="1134" w:type="dxa"/>
            <w:noWrap/>
            <w:vAlign w:val="center"/>
            <w:hideMark/>
          </w:tcPr>
          <w:p w14:paraId="74B898F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68D21EE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LptD(D190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5FF7E9C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391E117" w14:textId="77777777" w:rsidTr="00DA6CEB">
        <w:trPr>
          <w:trHeight w:val="345"/>
        </w:trPr>
        <w:tc>
          <w:tcPr>
            <w:tcW w:w="1843" w:type="dxa"/>
            <w:noWrap/>
            <w:vAlign w:val="center"/>
            <w:hideMark/>
          </w:tcPr>
          <w:p w14:paraId="7904157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pNB50</w:t>
            </w:r>
          </w:p>
        </w:tc>
        <w:tc>
          <w:tcPr>
            <w:tcW w:w="1134" w:type="dxa"/>
            <w:noWrap/>
            <w:vAlign w:val="center"/>
            <w:hideMark/>
          </w:tcPr>
          <w:p w14:paraId="2CB7A68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1C7B98E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LptD(V205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4CA4A66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6D95927" w14:textId="77777777" w:rsidTr="00DA6CEB">
        <w:trPr>
          <w:trHeight w:val="345"/>
        </w:trPr>
        <w:tc>
          <w:tcPr>
            <w:tcW w:w="1843" w:type="dxa"/>
            <w:noWrap/>
            <w:vAlign w:val="center"/>
            <w:hideMark/>
          </w:tcPr>
          <w:p w14:paraId="6E75175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pNB51</w:t>
            </w:r>
          </w:p>
        </w:tc>
        <w:tc>
          <w:tcPr>
            <w:tcW w:w="1134" w:type="dxa"/>
            <w:noWrap/>
            <w:vAlign w:val="center"/>
            <w:hideMark/>
          </w:tcPr>
          <w:p w14:paraId="1D0DDC6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37CCDC8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LptD(V220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49358FC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9FB8EC2" w14:textId="77777777" w:rsidTr="00DA6CEB">
        <w:trPr>
          <w:trHeight w:val="345"/>
        </w:trPr>
        <w:tc>
          <w:tcPr>
            <w:tcW w:w="1843" w:type="dxa"/>
            <w:noWrap/>
            <w:vAlign w:val="center"/>
            <w:hideMark/>
          </w:tcPr>
          <w:p w14:paraId="7B3DE5C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pNB52</w:t>
            </w:r>
          </w:p>
        </w:tc>
        <w:tc>
          <w:tcPr>
            <w:tcW w:w="1134" w:type="dxa"/>
            <w:noWrap/>
            <w:vAlign w:val="center"/>
            <w:hideMark/>
          </w:tcPr>
          <w:p w14:paraId="10A642B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55949F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LptD(Y235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5D7704A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14E3F43" w14:textId="77777777" w:rsidTr="00DA6CEB">
        <w:trPr>
          <w:trHeight w:val="345"/>
        </w:trPr>
        <w:tc>
          <w:tcPr>
            <w:tcW w:w="1843" w:type="dxa"/>
            <w:noWrap/>
            <w:vAlign w:val="center"/>
            <w:hideMark/>
          </w:tcPr>
          <w:p w14:paraId="02A0728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pNB53</w:t>
            </w:r>
          </w:p>
        </w:tc>
        <w:tc>
          <w:tcPr>
            <w:tcW w:w="1134" w:type="dxa"/>
            <w:noWrap/>
            <w:vAlign w:val="center"/>
            <w:hideMark/>
          </w:tcPr>
          <w:p w14:paraId="6055AA6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176648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LptD(N250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45FC0B6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56A95BD" w14:textId="77777777" w:rsidTr="00DA6CEB">
        <w:trPr>
          <w:trHeight w:val="345"/>
        </w:trPr>
        <w:tc>
          <w:tcPr>
            <w:tcW w:w="1843" w:type="dxa"/>
            <w:noWrap/>
            <w:vAlign w:val="center"/>
            <w:hideMark/>
          </w:tcPr>
          <w:p w14:paraId="61DDED2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pRM618</w:t>
            </w:r>
          </w:p>
        </w:tc>
        <w:tc>
          <w:tcPr>
            <w:tcW w:w="1134" w:type="dxa"/>
            <w:noWrap/>
            <w:vAlign w:val="center"/>
            <w:hideMark/>
          </w:tcPr>
          <w:p w14:paraId="19E05FF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FCE5C4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LptD(T258</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3AB7BA1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A2DA6C5" w14:textId="77777777" w:rsidTr="00DA6CEB">
        <w:trPr>
          <w:trHeight w:val="340"/>
        </w:trPr>
        <w:tc>
          <w:tcPr>
            <w:tcW w:w="1843" w:type="dxa"/>
            <w:noWrap/>
            <w:vAlign w:val="center"/>
            <w:hideMark/>
          </w:tcPr>
          <w:p w14:paraId="54FF52E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lastRenderedPageBreak/>
              <w:t>pRM619</w:t>
            </w:r>
          </w:p>
        </w:tc>
        <w:tc>
          <w:tcPr>
            <w:tcW w:w="1134" w:type="dxa"/>
            <w:noWrap/>
            <w:vAlign w:val="center"/>
            <w:hideMark/>
          </w:tcPr>
          <w:p w14:paraId="621BEFD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64CDAE8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LptD(I259</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41AC4DB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F1CAE7B" w14:textId="77777777" w:rsidTr="00DA6CEB">
        <w:trPr>
          <w:trHeight w:val="340"/>
        </w:trPr>
        <w:tc>
          <w:tcPr>
            <w:tcW w:w="1843" w:type="dxa"/>
            <w:noWrap/>
            <w:vAlign w:val="center"/>
            <w:hideMark/>
          </w:tcPr>
          <w:p w14:paraId="146385C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pNB54</w:t>
            </w:r>
          </w:p>
        </w:tc>
        <w:tc>
          <w:tcPr>
            <w:tcW w:w="1134" w:type="dxa"/>
            <w:noWrap/>
            <w:vAlign w:val="center"/>
            <w:hideMark/>
          </w:tcPr>
          <w:p w14:paraId="490FA4D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834AB5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LptD(H265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79F235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A6C7BDF" w14:textId="77777777" w:rsidTr="00DA6CEB">
        <w:trPr>
          <w:trHeight w:val="340"/>
        </w:trPr>
        <w:tc>
          <w:tcPr>
            <w:tcW w:w="1843" w:type="dxa"/>
            <w:noWrap/>
            <w:vAlign w:val="center"/>
            <w:hideMark/>
          </w:tcPr>
          <w:p w14:paraId="1A5E7CA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pRM620</w:t>
            </w:r>
          </w:p>
        </w:tc>
        <w:tc>
          <w:tcPr>
            <w:tcW w:w="1134" w:type="dxa"/>
            <w:noWrap/>
            <w:vAlign w:val="center"/>
            <w:hideMark/>
          </w:tcPr>
          <w:p w14:paraId="35E0CF9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0C887AD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LptD(E273</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6ADC8F2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06E62F5" w14:textId="77777777" w:rsidTr="00DA6CEB">
        <w:trPr>
          <w:trHeight w:val="340"/>
        </w:trPr>
        <w:tc>
          <w:tcPr>
            <w:tcW w:w="1843" w:type="dxa"/>
            <w:noWrap/>
            <w:vAlign w:val="center"/>
            <w:hideMark/>
          </w:tcPr>
          <w:p w14:paraId="1ED8F68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pNB55</w:t>
            </w:r>
          </w:p>
        </w:tc>
        <w:tc>
          <w:tcPr>
            <w:tcW w:w="1134" w:type="dxa"/>
            <w:noWrap/>
            <w:vAlign w:val="center"/>
            <w:hideMark/>
          </w:tcPr>
          <w:p w14:paraId="04773F3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6DC0D91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LptD(S280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A55962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19D973D" w14:textId="77777777" w:rsidTr="00DA6CEB">
        <w:trPr>
          <w:trHeight w:val="340"/>
        </w:trPr>
        <w:tc>
          <w:tcPr>
            <w:tcW w:w="1843" w:type="dxa"/>
            <w:noWrap/>
            <w:vAlign w:val="center"/>
            <w:hideMark/>
          </w:tcPr>
          <w:p w14:paraId="05D7367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pRM621</w:t>
            </w:r>
          </w:p>
        </w:tc>
        <w:tc>
          <w:tcPr>
            <w:tcW w:w="1134" w:type="dxa"/>
            <w:noWrap/>
            <w:vAlign w:val="center"/>
            <w:hideMark/>
          </w:tcPr>
          <w:p w14:paraId="2C50FE1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3A30C58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LptD(L286</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C16613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D79CA98" w14:textId="77777777" w:rsidTr="00DA6CEB">
        <w:trPr>
          <w:trHeight w:val="340"/>
        </w:trPr>
        <w:tc>
          <w:tcPr>
            <w:tcW w:w="1843" w:type="dxa"/>
            <w:noWrap/>
            <w:vAlign w:val="center"/>
            <w:hideMark/>
          </w:tcPr>
          <w:p w14:paraId="15BFC1A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pRM622</w:t>
            </w:r>
          </w:p>
        </w:tc>
        <w:tc>
          <w:tcPr>
            <w:tcW w:w="1134" w:type="dxa"/>
            <w:noWrap/>
            <w:vAlign w:val="center"/>
            <w:hideMark/>
          </w:tcPr>
          <w:p w14:paraId="7873CF0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0DD9EB7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LptD(M287</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C2BF59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F476547" w14:textId="77777777" w:rsidTr="00DA6CEB">
        <w:trPr>
          <w:trHeight w:val="340"/>
        </w:trPr>
        <w:tc>
          <w:tcPr>
            <w:tcW w:w="1843" w:type="dxa"/>
            <w:noWrap/>
            <w:vAlign w:val="center"/>
            <w:hideMark/>
          </w:tcPr>
          <w:p w14:paraId="045E052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pNB56</w:t>
            </w:r>
          </w:p>
        </w:tc>
        <w:tc>
          <w:tcPr>
            <w:tcW w:w="1134" w:type="dxa"/>
            <w:noWrap/>
            <w:vAlign w:val="center"/>
            <w:hideMark/>
          </w:tcPr>
          <w:p w14:paraId="25F8A48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ECB9B9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LptD(S295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41CC89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869CF8D" w14:textId="77777777" w:rsidTr="00DA6CEB">
        <w:trPr>
          <w:trHeight w:val="340"/>
        </w:trPr>
        <w:tc>
          <w:tcPr>
            <w:tcW w:w="1843" w:type="dxa"/>
            <w:noWrap/>
            <w:vAlign w:val="center"/>
            <w:hideMark/>
          </w:tcPr>
          <w:p w14:paraId="41051F5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pNB57</w:t>
            </w:r>
          </w:p>
        </w:tc>
        <w:tc>
          <w:tcPr>
            <w:tcW w:w="1134" w:type="dxa"/>
            <w:noWrap/>
            <w:vAlign w:val="center"/>
            <w:hideMark/>
          </w:tcPr>
          <w:p w14:paraId="7C9068E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B15626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LptD(R310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0E6BCB7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249CC99" w14:textId="77777777" w:rsidTr="00DA6CEB">
        <w:trPr>
          <w:trHeight w:val="340"/>
        </w:trPr>
        <w:tc>
          <w:tcPr>
            <w:tcW w:w="1843" w:type="dxa"/>
            <w:noWrap/>
            <w:vAlign w:val="center"/>
            <w:hideMark/>
          </w:tcPr>
          <w:p w14:paraId="6E4C31F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pRM623</w:t>
            </w:r>
          </w:p>
        </w:tc>
        <w:tc>
          <w:tcPr>
            <w:tcW w:w="1134" w:type="dxa"/>
            <w:noWrap/>
            <w:vAlign w:val="center"/>
            <w:hideMark/>
          </w:tcPr>
          <w:p w14:paraId="7C2566C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1E409E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LptD(Y314</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645CAC4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533F536" w14:textId="77777777" w:rsidTr="00DA6CEB">
        <w:trPr>
          <w:trHeight w:val="340"/>
        </w:trPr>
        <w:tc>
          <w:tcPr>
            <w:tcW w:w="1843" w:type="dxa"/>
            <w:noWrap/>
            <w:vAlign w:val="center"/>
            <w:hideMark/>
          </w:tcPr>
          <w:p w14:paraId="743AFB3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pNB58</w:t>
            </w:r>
          </w:p>
        </w:tc>
        <w:tc>
          <w:tcPr>
            <w:tcW w:w="1134" w:type="dxa"/>
            <w:noWrap/>
            <w:vAlign w:val="center"/>
            <w:hideMark/>
          </w:tcPr>
          <w:p w14:paraId="15C58EC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70361E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LptD(W325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37CFAD3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A63158" w:rsidRPr="00EB05FC" w14:paraId="244F154F" w14:textId="77777777" w:rsidTr="00DA6CEB">
        <w:trPr>
          <w:trHeight w:val="340"/>
        </w:trPr>
        <w:tc>
          <w:tcPr>
            <w:tcW w:w="1843" w:type="dxa"/>
            <w:noWrap/>
            <w:vAlign w:val="center"/>
          </w:tcPr>
          <w:p w14:paraId="743AEFA7" w14:textId="37DD6AD8" w:rsidR="00A63158" w:rsidRPr="00EB05FC" w:rsidRDefault="00A6315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pRM624</w:t>
            </w:r>
          </w:p>
        </w:tc>
        <w:tc>
          <w:tcPr>
            <w:tcW w:w="1134" w:type="dxa"/>
            <w:noWrap/>
            <w:vAlign w:val="center"/>
          </w:tcPr>
          <w:p w14:paraId="1408C844" w14:textId="2805120A" w:rsidR="00A63158" w:rsidRPr="00EB05FC" w:rsidRDefault="00A6315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hint="eastAsia"/>
                <w:bCs/>
                <w:sz w:val="16"/>
                <w:szCs w:val="16"/>
              </w:rPr>
              <w:t>p</w:t>
            </w:r>
            <w:r w:rsidRPr="00EB05FC">
              <w:rPr>
                <w:rFonts w:ascii="Times New Roman" w:eastAsia="ＭＳ Ｐ明朝" w:hAnsi="Times New Roman" w:cs="Times New Roman"/>
                <w:bCs/>
                <w:sz w:val="16"/>
                <w:szCs w:val="16"/>
              </w:rPr>
              <w:t>RM294</w:t>
            </w:r>
          </w:p>
        </w:tc>
        <w:tc>
          <w:tcPr>
            <w:tcW w:w="4394" w:type="dxa"/>
            <w:noWrap/>
            <w:vAlign w:val="center"/>
          </w:tcPr>
          <w:p w14:paraId="2FF79014" w14:textId="4694C9A3" w:rsidR="00A63158" w:rsidRPr="00EB05FC" w:rsidRDefault="00A6315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LptD(F327</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p>
        </w:tc>
        <w:tc>
          <w:tcPr>
            <w:tcW w:w="1683" w:type="dxa"/>
            <w:noWrap/>
            <w:vAlign w:val="center"/>
          </w:tcPr>
          <w:p w14:paraId="475F0BA8" w14:textId="2E323FE4" w:rsidR="00A63158" w:rsidRPr="00EB05FC" w:rsidRDefault="00A6315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hint="eastAsia"/>
                <w:bCs/>
                <w:sz w:val="16"/>
                <w:szCs w:val="16"/>
              </w:rPr>
              <w:t>T</w:t>
            </w:r>
            <w:r w:rsidRPr="00EB05FC">
              <w:rPr>
                <w:rFonts w:ascii="Times New Roman" w:eastAsia="ＭＳ Ｐ明朝" w:hAnsi="Times New Roman" w:cs="Times New Roman"/>
                <w:bCs/>
                <w:sz w:val="16"/>
                <w:szCs w:val="16"/>
              </w:rPr>
              <w:t>his study</w:t>
            </w:r>
          </w:p>
        </w:tc>
      </w:tr>
      <w:tr w:rsidR="00811EA8" w:rsidRPr="00EB05FC" w14:paraId="53993F55" w14:textId="77777777" w:rsidTr="00DA6CEB">
        <w:trPr>
          <w:trHeight w:val="340"/>
        </w:trPr>
        <w:tc>
          <w:tcPr>
            <w:tcW w:w="1843" w:type="dxa"/>
            <w:noWrap/>
            <w:vAlign w:val="center"/>
            <w:hideMark/>
          </w:tcPr>
          <w:p w14:paraId="2552EC3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pRM625</w:t>
            </w:r>
          </w:p>
        </w:tc>
        <w:tc>
          <w:tcPr>
            <w:tcW w:w="1134" w:type="dxa"/>
            <w:noWrap/>
            <w:vAlign w:val="center"/>
            <w:hideMark/>
          </w:tcPr>
          <w:p w14:paraId="793DAEE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E6BF6D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LptD(D330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EE85F3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D4164A7" w14:textId="77777777" w:rsidTr="00DA6CEB">
        <w:trPr>
          <w:trHeight w:val="340"/>
        </w:trPr>
        <w:tc>
          <w:tcPr>
            <w:tcW w:w="1843" w:type="dxa"/>
            <w:noWrap/>
            <w:vAlign w:val="center"/>
            <w:hideMark/>
          </w:tcPr>
          <w:p w14:paraId="391F79D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pRM626</w:t>
            </w:r>
          </w:p>
        </w:tc>
        <w:tc>
          <w:tcPr>
            <w:tcW w:w="1134" w:type="dxa"/>
            <w:noWrap/>
            <w:vAlign w:val="center"/>
            <w:hideMark/>
          </w:tcPr>
          <w:p w14:paraId="0793194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313CCA2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LptD(Y331</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0422FC9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7619C79" w14:textId="77777777" w:rsidTr="00DA6CEB">
        <w:trPr>
          <w:trHeight w:val="340"/>
        </w:trPr>
        <w:tc>
          <w:tcPr>
            <w:tcW w:w="1843" w:type="dxa"/>
            <w:noWrap/>
            <w:vAlign w:val="center"/>
            <w:hideMark/>
          </w:tcPr>
          <w:p w14:paraId="60BF4A2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pNB59</w:t>
            </w:r>
          </w:p>
        </w:tc>
        <w:tc>
          <w:tcPr>
            <w:tcW w:w="1134" w:type="dxa"/>
            <w:noWrap/>
            <w:vAlign w:val="center"/>
            <w:hideMark/>
          </w:tcPr>
          <w:p w14:paraId="258CEB8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2A344B5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LptD(F340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333B5CB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2DFFD8D" w14:textId="77777777" w:rsidTr="00DA6CEB">
        <w:trPr>
          <w:trHeight w:val="340"/>
        </w:trPr>
        <w:tc>
          <w:tcPr>
            <w:tcW w:w="1843" w:type="dxa"/>
            <w:noWrap/>
            <w:vAlign w:val="center"/>
            <w:hideMark/>
          </w:tcPr>
          <w:p w14:paraId="46BC915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pNB60</w:t>
            </w:r>
          </w:p>
        </w:tc>
        <w:tc>
          <w:tcPr>
            <w:tcW w:w="1134" w:type="dxa"/>
            <w:noWrap/>
            <w:vAlign w:val="center"/>
            <w:hideMark/>
          </w:tcPr>
          <w:p w14:paraId="4B1FB59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1A85D0D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LptD(A355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AA9E5C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F7EC13E" w14:textId="77777777" w:rsidTr="00DA6CEB">
        <w:trPr>
          <w:trHeight w:val="340"/>
        </w:trPr>
        <w:tc>
          <w:tcPr>
            <w:tcW w:w="1843" w:type="dxa"/>
            <w:noWrap/>
            <w:vAlign w:val="center"/>
            <w:hideMark/>
          </w:tcPr>
          <w:p w14:paraId="660EB4E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pRM627</w:t>
            </w:r>
          </w:p>
        </w:tc>
        <w:tc>
          <w:tcPr>
            <w:tcW w:w="1134" w:type="dxa"/>
            <w:noWrap/>
            <w:vAlign w:val="center"/>
            <w:hideMark/>
          </w:tcPr>
          <w:p w14:paraId="5D3FFCD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AD3573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LptD(K358</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8C598A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1E7B8F5" w14:textId="77777777" w:rsidTr="00DA6CEB">
        <w:trPr>
          <w:trHeight w:val="340"/>
        </w:trPr>
        <w:tc>
          <w:tcPr>
            <w:tcW w:w="1843" w:type="dxa"/>
            <w:noWrap/>
            <w:vAlign w:val="center"/>
            <w:hideMark/>
          </w:tcPr>
          <w:p w14:paraId="6CC861A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pNB61</w:t>
            </w:r>
          </w:p>
        </w:tc>
        <w:tc>
          <w:tcPr>
            <w:tcW w:w="1134" w:type="dxa"/>
            <w:noWrap/>
            <w:vAlign w:val="center"/>
            <w:hideMark/>
          </w:tcPr>
          <w:p w14:paraId="5E5746D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5468E9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LptD(A370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0ED8E57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74B3082" w14:textId="77777777" w:rsidTr="00DA6CEB">
        <w:trPr>
          <w:trHeight w:val="340"/>
        </w:trPr>
        <w:tc>
          <w:tcPr>
            <w:tcW w:w="1843" w:type="dxa"/>
            <w:noWrap/>
            <w:vAlign w:val="center"/>
            <w:hideMark/>
          </w:tcPr>
          <w:p w14:paraId="21AF67B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pRM628</w:t>
            </w:r>
          </w:p>
        </w:tc>
        <w:tc>
          <w:tcPr>
            <w:tcW w:w="1134" w:type="dxa"/>
            <w:noWrap/>
            <w:vAlign w:val="center"/>
            <w:hideMark/>
          </w:tcPr>
          <w:p w14:paraId="612ADA1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3FD221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LptD(T371</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611254C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86BCB03" w14:textId="77777777" w:rsidTr="00DA6CEB">
        <w:trPr>
          <w:trHeight w:val="340"/>
        </w:trPr>
        <w:tc>
          <w:tcPr>
            <w:tcW w:w="1843" w:type="dxa"/>
            <w:noWrap/>
            <w:vAlign w:val="center"/>
            <w:hideMark/>
          </w:tcPr>
          <w:p w14:paraId="3A90B96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pNB62</w:t>
            </w:r>
          </w:p>
        </w:tc>
        <w:tc>
          <w:tcPr>
            <w:tcW w:w="1134" w:type="dxa"/>
            <w:noWrap/>
            <w:vAlign w:val="center"/>
            <w:hideMark/>
          </w:tcPr>
          <w:p w14:paraId="5D24830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CC34D4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LptD(T385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4B787D4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F5B0BCF" w14:textId="77777777" w:rsidTr="00DA6CEB">
        <w:trPr>
          <w:trHeight w:val="340"/>
        </w:trPr>
        <w:tc>
          <w:tcPr>
            <w:tcW w:w="1843" w:type="dxa"/>
            <w:noWrap/>
            <w:vAlign w:val="center"/>
            <w:hideMark/>
          </w:tcPr>
          <w:p w14:paraId="0A581C5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pRM629</w:t>
            </w:r>
          </w:p>
        </w:tc>
        <w:tc>
          <w:tcPr>
            <w:tcW w:w="1134" w:type="dxa"/>
            <w:noWrap/>
            <w:vAlign w:val="center"/>
            <w:hideMark/>
          </w:tcPr>
          <w:p w14:paraId="7143FEC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89336C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LptD(E391</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22AA03A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63FB435" w14:textId="77777777" w:rsidTr="00DA6CEB">
        <w:trPr>
          <w:trHeight w:val="340"/>
        </w:trPr>
        <w:tc>
          <w:tcPr>
            <w:tcW w:w="1843" w:type="dxa"/>
            <w:noWrap/>
            <w:vAlign w:val="center"/>
            <w:hideMark/>
          </w:tcPr>
          <w:p w14:paraId="12E104D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pRM630</w:t>
            </w:r>
          </w:p>
        </w:tc>
        <w:tc>
          <w:tcPr>
            <w:tcW w:w="1134" w:type="dxa"/>
            <w:noWrap/>
            <w:vAlign w:val="center"/>
            <w:hideMark/>
          </w:tcPr>
          <w:p w14:paraId="5D83F46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2A4367F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LptD(Q393</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6F814B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699D623" w14:textId="77777777" w:rsidTr="00DA6CEB">
        <w:trPr>
          <w:trHeight w:val="340"/>
        </w:trPr>
        <w:tc>
          <w:tcPr>
            <w:tcW w:w="1843" w:type="dxa"/>
            <w:noWrap/>
            <w:vAlign w:val="center"/>
            <w:hideMark/>
          </w:tcPr>
          <w:p w14:paraId="74F1155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pNB63</w:t>
            </w:r>
          </w:p>
        </w:tc>
        <w:tc>
          <w:tcPr>
            <w:tcW w:w="1134" w:type="dxa"/>
            <w:noWrap/>
            <w:vAlign w:val="center"/>
            <w:hideMark/>
          </w:tcPr>
          <w:p w14:paraId="5FCBA9E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2340F47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LptD(Q400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0DEFE11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2A529C7" w14:textId="77777777" w:rsidTr="00DA6CEB">
        <w:trPr>
          <w:trHeight w:val="340"/>
        </w:trPr>
        <w:tc>
          <w:tcPr>
            <w:tcW w:w="1843" w:type="dxa"/>
            <w:noWrap/>
            <w:vAlign w:val="center"/>
            <w:hideMark/>
          </w:tcPr>
          <w:p w14:paraId="16B8E6D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pNB64</w:t>
            </w:r>
          </w:p>
        </w:tc>
        <w:tc>
          <w:tcPr>
            <w:tcW w:w="1134" w:type="dxa"/>
            <w:noWrap/>
            <w:vAlign w:val="center"/>
            <w:hideMark/>
          </w:tcPr>
          <w:p w14:paraId="4E7B9B3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6FD9AA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LptD(V415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A22585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AB7B552" w14:textId="77777777" w:rsidTr="00DA6CEB">
        <w:trPr>
          <w:trHeight w:val="340"/>
        </w:trPr>
        <w:tc>
          <w:tcPr>
            <w:tcW w:w="1843" w:type="dxa"/>
            <w:noWrap/>
            <w:vAlign w:val="center"/>
            <w:hideMark/>
          </w:tcPr>
          <w:p w14:paraId="6540751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pRM631</w:t>
            </w:r>
          </w:p>
        </w:tc>
        <w:tc>
          <w:tcPr>
            <w:tcW w:w="1134" w:type="dxa"/>
            <w:noWrap/>
            <w:vAlign w:val="center"/>
            <w:hideMark/>
          </w:tcPr>
          <w:p w14:paraId="74D9876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82BE77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LptD(H416</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275B758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65222B9" w14:textId="77777777" w:rsidTr="00DA6CEB">
        <w:trPr>
          <w:trHeight w:val="340"/>
        </w:trPr>
        <w:tc>
          <w:tcPr>
            <w:tcW w:w="1843" w:type="dxa"/>
            <w:noWrap/>
            <w:vAlign w:val="center"/>
            <w:hideMark/>
          </w:tcPr>
          <w:p w14:paraId="74B3F45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pRM632</w:t>
            </w:r>
          </w:p>
        </w:tc>
        <w:tc>
          <w:tcPr>
            <w:tcW w:w="1134" w:type="dxa"/>
            <w:noWrap/>
            <w:vAlign w:val="center"/>
            <w:hideMark/>
          </w:tcPr>
          <w:p w14:paraId="36B26B1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5C2A94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LptD(R429</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47E48F1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C19DDD8" w14:textId="77777777" w:rsidTr="00DA6CEB">
        <w:trPr>
          <w:trHeight w:val="340"/>
        </w:trPr>
        <w:tc>
          <w:tcPr>
            <w:tcW w:w="1843" w:type="dxa"/>
            <w:noWrap/>
            <w:vAlign w:val="center"/>
            <w:hideMark/>
          </w:tcPr>
          <w:p w14:paraId="380AE3F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pNB65</w:t>
            </w:r>
          </w:p>
        </w:tc>
        <w:tc>
          <w:tcPr>
            <w:tcW w:w="1134" w:type="dxa"/>
            <w:noWrap/>
            <w:vAlign w:val="center"/>
            <w:hideMark/>
          </w:tcPr>
          <w:p w14:paraId="14D8E6A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60167A8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LptD(V430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5967544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D1FDE37" w14:textId="77777777" w:rsidTr="00DA6CEB">
        <w:trPr>
          <w:trHeight w:val="340"/>
        </w:trPr>
        <w:tc>
          <w:tcPr>
            <w:tcW w:w="1843" w:type="dxa"/>
            <w:noWrap/>
            <w:vAlign w:val="center"/>
            <w:hideMark/>
          </w:tcPr>
          <w:p w14:paraId="3760996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pRM633</w:t>
            </w:r>
          </w:p>
        </w:tc>
        <w:tc>
          <w:tcPr>
            <w:tcW w:w="1134" w:type="dxa"/>
            <w:noWrap/>
            <w:vAlign w:val="center"/>
            <w:hideMark/>
          </w:tcPr>
          <w:p w14:paraId="0FEB1BC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996779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LptD(H431</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2C75C55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87D7721" w14:textId="77777777" w:rsidTr="00DA6CEB">
        <w:trPr>
          <w:trHeight w:val="340"/>
        </w:trPr>
        <w:tc>
          <w:tcPr>
            <w:tcW w:w="1843" w:type="dxa"/>
            <w:noWrap/>
            <w:vAlign w:val="center"/>
            <w:hideMark/>
          </w:tcPr>
          <w:p w14:paraId="0A9CAE6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pNB66</w:t>
            </w:r>
          </w:p>
        </w:tc>
        <w:tc>
          <w:tcPr>
            <w:tcW w:w="1134" w:type="dxa"/>
            <w:noWrap/>
            <w:vAlign w:val="center"/>
            <w:hideMark/>
          </w:tcPr>
          <w:p w14:paraId="37DACD9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600E6B4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LptD(G445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243676E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A08EA05" w14:textId="77777777" w:rsidTr="00DA6CEB">
        <w:trPr>
          <w:trHeight w:val="340"/>
        </w:trPr>
        <w:tc>
          <w:tcPr>
            <w:tcW w:w="1843" w:type="dxa"/>
            <w:noWrap/>
            <w:vAlign w:val="center"/>
            <w:hideMark/>
          </w:tcPr>
          <w:p w14:paraId="605011B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pRM634</w:t>
            </w:r>
          </w:p>
        </w:tc>
        <w:tc>
          <w:tcPr>
            <w:tcW w:w="1134" w:type="dxa"/>
            <w:noWrap/>
            <w:vAlign w:val="center"/>
            <w:hideMark/>
          </w:tcPr>
          <w:p w14:paraId="7AC391E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3BC2677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LptD(H457</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2C086B4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D03DB70" w14:textId="77777777" w:rsidTr="00DA6CEB">
        <w:trPr>
          <w:trHeight w:val="340"/>
        </w:trPr>
        <w:tc>
          <w:tcPr>
            <w:tcW w:w="1843" w:type="dxa"/>
            <w:noWrap/>
            <w:vAlign w:val="center"/>
            <w:hideMark/>
          </w:tcPr>
          <w:p w14:paraId="2306B07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pRM635</w:t>
            </w:r>
          </w:p>
        </w:tc>
        <w:tc>
          <w:tcPr>
            <w:tcW w:w="1134" w:type="dxa"/>
            <w:noWrap/>
            <w:vAlign w:val="center"/>
            <w:hideMark/>
          </w:tcPr>
          <w:p w14:paraId="52AD69C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61BEC96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LptD(Y458</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6F409E3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24CF965" w14:textId="77777777" w:rsidTr="00DA6CEB">
        <w:trPr>
          <w:trHeight w:val="340"/>
        </w:trPr>
        <w:tc>
          <w:tcPr>
            <w:tcW w:w="1843" w:type="dxa"/>
            <w:noWrap/>
            <w:vAlign w:val="center"/>
            <w:hideMark/>
          </w:tcPr>
          <w:p w14:paraId="3806179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pNB67</w:t>
            </w:r>
          </w:p>
        </w:tc>
        <w:tc>
          <w:tcPr>
            <w:tcW w:w="1134" w:type="dxa"/>
            <w:noWrap/>
            <w:vAlign w:val="center"/>
            <w:hideMark/>
          </w:tcPr>
          <w:p w14:paraId="5CC4467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0CFFCB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LptD(Q460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61E451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A65A8B7" w14:textId="77777777" w:rsidTr="00DA6CEB">
        <w:trPr>
          <w:trHeight w:val="340"/>
        </w:trPr>
        <w:tc>
          <w:tcPr>
            <w:tcW w:w="1843" w:type="dxa"/>
            <w:noWrap/>
            <w:vAlign w:val="center"/>
            <w:hideMark/>
          </w:tcPr>
          <w:p w14:paraId="5E08452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pNB68</w:t>
            </w:r>
          </w:p>
        </w:tc>
        <w:tc>
          <w:tcPr>
            <w:tcW w:w="1134" w:type="dxa"/>
            <w:noWrap/>
            <w:vAlign w:val="center"/>
            <w:hideMark/>
          </w:tcPr>
          <w:p w14:paraId="7E528CA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3FEA506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LptD(D475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B1AB38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2020A30" w14:textId="77777777" w:rsidTr="00DA6CEB">
        <w:trPr>
          <w:trHeight w:val="340"/>
        </w:trPr>
        <w:tc>
          <w:tcPr>
            <w:tcW w:w="1843" w:type="dxa"/>
            <w:noWrap/>
            <w:vAlign w:val="center"/>
            <w:hideMark/>
          </w:tcPr>
          <w:p w14:paraId="5906658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pRM636</w:t>
            </w:r>
          </w:p>
        </w:tc>
        <w:tc>
          <w:tcPr>
            <w:tcW w:w="1134" w:type="dxa"/>
            <w:noWrap/>
            <w:vAlign w:val="center"/>
            <w:hideMark/>
          </w:tcPr>
          <w:p w14:paraId="6572895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60CCF5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LptD(V478</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647BF20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D234035" w14:textId="77777777" w:rsidTr="00DA6CEB">
        <w:trPr>
          <w:trHeight w:val="340"/>
        </w:trPr>
        <w:tc>
          <w:tcPr>
            <w:tcW w:w="1843" w:type="dxa"/>
            <w:noWrap/>
            <w:vAlign w:val="center"/>
            <w:hideMark/>
          </w:tcPr>
          <w:p w14:paraId="234D73A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pRM637</w:t>
            </w:r>
          </w:p>
        </w:tc>
        <w:tc>
          <w:tcPr>
            <w:tcW w:w="1134" w:type="dxa"/>
            <w:noWrap/>
            <w:vAlign w:val="center"/>
            <w:hideMark/>
          </w:tcPr>
          <w:p w14:paraId="6D5AD1E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03405B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LptD(N479</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6CBA26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868FD52" w14:textId="77777777" w:rsidTr="00DA6CEB">
        <w:trPr>
          <w:trHeight w:val="340"/>
        </w:trPr>
        <w:tc>
          <w:tcPr>
            <w:tcW w:w="1843" w:type="dxa"/>
            <w:noWrap/>
            <w:vAlign w:val="center"/>
            <w:hideMark/>
          </w:tcPr>
          <w:p w14:paraId="4C6320F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pNB69</w:t>
            </w:r>
          </w:p>
        </w:tc>
        <w:tc>
          <w:tcPr>
            <w:tcW w:w="1134" w:type="dxa"/>
            <w:noWrap/>
            <w:vAlign w:val="center"/>
            <w:hideMark/>
          </w:tcPr>
          <w:p w14:paraId="11F4C3B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7604A2A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LptD(K490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2AE1182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49162EB" w14:textId="77777777" w:rsidTr="00DA6CEB">
        <w:trPr>
          <w:trHeight w:val="340"/>
        </w:trPr>
        <w:tc>
          <w:tcPr>
            <w:tcW w:w="1843" w:type="dxa"/>
            <w:noWrap/>
            <w:vAlign w:val="center"/>
            <w:hideMark/>
          </w:tcPr>
          <w:p w14:paraId="0ECAE22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pNB70</w:t>
            </w:r>
          </w:p>
        </w:tc>
        <w:tc>
          <w:tcPr>
            <w:tcW w:w="1134" w:type="dxa"/>
            <w:noWrap/>
            <w:vAlign w:val="center"/>
            <w:hideMark/>
          </w:tcPr>
          <w:p w14:paraId="1852777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2EBECC4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LptD(T505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68AF9FC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79C35BB" w14:textId="77777777" w:rsidTr="00DA6CEB">
        <w:trPr>
          <w:trHeight w:val="340"/>
        </w:trPr>
        <w:tc>
          <w:tcPr>
            <w:tcW w:w="1843" w:type="dxa"/>
            <w:noWrap/>
            <w:vAlign w:val="center"/>
            <w:hideMark/>
          </w:tcPr>
          <w:p w14:paraId="488CB21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pNB71</w:t>
            </w:r>
          </w:p>
        </w:tc>
        <w:tc>
          <w:tcPr>
            <w:tcW w:w="1134" w:type="dxa"/>
            <w:noWrap/>
            <w:vAlign w:val="center"/>
            <w:hideMark/>
          </w:tcPr>
          <w:p w14:paraId="58997C6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1345E63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LptD(R520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B9D964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07324EF" w14:textId="77777777" w:rsidTr="00DA6CEB">
        <w:trPr>
          <w:trHeight w:val="340"/>
        </w:trPr>
        <w:tc>
          <w:tcPr>
            <w:tcW w:w="1843" w:type="dxa"/>
            <w:noWrap/>
            <w:vAlign w:val="center"/>
            <w:hideMark/>
          </w:tcPr>
          <w:p w14:paraId="6EC6297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pNB72</w:t>
            </w:r>
          </w:p>
        </w:tc>
        <w:tc>
          <w:tcPr>
            <w:tcW w:w="1134" w:type="dxa"/>
            <w:noWrap/>
            <w:vAlign w:val="center"/>
            <w:hideMark/>
          </w:tcPr>
          <w:p w14:paraId="43318E9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F3871C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LptD(S535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372A6B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10BE659" w14:textId="77777777" w:rsidTr="00DA6CEB">
        <w:trPr>
          <w:trHeight w:val="340"/>
        </w:trPr>
        <w:tc>
          <w:tcPr>
            <w:tcW w:w="1843" w:type="dxa"/>
            <w:noWrap/>
            <w:vAlign w:val="center"/>
            <w:hideMark/>
          </w:tcPr>
          <w:p w14:paraId="4C5CA5D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pNB73</w:t>
            </w:r>
          </w:p>
        </w:tc>
        <w:tc>
          <w:tcPr>
            <w:tcW w:w="1134" w:type="dxa"/>
            <w:noWrap/>
            <w:vAlign w:val="center"/>
            <w:hideMark/>
          </w:tcPr>
          <w:p w14:paraId="1953DC3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134D88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LptD(D550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236411C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638FC53" w14:textId="77777777" w:rsidTr="00DA6CEB">
        <w:trPr>
          <w:trHeight w:val="340"/>
        </w:trPr>
        <w:tc>
          <w:tcPr>
            <w:tcW w:w="1843" w:type="dxa"/>
            <w:noWrap/>
            <w:vAlign w:val="center"/>
            <w:hideMark/>
          </w:tcPr>
          <w:p w14:paraId="5090CE5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pNB74</w:t>
            </w:r>
          </w:p>
        </w:tc>
        <w:tc>
          <w:tcPr>
            <w:tcW w:w="1134" w:type="dxa"/>
            <w:noWrap/>
            <w:vAlign w:val="center"/>
            <w:hideMark/>
          </w:tcPr>
          <w:p w14:paraId="5E4953B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3E1DB1C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LptD(R565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43AFE4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00DD6D9" w14:textId="77777777" w:rsidTr="00DA6CEB">
        <w:trPr>
          <w:trHeight w:val="340"/>
        </w:trPr>
        <w:tc>
          <w:tcPr>
            <w:tcW w:w="1843" w:type="dxa"/>
            <w:noWrap/>
            <w:vAlign w:val="center"/>
            <w:hideMark/>
          </w:tcPr>
          <w:p w14:paraId="4334C78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lastRenderedPageBreak/>
              <w:t>pNB75</w:t>
            </w:r>
          </w:p>
        </w:tc>
        <w:tc>
          <w:tcPr>
            <w:tcW w:w="1134" w:type="dxa"/>
            <w:noWrap/>
            <w:vAlign w:val="center"/>
            <w:hideMark/>
          </w:tcPr>
          <w:p w14:paraId="5AD77BE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17B9426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LptD(G580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3935626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3B159D2" w14:textId="77777777" w:rsidTr="00DA6CEB">
        <w:trPr>
          <w:trHeight w:val="340"/>
        </w:trPr>
        <w:tc>
          <w:tcPr>
            <w:tcW w:w="1843" w:type="dxa"/>
            <w:noWrap/>
            <w:vAlign w:val="center"/>
            <w:hideMark/>
          </w:tcPr>
          <w:p w14:paraId="3DF8283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pNB76</w:t>
            </w:r>
          </w:p>
        </w:tc>
        <w:tc>
          <w:tcPr>
            <w:tcW w:w="1134" w:type="dxa"/>
            <w:noWrap/>
            <w:vAlign w:val="center"/>
            <w:hideMark/>
          </w:tcPr>
          <w:p w14:paraId="742B703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17DBF1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LptD(I595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0186A4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6FC3607" w14:textId="77777777" w:rsidTr="00DA6CEB">
        <w:trPr>
          <w:trHeight w:val="340"/>
        </w:trPr>
        <w:tc>
          <w:tcPr>
            <w:tcW w:w="1843" w:type="dxa"/>
            <w:noWrap/>
            <w:vAlign w:val="center"/>
            <w:hideMark/>
          </w:tcPr>
          <w:p w14:paraId="15CF79B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pNB77</w:t>
            </w:r>
          </w:p>
        </w:tc>
        <w:tc>
          <w:tcPr>
            <w:tcW w:w="1134" w:type="dxa"/>
            <w:noWrap/>
            <w:vAlign w:val="center"/>
            <w:hideMark/>
          </w:tcPr>
          <w:p w14:paraId="537D7D0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1032790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LptD(G610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B5A6C5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43C5710" w14:textId="77777777" w:rsidTr="00DA6CEB">
        <w:trPr>
          <w:trHeight w:val="340"/>
        </w:trPr>
        <w:tc>
          <w:tcPr>
            <w:tcW w:w="1843" w:type="dxa"/>
            <w:noWrap/>
            <w:vAlign w:val="center"/>
            <w:hideMark/>
          </w:tcPr>
          <w:p w14:paraId="24B1895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pNB78</w:t>
            </w:r>
          </w:p>
        </w:tc>
        <w:tc>
          <w:tcPr>
            <w:tcW w:w="1134" w:type="dxa"/>
            <w:noWrap/>
            <w:vAlign w:val="center"/>
            <w:hideMark/>
          </w:tcPr>
          <w:p w14:paraId="49EE2CB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137249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LptD(G625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4B840EE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9C6DFE8" w14:textId="77777777" w:rsidTr="00DA6CEB">
        <w:trPr>
          <w:trHeight w:val="340"/>
        </w:trPr>
        <w:tc>
          <w:tcPr>
            <w:tcW w:w="1843" w:type="dxa"/>
            <w:noWrap/>
            <w:vAlign w:val="center"/>
            <w:hideMark/>
          </w:tcPr>
          <w:p w14:paraId="39E4BB8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pNB79</w:t>
            </w:r>
          </w:p>
        </w:tc>
        <w:tc>
          <w:tcPr>
            <w:tcW w:w="1134" w:type="dxa"/>
            <w:noWrap/>
            <w:vAlign w:val="center"/>
            <w:hideMark/>
          </w:tcPr>
          <w:p w14:paraId="16FC200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6164DC5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LptD(S640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566F4B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4CFA6CB" w14:textId="77777777" w:rsidTr="00DA6CEB">
        <w:trPr>
          <w:trHeight w:val="340"/>
        </w:trPr>
        <w:tc>
          <w:tcPr>
            <w:tcW w:w="1843" w:type="dxa"/>
            <w:noWrap/>
            <w:vAlign w:val="center"/>
            <w:hideMark/>
          </w:tcPr>
          <w:p w14:paraId="2D888F7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pNB80</w:t>
            </w:r>
          </w:p>
        </w:tc>
        <w:tc>
          <w:tcPr>
            <w:tcW w:w="1134" w:type="dxa"/>
            <w:noWrap/>
            <w:vAlign w:val="center"/>
            <w:hideMark/>
          </w:tcPr>
          <w:p w14:paraId="6AF3927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1D46530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LptD(N655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2DEBA96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D157C8C" w14:textId="77777777" w:rsidTr="00DA6CEB">
        <w:trPr>
          <w:trHeight w:val="340"/>
        </w:trPr>
        <w:tc>
          <w:tcPr>
            <w:tcW w:w="1843" w:type="dxa"/>
            <w:noWrap/>
            <w:vAlign w:val="center"/>
            <w:hideMark/>
          </w:tcPr>
          <w:p w14:paraId="6D3E9EA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pNB81</w:t>
            </w:r>
          </w:p>
        </w:tc>
        <w:tc>
          <w:tcPr>
            <w:tcW w:w="1134" w:type="dxa"/>
            <w:noWrap/>
            <w:vAlign w:val="center"/>
            <w:hideMark/>
          </w:tcPr>
          <w:p w14:paraId="165A200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1A8B639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LptD(K670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0796B4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65E2CB2" w14:textId="77777777" w:rsidTr="00DA6CEB">
        <w:trPr>
          <w:trHeight w:val="340"/>
        </w:trPr>
        <w:tc>
          <w:tcPr>
            <w:tcW w:w="1843" w:type="dxa"/>
            <w:noWrap/>
            <w:vAlign w:val="center"/>
            <w:hideMark/>
          </w:tcPr>
          <w:p w14:paraId="3C580D8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pNB82</w:t>
            </w:r>
          </w:p>
        </w:tc>
        <w:tc>
          <w:tcPr>
            <w:tcW w:w="1134" w:type="dxa"/>
            <w:noWrap/>
            <w:vAlign w:val="center"/>
            <w:hideMark/>
          </w:tcPr>
          <w:p w14:paraId="190AF77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4C35AE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LptD(V685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65833A3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A7B2E60" w14:textId="77777777" w:rsidTr="00DA6CEB">
        <w:trPr>
          <w:trHeight w:val="340"/>
        </w:trPr>
        <w:tc>
          <w:tcPr>
            <w:tcW w:w="1843" w:type="dxa"/>
            <w:noWrap/>
            <w:vAlign w:val="center"/>
            <w:hideMark/>
          </w:tcPr>
          <w:p w14:paraId="15E5902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pNB83</w:t>
            </w:r>
          </w:p>
        </w:tc>
        <w:tc>
          <w:tcPr>
            <w:tcW w:w="1134" w:type="dxa"/>
            <w:noWrap/>
            <w:vAlign w:val="center"/>
            <w:hideMark/>
          </w:tcPr>
          <w:p w14:paraId="22D7891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1B2692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LptD(V700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477FEE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7DD898B9" w14:textId="77777777" w:rsidTr="00DA6CEB">
        <w:trPr>
          <w:trHeight w:val="340"/>
        </w:trPr>
        <w:tc>
          <w:tcPr>
            <w:tcW w:w="1843" w:type="dxa"/>
            <w:noWrap/>
            <w:vAlign w:val="center"/>
            <w:hideMark/>
          </w:tcPr>
          <w:p w14:paraId="22AEEAE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pNB84</w:t>
            </w:r>
          </w:p>
        </w:tc>
        <w:tc>
          <w:tcPr>
            <w:tcW w:w="1134" w:type="dxa"/>
            <w:noWrap/>
            <w:vAlign w:val="center"/>
            <w:hideMark/>
          </w:tcPr>
          <w:p w14:paraId="2B77359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175034E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LptD(S715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B0B5C1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AAD000E" w14:textId="77777777" w:rsidTr="00DA6CEB">
        <w:trPr>
          <w:trHeight w:val="340"/>
        </w:trPr>
        <w:tc>
          <w:tcPr>
            <w:tcW w:w="1843" w:type="dxa"/>
            <w:noWrap/>
            <w:vAlign w:val="center"/>
            <w:hideMark/>
          </w:tcPr>
          <w:p w14:paraId="7967DE3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pNB32</w:t>
            </w:r>
          </w:p>
        </w:tc>
        <w:tc>
          <w:tcPr>
            <w:tcW w:w="1134" w:type="dxa"/>
            <w:noWrap/>
            <w:vAlign w:val="center"/>
            <w:hideMark/>
          </w:tcPr>
          <w:p w14:paraId="20C53C0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99B994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LptD(Y726</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153108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AB97D55" w14:textId="77777777" w:rsidTr="00DA6CEB">
        <w:trPr>
          <w:trHeight w:val="340"/>
        </w:trPr>
        <w:tc>
          <w:tcPr>
            <w:tcW w:w="1843" w:type="dxa"/>
            <w:noWrap/>
            <w:vAlign w:val="center"/>
            <w:hideMark/>
          </w:tcPr>
          <w:p w14:paraId="79E7CEC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pNB85</w:t>
            </w:r>
          </w:p>
        </w:tc>
        <w:tc>
          <w:tcPr>
            <w:tcW w:w="1134" w:type="dxa"/>
            <w:noWrap/>
            <w:vAlign w:val="center"/>
            <w:hideMark/>
          </w:tcPr>
          <w:p w14:paraId="4CF5BE1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0A8AE2A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LptD(V730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0D26208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FB4AD40" w14:textId="77777777" w:rsidTr="00DA6CEB">
        <w:trPr>
          <w:trHeight w:val="340"/>
        </w:trPr>
        <w:tc>
          <w:tcPr>
            <w:tcW w:w="1843" w:type="dxa"/>
            <w:noWrap/>
            <w:vAlign w:val="center"/>
            <w:hideMark/>
          </w:tcPr>
          <w:p w14:paraId="0909ED8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pNB86</w:t>
            </w:r>
          </w:p>
        </w:tc>
        <w:tc>
          <w:tcPr>
            <w:tcW w:w="1134" w:type="dxa"/>
            <w:noWrap/>
            <w:vAlign w:val="center"/>
            <w:hideMark/>
          </w:tcPr>
          <w:p w14:paraId="5CE986F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05EAA8E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LptD(H745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65ED8E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D1A59FF" w14:textId="77777777" w:rsidTr="00DA6CEB">
        <w:trPr>
          <w:trHeight w:val="340"/>
        </w:trPr>
        <w:tc>
          <w:tcPr>
            <w:tcW w:w="1843" w:type="dxa"/>
            <w:noWrap/>
            <w:vAlign w:val="center"/>
            <w:hideMark/>
          </w:tcPr>
          <w:p w14:paraId="61675015"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pRM809</w:t>
            </w:r>
          </w:p>
        </w:tc>
        <w:tc>
          <w:tcPr>
            <w:tcW w:w="1134" w:type="dxa"/>
            <w:noWrap/>
            <w:vAlign w:val="center"/>
            <w:hideMark/>
          </w:tcPr>
          <w:p w14:paraId="53781BA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1CACB3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LptD(D749</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BE1B64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5780FF1" w14:textId="77777777" w:rsidTr="00DA6CEB">
        <w:trPr>
          <w:trHeight w:val="340"/>
        </w:trPr>
        <w:tc>
          <w:tcPr>
            <w:tcW w:w="1843" w:type="dxa"/>
            <w:noWrap/>
            <w:vAlign w:val="center"/>
            <w:hideMark/>
          </w:tcPr>
          <w:p w14:paraId="36FB58D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pNB87</w:t>
            </w:r>
          </w:p>
        </w:tc>
        <w:tc>
          <w:tcPr>
            <w:tcW w:w="1134" w:type="dxa"/>
            <w:noWrap/>
            <w:vAlign w:val="center"/>
            <w:hideMark/>
          </w:tcPr>
          <w:p w14:paraId="638B00D9"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66AC642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LptD(G760</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7E8A94B6"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E07E383" w14:textId="77777777" w:rsidTr="00DA6CEB">
        <w:trPr>
          <w:trHeight w:val="340"/>
        </w:trPr>
        <w:tc>
          <w:tcPr>
            <w:tcW w:w="1843" w:type="dxa"/>
            <w:noWrap/>
            <w:vAlign w:val="center"/>
            <w:hideMark/>
          </w:tcPr>
          <w:p w14:paraId="0A0853E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pNB88</w:t>
            </w:r>
          </w:p>
        </w:tc>
        <w:tc>
          <w:tcPr>
            <w:tcW w:w="1134" w:type="dxa"/>
            <w:noWrap/>
            <w:vAlign w:val="center"/>
            <w:hideMark/>
          </w:tcPr>
          <w:p w14:paraId="7C87F6C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0713D232"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LptD(S775</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1E7372C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A32C909" w14:textId="77777777" w:rsidTr="00DA6CEB">
        <w:trPr>
          <w:trHeight w:val="340"/>
        </w:trPr>
        <w:tc>
          <w:tcPr>
            <w:tcW w:w="1843" w:type="dxa"/>
            <w:noWrap/>
            <w:vAlign w:val="center"/>
            <w:hideMark/>
          </w:tcPr>
          <w:p w14:paraId="1FAFE58B" w14:textId="47C40BF6" w:rsidR="00811EA8" w:rsidRPr="00EB05FC" w:rsidRDefault="00AD1D45"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pRM821</w:t>
            </w:r>
          </w:p>
        </w:tc>
        <w:tc>
          <w:tcPr>
            <w:tcW w:w="1134" w:type="dxa"/>
            <w:noWrap/>
            <w:vAlign w:val="center"/>
            <w:hideMark/>
          </w:tcPr>
          <w:p w14:paraId="3A05CDE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0BB7F60D" w14:textId="28C9D060"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LptD(Y331</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xml:space="preserve">, </w:t>
            </w:r>
            <w:r w:rsidR="00AD1D45" w:rsidRPr="00EB05FC">
              <w:rPr>
                <w:rFonts w:ascii="Times New Roman" w:eastAsia="ＭＳ Ｐ明朝" w:hAnsi="Times New Roman" w:cs="Times New Roman"/>
                <w:bCs/>
                <w:sz w:val="16"/>
                <w:szCs w:val="16"/>
              </w:rPr>
              <w:t>D749</w:t>
            </w:r>
            <w:r w:rsidR="00AD1D45"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p>
        </w:tc>
        <w:tc>
          <w:tcPr>
            <w:tcW w:w="1683" w:type="dxa"/>
            <w:noWrap/>
            <w:vAlign w:val="center"/>
            <w:hideMark/>
          </w:tcPr>
          <w:p w14:paraId="2B6704E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30CC0C82" w14:textId="77777777" w:rsidTr="00DA6CEB">
        <w:trPr>
          <w:trHeight w:val="340"/>
        </w:trPr>
        <w:tc>
          <w:tcPr>
            <w:tcW w:w="1843" w:type="dxa"/>
            <w:noWrap/>
            <w:vAlign w:val="center"/>
            <w:hideMark/>
          </w:tcPr>
          <w:p w14:paraId="795738EE" w14:textId="614BAF7E" w:rsidR="00811EA8" w:rsidRPr="00EB05FC" w:rsidRDefault="00AD1D45"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pRM822</w:t>
            </w:r>
          </w:p>
        </w:tc>
        <w:tc>
          <w:tcPr>
            <w:tcW w:w="1134" w:type="dxa"/>
            <w:noWrap/>
            <w:vAlign w:val="center"/>
            <w:hideMark/>
          </w:tcPr>
          <w:p w14:paraId="222FFA6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25A6D3BB" w14:textId="00BF1234"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LptD(Y331</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xml:space="preserve">, </w:t>
            </w:r>
            <w:r w:rsidR="00AD1D45" w:rsidRPr="00EB05FC">
              <w:rPr>
                <w:rFonts w:ascii="Times New Roman" w:eastAsia="ＭＳ Ｐ明朝" w:hAnsi="Times New Roman" w:cs="Times New Roman"/>
                <w:bCs/>
                <w:sz w:val="16"/>
                <w:szCs w:val="16"/>
              </w:rPr>
              <w:t>Y726</w:t>
            </w:r>
            <w:r w:rsidR="00AD1D45"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p>
        </w:tc>
        <w:tc>
          <w:tcPr>
            <w:tcW w:w="1683" w:type="dxa"/>
            <w:noWrap/>
            <w:vAlign w:val="center"/>
            <w:hideMark/>
          </w:tcPr>
          <w:p w14:paraId="0C15864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46BAD080" w14:textId="77777777" w:rsidTr="00DA6CEB">
        <w:trPr>
          <w:trHeight w:val="340"/>
        </w:trPr>
        <w:tc>
          <w:tcPr>
            <w:tcW w:w="1843" w:type="dxa"/>
            <w:noWrap/>
            <w:vAlign w:val="center"/>
            <w:hideMark/>
          </w:tcPr>
          <w:p w14:paraId="1F08A71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pRM829</w:t>
            </w:r>
          </w:p>
        </w:tc>
        <w:tc>
          <w:tcPr>
            <w:tcW w:w="1134" w:type="dxa"/>
            <w:noWrap/>
            <w:vAlign w:val="center"/>
            <w:hideMark/>
          </w:tcPr>
          <w:p w14:paraId="29FF5C0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447B1CC3"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LptD(E733C)-His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420B4DF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0EC8A6C0" w14:textId="77777777" w:rsidTr="00DA6CEB">
        <w:trPr>
          <w:trHeight w:val="340"/>
        </w:trPr>
        <w:tc>
          <w:tcPr>
            <w:tcW w:w="1843" w:type="dxa"/>
            <w:noWrap/>
            <w:vAlign w:val="center"/>
            <w:hideMark/>
          </w:tcPr>
          <w:p w14:paraId="07DD9B3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pRM831</w:t>
            </w:r>
          </w:p>
        </w:tc>
        <w:tc>
          <w:tcPr>
            <w:tcW w:w="1134" w:type="dxa"/>
            <w:noWrap/>
            <w:vAlign w:val="center"/>
            <w:hideMark/>
          </w:tcPr>
          <w:p w14:paraId="5B974E5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pRM294</w:t>
            </w:r>
          </w:p>
        </w:tc>
        <w:tc>
          <w:tcPr>
            <w:tcW w:w="4394" w:type="dxa"/>
            <w:noWrap/>
            <w:vAlign w:val="center"/>
            <w:hideMark/>
          </w:tcPr>
          <w:p w14:paraId="56A61C0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LptD(Y331</w:t>
            </w:r>
            <w:r w:rsidRPr="00EB05FC">
              <w:rPr>
                <w:rFonts w:ascii="Times New Roman" w:eastAsia="ＭＳ Ｐ明朝" w:hAnsi="Times New Roman" w:cs="Times New Roman"/>
                <w:bCs/>
                <w:i/>
                <w:iCs/>
                <w:sz w:val="16"/>
                <w:szCs w:val="16"/>
              </w:rPr>
              <w:t>amb</w:t>
            </w:r>
            <w:r w:rsidRPr="00EB05FC">
              <w:rPr>
                <w:rFonts w:ascii="Times New Roman" w:eastAsia="ＭＳ Ｐ明朝" w:hAnsi="Times New Roman" w:cs="Times New Roman"/>
                <w:bCs/>
                <w:sz w:val="16"/>
                <w:szCs w:val="16"/>
              </w:rPr>
              <w:t>, E733C)-His</w:t>
            </w:r>
            <w:r w:rsidRPr="00EB05FC">
              <w:rPr>
                <w:rFonts w:ascii="Times New Roman" w:eastAsia="ＭＳ Ｐ明朝" w:hAnsi="Times New Roman" w:cs="Times New Roman"/>
                <w:bCs/>
                <w:sz w:val="16"/>
                <w:szCs w:val="16"/>
                <w:vertAlign w:val="subscript"/>
              </w:rPr>
              <w:t>10</w:t>
            </w:r>
            <w:r w:rsidRPr="00EB05FC">
              <w:rPr>
                <w:rFonts w:ascii="Times New Roman" w:eastAsia="ＭＳ Ｐ明朝" w:hAnsi="Times New Roman" w:cs="Times New Roman"/>
                <w:bCs/>
                <w:sz w:val="16"/>
                <w:szCs w:val="16"/>
                <w:vertAlign w:val="superscript"/>
              </w:rPr>
              <w:t>SD</w:t>
            </w:r>
            <w:r w:rsidRPr="00EB05FC">
              <w:rPr>
                <w:rFonts w:ascii="Times New Roman" w:eastAsia="ＭＳ Ｐ明朝" w:hAnsi="Times New Roman" w:cs="Times New Roman"/>
                <w:bCs/>
                <w:sz w:val="16"/>
                <w:szCs w:val="16"/>
              </w:rPr>
              <w:t xml:space="preserve"> </w:t>
            </w:r>
          </w:p>
        </w:tc>
        <w:tc>
          <w:tcPr>
            <w:tcW w:w="1683" w:type="dxa"/>
            <w:noWrap/>
            <w:vAlign w:val="center"/>
            <w:hideMark/>
          </w:tcPr>
          <w:p w14:paraId="3D8E1501"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1662B93A" w14:textId="77777777" w:rsidTr="00DA6CEB">
        <w:trPr>
          <w:trHeight w:val="340"/>
        </w:trPr>
        <w:tc>
          <w:tcPr>
            <w:tcW w:w="1843" w:type="dxa"/>
            <w:noWrap/>
            <w:vAlign w:val="center"/>
            <w:hideMark/>
          </w:tcPr>
          <w:p w14:paraId="42B1CFFE" w14:textId="0FEBF732" w:rsidR="00811EA8" w:rsidRPr="00EB05FC" w:rsidRDefault="00416272"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pUC118</w:t>
            </w:r>
          </w:p>
        </w:tc>
        <w:tc>
          <w:tcPr>
            <w:tcW w:w="1134" w:type="dxa"/>
            <w:noWrap/>
            <w:vAlign w:val="center"/>
            <w:hideMark/>
          </w:tcPr>
          <w:p w14:paraId="3A851E9D" w14:textId="77777777" w:rsidR="00811EA8" w:rsidRPr="00EB05FC" w:rsidRDefault="00811EA8" w:rsidP="00F24194">
            <w:pPr>
              <w:jc w:val="both"/>
              <w:rPr>
                <w:rFonts w:ascii="Times New Roman" w:eastAsia="ＭＳ Ｐ明朝" w:hAnsi="Times New Roman" w:cs="Times New Roman"/>
                <w:bCs/>
                <w:sz w:val="16"/>
                <w:szCs w:val="16"/>
              </w:rPr>
            </w:pPr>
          </w:p>
        </w:tc>
        <w:tc>
          <w:tcPr>
            <w:tcW w:w="4394" w:type="dxa"/>
            <w:noWrap/>
            <w:vAlign w:val="center"/>
            <w:hideMark/>
          </w:tcPr>
          <w:p w14:paraId="1FF4309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Expression vector; P</w:t>
            </w:r>
            <w:r w:rsidRPr="00EB05FC">
              <w:rPr>
                <w:rFonts w:ascii="Times New Roman" w:eastAsia="ＭＳ Ｐ明朝" w:hAnsi="Times New Roman" w:cs="Times New Roman"/>
                <w:bCs/>
                <w:i/>
                <w:iCs/>
                <w:sz w:val="16"/>
                <w:szCs w:val="16"/>
                <w:vertAlign w:val="subscript"/>
              </w:rPr>
              <w:t>lac</w:t>
            </w:r>
            <w:r w:rsidRPr="00EB05FC">
              <w:rPr>
                <w:rFonts w:ascii="Times New Roman" w:eastAsia="ＭＳ Ｐ明朝" w:hAnsi="Times New Roman" w:cs="Times New Roman"/>
                <w:bCs/>
                <w:sz w:val="16"/>
                <w:szCs w:val="16"/>
              </w:rPr>
              <w:t>, Amp</w:t>
            </w:r>
            <w:r w:rsidRPr="00EB05FC">
              <w:rPr>
                <w:rFonts w:ascii="Times New Roman" w:eastAsia="ＭＳ Ｐ明朝" w:hAnsi="Times New Roman" w:cs="Times New Roman"/>
                <w:bCs/>
                <w:sz w:val="16"/>
                <w:szCs w:val="16"/>
                <w:vertAlign w:val="superscript"/>
              </w:rPr>
              <w:t>R</w:t>
            </w:r>
          </w:p>
        </w:tc>
        <w:tc>
          <w:tcPr>
            <w:tcW w:w="1683" w:type="dxa"/>
            <w:noWrap/>
            <w:vAlign w:val="center"/>
            <w:hideMark/>
          </w:tcPr>
          <w:p w14:paraId="75FA177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Takara Bio</w:t>
            </w:r>
          </w:p>
        </w:tc>
      </w:tr>
      <w:tr w:rsidR="00811EA8" w:rsidRPr="00EB05FC" w14:paraId="2291BD59" w14:textId="77777777" w:rsidTr="00DA6CEB">
        <w:trPr>
          <w:trHeight w:val="280"/>
        </w:trPr>
        <w:tc>
          <w:tcPr>
            <w:tcW w:w="1843" w:type="dxa"/>
            <w:noWrap/>
            <w:vAlign w:val="center"/>
            <w:hideMark/>
          </w:tcPr>
          <w:p w14:paraId="646891C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pRM320</w:t>
            </w:r>
          </w:p>
        </w:tc>
        <w:tc>
          <w:tcPr>
            <w:tcW w:w="1134" w:type="dxa"/>
            <w:noWrap/>
            <w:vAlign w:val="center"/>
            <w:hideMark/>
          </w:tcPr>
          <w:p w14:paraId="1AAC6EFC"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pUC118</w:t>
            </w:r>
          </w:p>
        </w:tc>
        <w:tc>
          <w:tcPr>
            <w:tcW w:w="4394" w:type="dxa"/>
            <w:noWrap/>
            <w:vAlign w:val="center"/>
            <w:hideMark/>
          </w:tcPr>
          <w:p w14:paraId="4B91063F" w14:textId="6CB41D9A" w:rsidR="00811EA8" w:rsidRPr="00EB05FC" w:rsidRDefault="00811EA8" w:rsidP="00F24194">
            <w:pPr>
              <w:jc w:val="both"/>
              <w:rPr>
                <w:rFonts w:ascii="Times New Roman" w:eastAsia="ＭＳ Ｐ明朝" w:hAnsi="Times New Roman" w:cs="Times New Roman"/>
                <w:bCs/>
                <w:i/>
                <w:iCs/>
                <w:sz w:val="16"/>
                <w:szCs w:val="16"/>
              </w:rPr>
            </w:pPr>
            <w:r w:rsidRPr="00EB05FC">
              <w:rPr>
                <w:rFonts w:ascii="Times New Roman" w:eastAsia="ＭＳ Ｐ明朝" w:hAnsi="Times New Roman" w:cs="Times New Roman"/>
                <w:bCs/>
                <w:i/>
                <w:iCs/>
                <w:sz w:val="16"/>
                <w:szCs w:val="16"/>
              </w:rPr>
              <w:t>bepA-yfgD</w:t>
            </w:r>
          </w:p>
        </w:tc>
        <w:tc>
          <w:tcPr>
            <w:tcW w:w="1683" w:type="dxa"/>
            <w:noWrap/>
            <w:vAlign w:val="center"/>
            <w:hideMark/>
          </w:tcPr>
          <w:p w14:paraId="15A97F9F"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78E009F" w14:textId="77777777" w:rsidTr="00DA6CEB">
        <w:trPr>
          <w:trHeight w:val="280"/>
        </w:trPr>
        <w:tc>
          <w:tcPr>
            <w:tcW w:w="1843" w:type="dxa"/>
            <w:noWrap/>
            <w:vAlign w:val="center"/>
            <w:hideMark/>
          </w:tcPr>
          <w:p w14:paraId="4C19B6D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pRM324</w:t>
            </w:r>
          </w:p>
        </w:tc>
        <w:tc>
          <w:tcPr>
            <w:tcW w:w="1134" w:type="dxa"/>
            <w:noWrap/>
            <w:vAlign w:val="center"/>
            <w:hideMark/>
          </w:tcPr>
          <w:p w14:paraId="1188B9E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pUC118</w:t>
            </w:r>
          </w:p>
        </w:tc>
        <w:tc>
          <w:tcPr>
            <w:tcW w:w="4394" w:type="dxa"/>
            <w:noWrap/>
            <w:vAlign w:val="center"/>
            <w:hideMark/>
          </w:tcPr>
          <w:p w14:paraId="45501A7F" w14:textId="77777777" w:rsidR="00811EA8" w:rsidRPr="00EB05FC" w:rsidRDefault="00811EA8" w:rsidP="00F24194">
            <w:pPr>
              <w:jc w:val="both"/>
              <w:rPr>
                <w:rFonts w:ascii="Times New Roman" w:eastAsia="ＭＳ Ｐ明朝" w:hAnsi="Times New Roman" w:cs="Times New Roman"/>
                <w:bCs/>
                <w:i/>
                <w:iCs/>
                <w:sz w:val="16"/>
                <w:szCs w:val="16"/>
              </w:rPr>
            </w:pPr>
            <w:r w:rsidRPr="00EB05FC">
              <w:rPr>
                <w:rFonts w:ascii="Times New Roman" w:eastAsia="ＭＳ Ｐ明朝" w:hAnsi="Times New Roman" w:cs="Times New Roman"/>
                <w:bCs/>
                <w:i/>
                <w:iCs/>
                <w:sz w:val="16"/>
                <w:szCs w:val="16"/>
              </w:rPr>
              <w:t>bepA(E137Q)-yfgD</w:t>
            </w:r>
          </w:p>
        </w:tc>
        <w:tc>
          <w:tcPr>
            <w:tcW w:w="1683" w:type="dxa"/>
            <w:noWrap/>
            <w:vAlign w:val="center"/>
            <w:hideMark/>
          </w:tcPr>
          <w:p w14:paraId="2D155C9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0A4E512" w14:textId="77777777" w:rsidTr="00DA6CEB">
        <w:trPr>
          <w:trHeight w:val="280"/>
        </w:trPr>
        <w:tc>
          <w:tcPr>
            <w:tcW w:w="1843" w:type="dxa"/>
            <w:noWrap/>
            <w:vAlign w:val="center"/>
            <w:hideMark/>
          </w:tcPr>
          <w:p w14:paraId="0DBA9F98"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pRM823</w:t>
            </w:r>
          </w:p>
        </w:tc>
        <w:tc>
          <w:tcPr>
            <w:tcW w:w="1134" w:type="dxa"/>
            <w:noWrap/>
            <w:vAlign w:val="center"/>
            <w:hideMark/>
          </w:tcPr>
          <w:p w14:paraId="4B8936C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pUC118</w:t>
            </w:r>
          </w:p>
        </w:tc>
        <w:tc>
          <w:tcPr>
            <w:tcW w:w="4394" w:type="dxa"/>
            <w:noWrap/>
            <w:vAlign w:val="center"/>
            <w:hideMark/>
          </w:tcPr>
          <w:p w14:paraId="57A259B1" w14:textId="02D6509B" w:rsidR="00811EA8" w:rsidRPr="00EB05FC" w:rsidRDefault="00811EA8" w:rsidP="00F24194">
            <w:pPr>
              <w:jc w:val="both"/>
              <w:rPr>
                <w:rFonts w:ascii="Times New Roman" w:eastAsia="ＭＳ Ｐ明朝" w:hAnsi="Times New Roman" w:cs="Times New Roman"/>
                <w:bCs/>
                <w:i/>
                <w:iCs/>
                <w:sz w:val="16"/>
                <w:szCs w:val="16"/>
              </w:rPr>
            </w:pPr>
            <w:r w:rsidRPr="00EB05FC">
              <w:rPr>
                <w:rFonts w:ascii="Times New Roman" w:eastAsia="ＭＳ Ｐ明朝" w:hAnsi="Times New Roman" w:cs="Times New Roman"/>
                <w:bCs/>
                <w:i/>
                <w:iCs/>
                <w:sz w:val="16"/>
                <w:szCs w:val="16"/>
              </w:rPr>
              <w:t>bamA</w:t>
            </w:r>
          </w:p>
        </w:tc>
        <w:tc>
          <w:tcPr>
            <w:tcW w:w="1683" w:type="dxa"/>
            <w:noWrap/>
            <w:vAlign w:val="center"/>
            <w:hideMark/>
          </w:tcPr>
          <w:p w14:paraId="0A57AD6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66B9926D" w14:textId="77777777" w:rsidTr="00DA6CEB">
        <w:trPr>
          <w:trHeight w:val="280"/>
        </w:trPr>
        <w:tc>
          <w:tcPr>
            <w:tcW w:w="1843" w:type="dxa"/>
            <w:noWrap/>
            <w:vAlign w:val="center"/>
            <w:hideMark/>
          </w:tcPr>
          <w:p w14:paraId="30F4BF6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pRM836</w:t>
            </w:r>
          </w:p>
        </w:tc>
        <w:tc>
          <w:tcPr>
            <w:tcW w:w="1134" w:type="dxa"/>
            <w:noWrap/>
            <w:vAlign w:val="center"/>
            <w:hideMark/>
          </w:tcPr>
          <w:p w14:paraId="385FA06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pUC118</w:t>
            </w:r>
          </w:p>
        </w:tc>
        <w:tc>
          <w:tcPr>
            <w:tcW w:w="4394" w:type="dxa"/>
            <w:noWrap/>
            <w:vAlign w:val="center"/>
            <w:hideMark/>
          </w:tcPr>
          <w:p w14:paraId="7AE82BF7" w14:textId="610A3F0B" w:rsidR="00811EA8" w:rsidRPr="00EB05FC" w:rsidRDefault="00811EA8" w:rsidP="00F24194">
            <w:pPr>
              <w:jc w:val="both"/>
              <w:rPr>
                <w:rFonts w:ascii="Times New Roman" w:eastAsia="ＭＳ Ｐ明朝" w:hAnsi="Times New Roman" w:cs="Times New Roman"/>
                <w:bCs/>
                <w:i/>
                <w:iCs/>
                <w:sz w:val="16"/>
                <w:szCs w:val="16"/>
              </w:rPr>
            </w:pPr>
            <w:r w:rsidRPr="00EB05FC">
              <w:rPr>
                <w:rFonts w:ascii="Times New Roman" w:eastAsia="ＭＳ Ｐ明朝" w:hAnsi="Times New Roman" w:cs="Times New Roman"/>
                <w:bCs/>
                <w:i/>
                <w:iCs/>
                <w:sz w:val="16"/>
                <w:szCs w:val="16"/>
              </w:rPr>
              <w:t>bamA(S439C)</w:t>
            </w:r>
          </w:p>
        </w:tc>
        <w:tc>
          <w:tcPr>
            <w:tcW w:w="1683" w:type="dxa"/>
            <w:noWrap/>
            <w:vAlign w:val="center"/>
            <w:hideMark/>
          </w:tcPr>
          <w:p w14:paraId="37EBA8DA"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2ADD5D7E" w14:textId="77777777" w:rsidTr="00DA6CEB">
        <w:trPr>
          <w:trHeight w:val="640"/>
        </w:trPr>
        <w:tc>
          <w:tcPr>
            <w:tcW w:w="1843" w:type="dxa"/>
            <w:noWrap/>
            <w:vAlign w:val="center"/>
            <w:hideMark/>
          </w:tcPr>
          <w:p w14:paraId="78335AA0"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pK18mobsacB</w:t>
            </w:r>
          </w:p>
        </w:tc>
        <w:tc>
          <w:tcPr>
            <w:tcW w:w="1134" w:type="dxa"/>
            <w:noWrap/>
            <w:vAlign w:val="center"/>
            <w:hideMark/>
          </w:tcPr>
          <w:p w14:paraId="6528B611" w14:textId="77777777" w:rsidR="00811EA8" w:rsidRPr="00EB05FC" w:rsidRDefault="00811EA8" w:rsidP="00F24194">
            <w:pPr>
              <w:jc w:val="both"/>
              <w:rPr>
                <w:rFonts w:ascii="Times New Roman" w:eastAsia="ＭＳ Ｐ明朝" w:hAnsi="Times New Roman" w:cs="Times New Roman"/>
                <w:bCs/>
                <w:sz w:val="16"/>
                <w:szCs w:val="16"/>
              </w:rPr>
            </w:pPr>
          </w:p>
        </w:tc>
        <w:tc>
          <w:tcPr>
            <w:tcW w:w="4394" w:type="dxa"/>
            <w:vAlign w:val="center"/>
            <w:hideMark/>
          </w:tcPr>
          <w:p w14:paraId="65DD9373" w14:textId="37C1E214" w:rsidR="00811EA8" w:rsidRPr="00EB05FC" w:rsidRDefault="00CB75A5"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pBR322-derive</w:t>
            </w:r>
            <w:r w:rsidR="009C0735" w:rsidRPr="00EB05FC">
              <w:rPr>
                <w:rFonts w:ascii="Times New Roman" w:eastAsia="ＭＳ Ｐ明朝" w:hAnsi="Times New Roman" w:cs="Times New Roman"/>
                <w:bCs/>
                <w:sz w:val="16"/>
                <w:szCs w:val="16"/>
              </w:rPr>
              <w:t>d</w:t>
            </w:r>
            <w:r w:rsidRPr="00EB05FC">
              <w:rPr>
                <w:rFonts w:ascii="Times New Roman" w:eastAsia="ＭＳ Ｐ明朝" w:hAnsi="Times New Roman" w:cs="Times New Roman" w:hint="eastAsia"/>
                <w:bCs/>
                <w:sz w:val="16"/>
                <w:szCs w:val="16"/>
              </w:rPr>
              <w:t xml:space="preserve"> </w:t>
            </w:r>
            <w:r w:rsidR="00811EA8" w:rsidRPr="00EB05FC">
              <w:rPr>
                <w:rFonts w:ascii="Times New Roman" w:eastAsia="ＭＳ Ｐ明朝" w:hAnsi="Times New Roman" w:cs="Times New Roman"/>
                <w:bCs/>
                <w:sz w:val="16"/>
                <w:szCs w:val="16"/>
              </w:rPr>
              <w:t xml:space="preserve">vector </w:t>
            </w:r>
            <w:r w:rsidR="002F5DBA" w:rsidRPr="00EB05FC">
              <w:rPr>
                <w:rFonts w:ascii="Times New Roman" w:eastAsia="ＭＳ Ｐ明朝" w:hAnsi="Times New Roman" w:cs="Times New Roman"/>
                <w:bCs/>
                <w:sz w:val="16"/>
                <w:szCs w:val="16"/>
              </w:rPr>
              <w:t xml:space="preserve">carrying </w:t>
            </w:r>
            <w:r w:rsidR="002F5DBA" w:rsidRPr="00EB05FC">
              <w:rPr>
                <w:rFonts w:ascii="Times New Roman" w:eastAsia="ＭＳ Ｐ明朝" w:hAnsi="Times New Roman" w:cs="Times New Roman"/>
                <w:bCs/>
                <w:i/>
                <w:iCs/>
                <w:sz w:val="16"/>
                <w:szCs w:val="16"/>
              </w:rPr>
              <w:t>sacB</w:t>
            </w:r>
            <w:r w:rsidR="002F5DBA" w:rsidRPr="00EB05FC">
              <w:rPr>
                <w:rFonts w:ascii="Times New Roman" w:eastAsia="ＭＳ Ｐ明朝" w:hAnsi="Times New Roman" w:cs="Times New Roman"/>
                <w:bCs/>
                <w:sz w:val="16"/>
                <w:szCs w:val="16"/>
              </w:rPr>
              <w:t xml:space="preserve"> </w:t>
            </w:r>
            <w:r w:rsidR="00811EA8" w:rsidRPr="00EB05FC">
              <w:rPr>
                <w:rFonts w:ascii="Times New Roman" w:eastAsia="ＭＳ Ｐ明朝" w:hAnsi="Times New Roman" w:cs="Times New Roman"/>
                <w:bCs/>
                <w:sz w:val="16"/>
                <w:szCs w:val="16"/>
              </w:rPr>
              <w:t>fo</w:t>
            </w:r>
            <w:r w:rsidR="008530B4" w:rsidRPr="00EB05FC">
              <w:rPr>
                <w:rFonts w:ascii="Times New Roman" w:eastAsia="ＭＳ Ｐ明朝" w:hAnsi="Times New Roman" w:cs="Times New Roman"/>
                <w:bCs/>
                <w:sz w:val="16"/>
                <w:szCs w:val="16"/>
              </w:rPr>
              <w:t>r</w:t>
            </w:r>
            <w:r w:rsidR="00811EA8" w:rsidRPr="00EB05FC">
              <w:rPr>
                <w:rFonts w:ascii="Times New Roman" w:eastAsia="ＭＳ Ｐ明朝" w:hAnsi="Times New Roman" w:cs="Times New Roman"/>
                <w:bCs/>
                <w:sz w:val="16"/>
                <w:szCs w:val="16"/>
              </w:rPr>
              <w:t xml:space="preserve"> chromosomal gene replacement; Km</w:t>
            </w:r>
            <w:r w:rsidR="00811EA8" w:rsidRPr="00EB05FC">
              <w:rPr>
                <w:rFonts w:ascii="Times New Roman" w:eastAsia="ＭＳ Ｐ明朝" w:hAnsi="Times New Roman" w:cs="Times New Roman"/>
                <w:bCs/>
                <w:sz w:val="16"/>
                <w:szCs w:val="16"/>
                <w:vertAlign w:val="superscript"/>
              </w:rPr>
              <w:t>R</w:t>
            </w:r>
          </w:p>
        </w:tc>
        <w:tc>
          <w:tcPr>
            <w:tcW w:w="1683" w:type="dxa"/>
            <w:noWrap/>
            <w:vAlign w:val="center"/>
            <w:hideMark/>
          </w:tcPr>
          <w:p w14:paraId="006E847D" w14:textId="1A6515ED" w:rsidR="00811EA8" w:rsidRPr="00EB05FC" w:rsidRDefault="00965F42"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fldChar w:fldCharType="begin" w:fldLock="1"/>
            </w:r>
            <w:r w:rsidR="00F24194" w:rsidRPr="00EB05FC">
              <w:rPr>
                <w:rFonts w:ascii="Times New Roman" w:eastAsia="ＭＳ Ｐ明朝" w:hAnsi="Times New Roman" w:cs="Times New Roman"/>
                <w:bCs/>
                <w:sz w:val="16"/>
                <w:szCs w:val="16"/>
              </w:rPr>
              <w:instrText>ADDIN CSL_CITATION {"citationItems":[{"id":"ITEM-1","itemData":{"DOI":"10.1016/0378-1119(94)90324-7","ISSN":"0378-1119 (Print)","PMID":"8045426","abstract":"Here we describe small mobilizable vectors based on the Escherichia coli plasmids pK18 and pK19. We combined the useful properties of the pK plasmids (e.g., multiple cloning site, lacZ alpha fragment, sequencing with M13 primers) with the broad-host-range transfer machinery of plasmid RP4 and a modified sacB gene from Bacillus subtilis. The new pK derivatives can be transferred by RP4-mediated conjugation into a wide range of Gram- and Gram+ bacteria, and should facilitate gene disruption and allelic exchange by homologous recombination. As an application example, the generation of a defined deletion of the hom-thrB genes in the chromosome of the Gram+ bacterium Corynebacterium glutamicum is presented.","author":[{"dropping-particle":"","family":"Schäfer","given":"A","non-dropping-particle":"","parse-names":false,"suffix":""},{"dropping-particle":"","family":"Tauch","given":"A","non-dropping-particle":"","parse-names":false,"suffix":""},{"dropping-particle":"","family":"Jäger","given":"W","non-dropping-particle":"","parse-names":false,"suffix":""},{"dropping-particle":"","family":"Kalinowski","given":"J","non-dropping-particle":"","parse-names":false,"suffix":""},{"dropping-particle":"","family":"Thierbach","given":"G","non-dropping-particle":"","parse-names":false,"suffix":""},{"dropping-particle":"","family":"Pühler","given":"A","non-dropping-particle":"","parse-names":false,"suffix":""}],"container-title":"Gene","id":"ITEM-1","issue":"1","issued":{"date-parts":[["1994","7"]]},"language":"eng","page":"69-73","publisher-place":"Netherlands","title":"Small mobilizable multi-purpose cloning vectors derived from the &lt;i&gt;Escherichia coli&lt;/i&gt; plasmids pK18 and pK19: selection of defined deletions in the chromosome of &lt;i&gt;Corynebacterium glutamicum&lt;/i&gt;.","type":"article-journal","volume":"145"},"uris":["http://www.mendeley.com/documents/?uuid=e1a30138-921a-4435-8d84-99886e98143d"]}],"mendeley":{"formattedCitation":"(Schäfer et al., 1994)","plainTextFormattedCitation":"(Schäfer et al., 1994)","previouslyFormattedCitation":"(6)"},"properties":{"noteIndex":0},"schema":"https://github.com/citation-style-language/schema/raw/master/csl-citation.json"}</w:instrText>
            </w:r>
            <w:r w:rsidRPr="00EB05FC">
              <w:rPr>
                <w:rFonts w:ascii="Times New Roman" w:eastAsia="ＭＳ Ｐ明朝" w:hAnsi="Times New Roman" w:cs="Times New Roman"/>
                <w:bCs/>
                <w:sz w:val="16"/>
                <w:szCs w:val="16"/>
              </w:rPr>
              <w:fldChar w:fldCharType="separate"/>
            </w:r>
            <w:r w:rsidR="00F24194" w:rsidRPr="00EB05FC">
              <w:rPr>
                <w:rFonts w:ascii="Times New Roman" w:eastAsia="ＭＳ Ｐ明朝" w:hAnsi="Times New Roman" w:cs="Times New Roman"/>
                <w:bCs/>
                <w:noProof/>
                <w:sz w:val="16"/>
                <w:szCs w:val="16"/>
              </w:rPr>
              <w:t>(Schäfer et al., 1994)</w:t>
            </w:r>
            <w:r w:rsidRPr="00EB05FC">
              <w:rPr>
                <w:rFonts w:ascii="Times New Roman" w:eastAsia="ＭＳ Ｐ明朝" w:hAnsi="Times New Roman" w:cs="Times New Roman"/>
                <w:bCs/>
                <w:sz w:val="16"/>
                <w:szCs w:val="16"/>
              </w:rPr>
              <w:fldChar w:fldCharType="end"/>
            </w:r>
          </w:p>
        </w:tc>
      </w:tr>
      <w:tr w:rsidR="00811EA8" w:rsidRPr="00EB05FC" w14:paraId="57B87B0E" w14:textId="77777777" w:rsidTr="00DA6CEB">
        <w:trPr>
          <w:trHeight w:val="280"/>
        </w:trPr>
        <w:tc>
          <w:tcPr>
            <w:tcW w:w="1843" w:type="dxa"/>
            <w:tcBorders>
              <w:bottom w:val="single" w:sz="4" w:space="0" w:color="BFBFBF" w:themeColor="background1" w:themeShade="BF"/>
            </w:tcBorders>
            <w:noWrap/>
            <w:vAlign w:val="center"/>
            <w:hideMark/>
          </w:tcPr>
          <w:p w14:paraId="09587974"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pRM330</w:t>
            </w:r>
          </w:p>
        </w:tc>
        <w:tc>
          <w:tcPr>
            <w:tcW w:w="1134" w:type="dxa"/>
            <w:tcBorders>
              <w:bottom w:val="single" w:sz="4" w:space="0" w:color="BFBFBF" w:themeColor="background1" w:themeShade="BF"/>
            </w:tcBorders>
            <w:noWrap/>
            <w:vAlign w:val="center"/>
            <w:hideMark/>
          </w:tcPr>
          <w:p w14:paraId="22380B7B"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pK18mobsacB</w:t>
            </w:r>
          </w:p>
        </w:tc>
        <w:tc>
          <w:tcPr>
            <w:tcW w:w="4394" w:type="dxa"/>
            <w:tcBorders>
              <w:bottom w:val="single" w:sz="4" w:space="0" w:color="BFBFBF" w:themeColor="background1" w:themeShade="BF"/>
            </w:tcBorders>
            <w:noWrap/>
            <w:vAlign w:val="center"/>
            <w:hideMark/>
          </w:tcPr>
          <w:p w14:paraId="5B1D2F95" w14:textId="77777777" w:rsidR="00811EA8" w:rsidRPr="00EB05FC" w:rsidRDefault="00811EA8" w:rsidP="00F24194">
            <w:pPr>
              <w:jc w:val="both"/>
              <w:rPr>
                <w:rFonts w:ascii="Times New Roman" w:eastAsia="ＭＳ Ｐ明朝" w:hAnsi="Times New Roman" w:cs="Times New Roman"/>
                <w:bCs/>
                <w:i/>
                <w:iCs/>
                <w:sz w:val="16"/>
                <w:szCs w:val="16"/>
              </w:rPr>
            </w:pPr>
            <w:r w:rsidRPr="00EB05FC">
              <w:rPr>
                <w:rFonts w:ascii="Times New Roman" w:eastAsia="ＭＳ Ｐ明朝" w:hAnsi="Times New Roman" w:cs="Times New Roman"/>
                <w:bCs/>
                <w:i/>
                <w:iCs/>
                <w:sz w:val="16"/>
                <w:szCs w:val="16"/>
              </w:rPr>
              <w:t>bepA(E137Q)-yfgD</w:t>
            </w:r>
          </w:p>
        </w:tc>
        <w:tc>
          <w:tcPr>
            <w:tcW w:w="1683" w:type="dxa"/>
            <w:tcBorders>
              <w:bottom w:val="single" w:sz="4" w:space="0" w:color="BFBFBF" w:themeColor="background1" w:themeShade="BF"/>
            </w:tcBorders>
            <w:noWrap/>
            <w:vAlign w:val="center"/>
            <w:hideMark/>
          </w:tcPr>
          <w:p w14:paraId="09B74AAD"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r w:rsidR="00811EA8" w:rsidRPr="00EB05FC" w14:paraId="5F254A89" w14:textId="77777777" w:rsidTr="00DA6CEB">
        <w:trPr>
          <w:trHeight w:val="280"/>
        </w:trPr>
        <w:tc>
          <w:tcPr>
            <w:tcW w:w="1843" w:type="dxa"/>
            <w:tcBorders>
              <w:bottom w:val="single" w:sz="4" w:space="0" w:color="auto"/>
            </w:tcBorders>
            <w:noWrap/>
            <w:vAlign w:val="center"/>
            <w:hideMark/>
          </w:tcPr>
          <w:p w14:paraId="5B55A85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pRM845</w:t>
            </w:r>
          </w:p>
        </w:tc>
        <w:tc>
          <w:tcPr>
            <w:tcW w:w="1134" w:type="dxa"/>
            <w:tcBorders>
              <w:bottom w:val="single" w:sz="4" w:space="0" w:color="auto"/>
            </w:tcBorders>
            <w:noWrap/>
            <w:vAlign w:val="center"/>
            <w:hideMark/>
          </w:tcPr>
          <w:p w14:paraId="002907A7"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pK18mobsacB</w:t>
            </w:r>
          </w:p>
        </w:tc>
        <w:tc>
          <w:tcPr>
            <w:tcW w:w="4394" w:type="dxa"/>
            <w:tcBorders>
              <w:bottom w:val="single" w:sz="4" w:space="0" w:color="auto"/>
            </w:tcBorders>
            <w:noWrap/>
            <w:vAlign w:val="center"/>
            <w:hideMark/>
          </w:tcPr>
          <w:p w14:paraId="33547EAB" w14:textId="10DD093B" w:rsidR="00811EA8" w:rsidRPr="00EB05FC" w:rsidRDefault="00811EA8" w:rsidP="00F24194">
            <w:pPr>
              <w:jc w:val="both"/>
              <w:rPr>
                <w:rFonts w:ascii="Times New Roman" w:eastAsia="ＭＳ Ｐ明朝" w:hAnsi="Times New Roman" w:cs="Times New Roman"/>
                <w:bCs/>
                <w:i/>
                <w:iCs/>
                <w:sz w:val="16"/>
                <w:szCs w:val="16"/>
              </w:rPr>
            </w:pPr>
            <w:r w:rsidRPr="00EB05FC">
              <w:rPr>
                <w:rFonts w:ascii="Times New Roman" w:eastAsia="ＭＳ Ｐ明朝" w:hAnsi="Times New Roman" w:cs="Times New Roman"/>
                <w:bCs/>
                <w:i/>
                <w:iCs/>
                <w:sz w:val="16"/>
                <w:szCs w:val="16"/>
              </w:rPr>
              <w:t>bamA(S439C)</w:t>
            </w:r>
          </w:p>
        </w:tc>
        <w:tc>
          <w:tcPr>
            <w:tcW w:w="1683" w:type="dxa"/>
            <w:tcBorders>
              <w:bottom w:val="single" w:sz="4" w:space="0" w:color="auto"/>
            </w:tcBorders>
            <w:noWrap/>
            <w:vAlign w:val="center"/>
            <w:hideMark/>
          </w:tcPr>
          <w:p w14:paraId="4B8C444E" w14:textId="77777777" w:rsidR="00811EA8" w:rsidRPr="00EB05FC" w:rsidRDefault="00811EA8" w:rsidP="00F24194">
            <w:pPr>
              <w:jc w:val="both"/>
              <w:rPr>
                <w:rFonts w:ascii="Times New Roman" w:eastAsia="ＭＳ Ｐ明朝" w:hAnsi="Times New Roman" w:cs="Times New Roman"/>
                <w:bCs/>
                <w:sz w:val="16"/>
                <w:szCs w:val="16"/>
              </w:rPr>
            </w:pPr>
            <w:r w:rsidRPr="00EB05FC">
              <w:rPr>
                <w:rFonts w:ascii="Times New Roman" w:eastAsia="ＭＳ Ｐ明朝" w:hAnsi="Times New Roman" w:cs="Times New Roman"/>
                <w:bCs/>
                <w:sz w:val="16"/>
                <w:szCs w:val="16"/>
              </w:rPr>
              <w:t>This study</w:t>
            </w:r>
          </w:p>
        </w:tc>
      </w:tr>
    </w:tbl>
    <w:p w14:paraId="771CA9D9" w14:textId="6EADB39F" w:rsidR="00FD6532" w:rsidRPr="00DA6CEB" w:rsidRDefault="009A4F05" w:rsidP="009A4F05">
      <w:pPr>
        <w:rPr>
          <w:rFonts w:ascii="Times New Roman" w:eastAsia="ＭＳ Ｐ明朝" w:hAnsi="Times New Roman"/>
          <w:b/>
          <w:sz w:val="20"/>
          <w:szCs w:val="20"/>
        </w:rPr>
      </w:pPr>
      <w:r w:rsidRPr="00DA6CEB">
        <w:rPr>
          <w:rFonts w:ascii="Times New Roman" w:eastAsia="ＭＳ Ｐ明朝" w:hAnsi="Times New Roman"/>
          <w:b/>
          <w:sz w:val="20"/>
          <w:szCs w:val="20"/>
        </w:rPr>
        <w:t>(</w:t>
      </w:r>
      <w:r w:rsidR="00FD6532" w:rsidRPr="00DA6CEB">
        <w:rPr>
          <w:rFonts w:ascii="Times New Roman" w:eastAsia="ＭＳ Ｐ明朝" w:hAnsi="Times New Roman"/>
          <w:b/>
          <w:sz w:val="20"/>
          <w:szCs w:val="20"/>
        </w:rPr>
        <w:t>References</w:t>
      </w:r>
      <w:r w:rsidRPr="00DA6CEB">
        <w:rPr>
          <w:rFonts w:ascii="Times New Roman" w:eastAsia="ＭＳ Ｐ明朝" w:hAnsi="Times New Roman"/>
          <w:b/>
          <w:sz w:val="20"/>
          <w:szCs w:val="20"/>
        </w:rPr>
        <w:t>)</w:t>
      </w:r>
    </w:p>
    <w:p w14:paraId="52041359" w14:textId="151BAEFC" w:rsidR="00F24194" w:rsidRPr="00DA6CEB" w:rsidRDefault="001D4DA4" w:rsidP="00F24194">
      <w:pPr>
        <w:autoSpaceDE w:val="0"/>
        <w:autoSpaceDN w:val="0"/>
        <w:adjustRightInd w:val="0"/>
        <w:ind w:left="480" w:hanging="480"/>
        <w:rPr>
          <w:rFonts w:ascii="Times New Roman" w:hAnsi="Times New Roman" w:cs="Times New Roman"/>
          <w:noProof/>
          <w:sz w:val="16"/>
          <w:szCs w:val="16"/>
        </w:rPr>
      </w:pPr>
      <w:r w:rsidRPr="00DA6CEB">
        <w:rPr>
          <w:rFonts w:ascii="Times New Roman" w:hAnsi="Times New Roman"/>
          <w:color w:val="002060"/>
          <w:sz w:val="16"/>
          <w:szCs w:val="16"/>
        </w:rPr>
        <w:fldChar w:fldCharType="begin" w:fldLock="1"/>
      </w:r>
      <w:r w:rsidRPr="00DA6CEB">
        <w:rPr>
          <w:rFonts w:ascii="Times New Roman" w:hAnsi="Times New Roman"/>
          <w:color w:val="002060"/>
          <w:sz w:val="16"/>
          <w:szCs w:val="16"/>
        </w:rPr>
        <w:instrText xml:space="preserve">ADDIN Mendeley Bibliography CSL_BIBLIOGRAPHY </w:instrText>
      </w:r>
      <w:r w:rsidRPr="00DA6CEB">
        <w:rPr>
          <w:rFonts w:ascii="Times New Roman" w:hAnsi="Times New Roman"/>
          <w:color w:val="002060"/>
          <w:sz w:val="16"/>
          <w:szCs w:val="16"/>
        </w:rPr>
        <w:fldChar w:fldCharType="separate"/>
      </w:r>
      <w:r w:rsidR="00F24194" w:rsidRPr="00DA6CEB">
        <w:rPr>
          <w:rFonts w:ascii="Times New Roman" w:hAnsi="Times New Roman" w:cs="Times New Roman"/>
          <w:noProof/>
          <w:sz w:val="16"/>
          <w:szCs w:val="16"/>
        </w:rPr>
        <w:t xml:space="preserve">Daimon Y, Iwama-Masui C, Tanaka Y, Shiota T, Suzuki T, Miyazaki R, Sakurada H, Lithgow T, Dohmae N, Mori H, Tsukazaki T, Narita S-I, Akiyama Y. 2017. The TPR domain of BepA is required for productive interaction with substrate  proteins and the β-barrel assembly machinery complex. </w:t>
      </w:r>
      <w:r w:rsidR="00F24194" w:rsidRPr="00DA6CEB">
        <w:rPr>
          <w:rFonts w:ascii="Times New Roman" w:hAnsi="Times New Roman" w:cs="Times New Roman"/>
          <w:i/>
          <w:iCs/>
          <w:noProof/>
          <w:sz w:val="16"/>
          <w:szCs w:val="16"/>
        </w:rPr>
        <w:t>Mol Microbiol</w:t>
      </w:r>
      <w:r w:rsidR="00F24194" w:rsidRPr="00DA6CEB">
        <w:rPr>
          <w:rFonts w:ascii="Times New Roman" w:hAnsi="Times New Roman" w:cs="Times New Roman"/>
          <w:noProof/>
          <w:sz w:val="16"/>
          <w:szCs w:val="16"/>
        </w:rPr>
        <w:t xml:space="preserve"> </w:t>
      </w:r>
      <w:r w:rsidR="00F24194" w:rsidRPr="00DA6CEB">
        <w:rPr>
          <w:rFonts w:ascii="Times New Roman" w:hAnsi="Times New Roman" w:cs="Times New Roman"/>
          <w:b/>
          <w:bCs/>
          <w:noProof/>
          <w:sz w:val="16"/>
          <w:szCs w:val="16"/>
        </w:rPr>
        <w:t>106</w:t>
      </w:r>
      <w:r w:rsidR="00F24194" w:rsidRPr="00DA6CEB">
        <w:rPr>
          <w:rFonts w:ascii="Times New Roman" w:hAnsi="Times New Roman" w:cs="Times New Roman"/>
          <w:noProof/>
          <w:sz w:val="16"/>
          <w:szCs w:val="16"/>
        </w:rPr>
        <w:t>:760–776. doi:10.1111/mmi.13844</w:t>
      </w:r>
    </w:p>
    <w:p w14:paraId="0167118E" w14:textId="77777777" w:rsidR="00F24194" w:rsidRPr="00DA6CEB" w:rsidRDefault="00F24194" w:rsidP="00F24194">
      <w:pPr>
        <w:autoSpaceDE w:val="0"/>
        <w:autoSpaceDN w:val="0"/>
        <w:adjustRightInd w:val="0"/>
        <w:ind w:left="480" w:hanging="480"/>
        <w:rPr>
          <w:rFonts w:ascii="Times New Roman" w:hAnsi="Times New Roman" w:cs="Times New Roman"/>
          <w:noProof/>
          <w:sz w:val="16"/>
          <w:szCs w:val="16"/>
        </w:rPr>
      </w:pPr>
      <w:r w:rsidRPr="00DA6CEB">
        <w:rPr>
          <w:rFonts w:ascii="Times New Roman" w:hAnsi="Times New Roman" w:cs="Times New Roman"/>
          <w:noProof/>
          <w:sz w:val="16"/>
          <w:szCs w:val="16"/>
        </w:rPr>
        <w:t xml:space="preserve">Kanehara K, Ito K, Akiyama Y. 2003. YaeL proteolysis of RseA is controlled by the PDZ domain of YaeL and a Gln-rich region of RseA. </w:t>
      </w:r>
      <w:r w:rsidRPr="00DA6CEB">
        <w:rPr>
          <w:rFonts w:ascii="Times New Roman" w:hAnsi="Times New Roman" w:cs="Times New Roman"/>
          <w:i/>
          <w:iCs/>
          <w:noProof/>
          <w:sz w:val="16"/>
          <w:szCs w:val="16"/>
        </w:rPr>
        <w:t>EMBO J</w:t>
      </w:r>
      <w:r w:rsidRPr="00DA6CEB">
        <w:rPr>
          <w:rFonts w:ascii="Times New Roman" w:hAnsi="Times New Roman" w:cs="Times New Roman"/>
          <w:noProof/>
          <w:sz w:val="16"/>
          <w:szCs w:val="16"/>
        </w:rPr>
        <w:t xml:space="preserve"> </w:t>
      </w:r>
      <w:r w:rsidRPr="00DA6CEB">
        <w:rPr>
          <w:rFonts w:ascii="Times New Roman" w:hAnsi="Times New Roman" w:cs="Times New Roman"/>
          <w:b/>
          <w:bCs/>
          <w:noProof/>
          <w:sz w:val="16"/>
          <w:szCs w:val="16"/>
        </w:rPr>
        <w:t>22</w:t>
      </w:r>
      <w:r w:rsidRPr="00DA6CEB">
        <w:rPr>
          <w:rFonts w:ascii="Times New Roman" w:hAnsi="Times New Roman" w:cs="Times New Roman"/>
          <w:noProof/>
          <w:sz w:val="16"/>
          <w:szCs w:val="16"/>
        </w:rPr>
        <w:t>:6389–6398. doi:10.1093/emboj/cdg602</w:t>
      </w:r>
    </w:p>
    <w:p w14:paraId="6A192E5A" w14:textId="64AA25DC" w:rsidR="00F24194" w:rsidRPr="00DA6CEB" w:rsidRDefault="00F24194" w:rsidP="00F24194">
      <w:pPr>
        <w:autoSpaceDE w:val="0"/>
        <w:autoSpaceDN w:val="0"/>
        <w:adjustRightInd w:val="0"/>
        <w:ind w:left="480" w:hanging="480"/>
        <w:rPr>
          <w:rFonts w:ascii="Times New Roman" w:hAnsi="Times New Roman" w:cs="Times New Roman"/>
          <w:noProof/>
          <w:sz w:val="16"/>
          <w:szCs w:val="16"/>
        </w:rPr>
      </w:pPr>
      <w:r w:rsidRPr="00DA6CEB">
        <w:rPr>
          <w:rFonts w:ascii="Times New Roman" w:hAnsi="Times New Roman" w:cs="Times New Roman"/>
          <w:noProof/>
          <w:sz w:val="16"/>
          <w:szCs w:val="16"/>
        </w:rPr>
        <w:t xml:space="preserve">Miyazaki R, Myougo N, Mori H, Akiyama Y. 2018. A photo-cross-linking approach to monitor folding and assembly of newly synthesized proteins in a living cell. </w:t>
      </w:r>
      <w:r w:rsidRPr="00DA6CEB">
        <w:rPr>
          <w:rFonts w:ascii="Times New Roman" w:hAnsi="Times New Roman" w:cs="Times New Roman"/>
          <w:i/>
          <w:iCs/>
          <w:noProof/>
          <w:sz w:val="16"/>
          <w:szCs w:val="16"/>
        </w:rPr>
        <w:t>J Biol Chem</w:t>
      </w:r>
      <w:r w:rsidRPr="00DA6CEB">
        <w:rPr>
          <w:rFonts w:ascii="Times New Roman" w:hAnsi="Times New Roman" w:cs="Times New Roman"/>
          <w:noProof/>
          <w:sz w:val="16"/>
          <w:szCs w:val="16"/>
        </w:rPr>
        <w:t xml:space="preserve"> </w:t>
      </w:r>
      <w:r w:rsidRPr="00DA6CEB">
        <w:rPr>
          <w:rFonts w:ascii="Times New Roman" w:hAnsi="Times New Roman" w:cs="Times New Roman"/>
          <w:b/>
          <w:bCs/>
          <w:noProof/>
          <w:sz w:val="16"/>
          <w:szCs w:val="16"/>
        </w:rPr>
        <w:t>293</w:t>
      </w:r>
      <w:r w:rsidRPr="00DA6CEB">
        <w:rPr>
          <w:rFonts w:ascii="Times New Roman" w:hAnsi="Times New Roman" w:cs="Times New Roman"/>
          <w:noProof/>
          <w:sz w:val="16"/>
          <w:szCs w:val="16"/>
        </w:rPr>
        <w:t>:677–686. doi:10.1074/jbc.M117.817270</w:t>
      </w:r>
    </w:p>
    <w:p w14:paraId="6314349F" w14:textId="77777777" w:rsidR="00F24194" w:rsidRPr="00DA6CEB" w:rsidRDefault="00F24194" w:rsidP="00F24194">
      <w:pPr>
        <w:autoSpaceDE w:val="0"/>
        <w:autoSpaceDN w:val="0"/>
        <w:adjustRightInd w:val="0"/>
        <w:ind w:left="480" w:hanging="480"/>
        <w:rPr>
          <w:rFonts w:ascii="Times New Roman" w:hAnsi="Times New Roman" w:cs="Times New Roman"/>
          <w:noProof/>
          <w:sz w:val="16"/>
          <w:szCs w:val="16"/>
        </w:rPr>
      </w:pPr>
      <w:r w:rsidRPr="00DA6CEB">
        <w:rPr>
          <w:rFonts w:ascii="Times New Roman" w:hAnsi="Times New Roman" w:cs="Times New Roman"/>
          <w:noProof/>
          <w:sz w:val="16"/>
          <w:szCs w:val="16"/>
        </w:rPr>
        <w:t xml:space="preserve">Narita S, Masui C, Suzuki T, Dohmae N, Akiyama Y. 2013. Protease homolog BepA (YfgC) promotes assembly and degradation of β-barrel membrane proteins in </w:t>
      </w:r>
      <w:r w:rsidRPr="00DA6CEB">
        <w:rPr>
          <w:rFonts w:ascii="Times New Roman" w:hAnsi="Times New Roman" w:cs="Times New Roman"/>
          <w:i/>
          <w:iCs/>
          <w:noProof/>
          <w:sz w:val="16"/>
          <w:szCs w:val="16"/>
        </w:rPr>
        <w:t>Escherichia coli</w:t>
      </w:r>
      <w:r w:rsidRPr="00DA6CEB">
        <w:rPr>
          <w:rFonts w:ascii="Times New Roman" w:hAnsi="Times New Roman" w:cs="Times New Roman"/>
          <w:noProof/>
          <w:sz w:val="16"/>
          <w:szCs w:val="16"/>
        </w:rPr>
        <w:t xml:space="preserve">. </w:t>
      </w:r>
      <w:r w:rsidRPr="00DA6CEB">
        <w:rPr>
          <w:rFonts w:ascii="Times New Roman" w:hAnsi="Times New Roman" w:cs="Times New Roman"/>
          <w:i/>
          <w:iCs/>
          <w:noProof/>
          <w:sz w:val="16"/>
          <w:szCs w:val="16"/>
        </w:rPr>
        <w:t>Proc Natl Acad Sci U S A</w:t>
      </w:r>
      <w:r w:rsidRPr="00DA6CEB">
        <w:rPr>
          <w:rFonts w:ascii="Times New Roman" w:hAnsi="Times New Roman" w:cs="Times New Roman"/>
          <w:noProof/>
          <w:sz w:val="16"/>
          <w:szCs w:val="16"/>
        </w:rPr>
        <w:t xml:space="preserve"> </w:t>
      </w:r>
      <w:r w:rsidRPr="00DA6CEB">
        <w:rPr>
          <w:rFonts w:ascii="Times New Roman" w:hAnsi="Times New Roman" w:cs="Times New Roman"/>
          <w:b/>
          <w:bCs/>
          <w:noProof/>
          <w:sz w:val="16"/>
          <w:szCs w:val="16"/>
        </w:rPr>
        <w:t>110</w:t>
      </w:r>
      <w:r w:rsidRPr="00DA6CEB">
        <w:rPr>
          <w:rFonts w:ascii="Times New Roman" w:hAnsi="Times New Roman" w:cs="Times New Roman"/>
          <w:noProof/>
          <w:sz w:val="16"/>
          <w:szCs w:val="16"/>
        </w:rPr>
        <w:t>:E3612–E3621. doi:10.1073/pnas.1312012110</w:t>
      </w:r>
    </w:p>
    <w:p w14:paraId="19339BB8" w14:textId="77777777" w:rsidR="00F24194" w:rsidRPr="00DA6CEB" w:rsidRDefault="00F24194" w:rsidP="00F24194">
      <w:pPr>
        <w:autoSpaceDE w:val="0"/>
        <w:autoSpaceDN w:val="0"/>
        <w:adjustRightInd w:val="0"/>
        <w:ind w:left="480" w:hanging="480"/>
        <w:rPr>
          <w:rFonts w:ascii="Times New Roman" w:hAnsi="Times New Roman" w:cs="Times New Roman"/>
          <w:noProof/>
          <w:sz w:val="16"/>
          <w:szCs w:val="16"/>
        </w:rPr>
      </w:pPr>
      <w:r w:rsidRPr="00DA6CEB">
        <w:rPr>
          <w:rFonts w:ascii="Times New Roman" w:hAnsi="Times New Roman" w:cs="Times New Roman"/>
          <w:noProof/>
          <w:sz w:val="16"/>
          <w:szCs w:val="16"/>
        </w:rPr>
        <w:lastRenderedPageBreak/>
        <w:t xml:space="preserve">Schäfer A, Tauch A, Jäger W, Kalinowski J, Thierbach G, Pühler A. 1994. Small mobilizable multi-purpose cloning vectors derived from the </w:t>
      </w:r>
      <w:r w:rsidRPr="00DA6CEB">
        <w:rPr>
          <w:rFonts w:ascii="Times New Roman" w:hAnsi="Times New Roman" w:cs="Times New Roman"/>
          <w:i/>
          <w:iCs/>
          <w:noProof/>
          <w:sz w:val="16"/>
          <w:szCs w:val="16"/>
        </w:rPr>
        <w:t>Escherichia coli</w:t>
      </w:r>
      <w:r w:rsidRPr="00DA6CEB">
        <w:rPr>
          <w:rFonts w:ascii="Times New Roman" w:hAnsi="Times New Roman" w:cs="Times New Roman"/>
          <w:noProof/>
          <w:sz w:val="16"/>
          <w:szCs w:val="16"/>
        </w:rPr>
        <w:t xml:space="preserve"> plasmids pK18 and pK19: selection of defined deletions in the chromosome of </w:t>
      </w:r>
      <w:r w:rsidRPr="00DA6CEB">
        <w:rPr>
          <w:rFonts w:ascii="Times New Roman" w:hAnsi="Times New Roman" w:cs="Times New Roman"/>
          <w:i/>
          <w:iCs/>
          <w:noProof/>
          <w:sz w:val="16"/>
          <w:szCs w:val="16"/>
        </w:rPr>
        <w:t>Corynebacterium glutamicum</w:t>
      </w:r>
      <w:r w:rsidRPr="00DA6CEB">
        <w:rPr>
          <w:rFonts w:ascii="Times New Roman" w:hAnsi="Times New Roman" w:cs="Times New Roman"/>
          <w:noProof/>
          <w:sz w:val="16"/>
          <w:szCs w:val="16"/>
        </w:rPr>
        <w:t xml:space="preserve">. </w:t>
      </w:r>
      <w:r w:rsidRPr="00DA6CEB">
        <w:rPr>
          <w:rFonts w:ascii="Times New Roman" w:hAnsi="Times New Roman" w:cs="Times New Roman"/>
          <w:i/>
          <w:iCs/>
          <w:noProof/>
          <w:sz w:val="16"/>
          <w:szCs w:val="16"/>
        </w:rPr>
        <w:t>Gene</w:t>
      </w:r>
      <w:r w:rsidRPr="00DA6CEB">
        <w:rPr>
          <w:rFonts w:ascii="Times New Roman" w:hAnsi="Times New Roman" w:cs="Times New Roman"/>
          <w:noProof/>
          <w:sz w:val="16"/>
          <w:szCs w:val="16"/>
        </w:rPr>
        <w:t xml:space="preserve"> </w:t>
      </w:r>
      <w:r w:rsidRPr="00DA6CEB">
        <w:rPr>
          <w:rFonts w:ascii="Times New Roman" w:hAnsi="Times New Roman" w:cs="Times New Roman"/>
          <w:b/>
          <w:bCs/>
          <w:noProof/>
          <w:sz w:val="16"/>
          <w:szCs w:val="16"/>
        </w:rPr>
        <w:t>145</w:t>
      </w:r>
      <w:r w:rsidRPr="00DA6CEB">
        <w:rPr>
          <w:rFonts w:ascii="Times New Roman" w:hAnsi="Times New Roman" w:cs="Times New Roman"/>
          <w:noProof/>
          <w:sz w:val="16"/>
          <w:szCs w:val="16"/>
        </w:rPr>
        <w:t>:69–73. doi:10.1016/0378-1119(94)90324-7</w:t>
      </w:r>
    </w:p>
    <w:p w14:paraId="6BE9A128" w14:textId="77777777" w:rsidR="00F24194" w:rsidRPr="00DA6CEB" w:rsidRDefault="00F24194" w:rsidP="00F24194">
      <w:pPr>
        <w:autoSpaceDE w:val="0"/>
        <w:autoSpaceDN w:val="0"/>
        <w:adjustRightInd w:val="0"/>
        <w:ind w:left="480" w:hanging="480"/>
        <w:rPr>
          <w:rFonts w:ascii="Times New Roman" w:hAnsi="Times New Roman" w:cs="Times New Roman"/>
          <w:noProof/>
          <w:sz w:val="16"/>
          <w:szCs w:val="16"/>
        </w:rPr>
      </w:pPr>
      <w:r w:rsidRPr="00DA6CEB">
        <w:rPr>
          <w:rFonts w:ascii="Times New Roman" w:hAnsi="Times New Roman" w:cs="Times New Roman"/>
          <w:noProof/>
          <w:sz w:val="16"/>
          <w:szCs w:val="16"/>
        </w:rPr>
        <w:t xml:space="preserve">Young TS, Ahmad I, Yin JA, Schultz PG. 2010. An enhanced system for unnatural amino acid mutagenesis in </w:t>
      </w:r>
      <w:r w:rsidRPr="00DA6CEB">
        <w:rPr>
          <w:rFonts w:ascii="Times New Roman" w:hAnsi="Times New Roman" w:cs="Times New Roman"/>
          <w:i/>
          <w:iCs/>
          <w:noProof/>
          <w:sz w:val="16"/>
          <w:szCs w:val="16"/>
        </w:rPr>
        <w:t>E. coli</w:t>
      </w:r>
      <w:r w:rsidRPr="00DA6CEB">
        <w:rPr>
          <w:rFonts w:ascii="Times New Roman" w:hAnsi="Times New Roman" w:cs="Times New Roman"/>
          <w:noProof/>
          <w:sz w:val="16"/>
          <w:szCs w:val="16"/>
        </w:rPr>
        <w:t xml:space="preserve">. </w:t>
      </w:r>
      <w:r w:rsidRPr="00DA6CEB">
        <w:rPr>
          <w:rFonts w:ascii="Times New Roman" w:hAnsi="Times New Roman" w:cs="Times New Roman"/>
          <w:i/>
          <w:iCs/>
          <w:noProof/>
          <w:sz w:val="16"/>
          <w:szCs w:val="16"/>
        </w:rPr>
        <w:t>J Mol Biol</w:t>
      </w:r>
      <w:r w:rsidRPr="00DA6CEB">
        <w:rPr>
          <w:rFonts w:ascii="Times New Roman" w:hAnsi="Times New Roman" w:cs="Times New Roman"/>
          <w:noProof/>
          <w:sz w:val="16"/>
          <w:szCs w:val="16"/>
        </w:rPr>
        <w:t xml:space="preserve"> </w:t>
      </w:r>
      <w:r w:rsidRPr="00DA6CEB">
        <w:rPr>
          <w:rFonts w:ascii="Times New Roman" w:hAnsi="Times New Roman" w:cs="Times New Roman"/>
          <w:b/>
          <w:bCs/>
          <w:noProof/>
          <w:sz w:val="16"/>
          <w:szCs w:val="16"/>
        </w:rPr>
        <w:t>395</w:t>
      </w:r>
      <w:r w:rsidRPr="00DA6CEB">
        <w:rPr>
          <w:rFonts w:ascii="Times New Roman" w:hAnsi="Times New Roman" w:cs="Times New Roman"/>
          <w:noProof/>
          <w:sz w:val="16"/>
          <w:szCs w:val="16"/>
        </w:rPr>
        <w:t>:361–374. doi:10.1016/j.jmb.2009.10.030</w:t>
      </w:r>
    </w:p>
    <w:p w14:paraId="4F7FEDEE" w14:textId="7CD86806" w:rsidR="001735F5" w:rsidRPr="00DA6CEB" w:rsidRDefault="001D4DA4" w:rsidP="00F24194">
      <w:pPr>
        <w:autoSpaceDE w:val="0"/>
        <w:autoSpaceDN w:val="0"/>
        <w:adjustRightInd w:val="0"/>
        <w:ind w:left="640" w:hanging="640"/>
        <w:rPr>
          <w:rFonts w:ascii="Times New Roman" w:hAnsi="Times New Roman"/>
          <w:color w:val="002060"/>
          <w:sz w:val="16"/>
          <w:szCs w:val="16"/>
        </w:rPr>
      </w:pPr>
      <w:r w:rsidRPr="00DA6CEB">
        <w:rPr>
          <w:rFonts w:ascii="Times New Roman" w:hAnsi="Times New Roman"/>
          <w:color w:val="002060"/>
          <w:sz w:val="16"/>
          <w:szCs w:val="16"/>
        </w:rPr>
        <w:fldChar w:fldCharType="end"/>
      </w:r>
    </w:p>
    <w:sectPr w:rsidR="001735F5" w:rsidRPr="00DA6CEB" w:rsidSect="00D25BC2">
      <w:footerReference w:type="even" r:id="rId8"/>
      <w:footerReference w:type="default" r:id="rId9"/>
      <w:pgSz w:w="11900" w:h="16840"/>
      <w:pgMar w:top="1701" w:right="1418" w:bottom="1418" w:left="1418" w:header="851" w:footer="992" w:gutter="0"/>
      <w:pgNumType w:start="5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EB86" w14:textId="77777777" w:rsidR="009A20B8" w:rsidRDefault="009A20B8">
      <w:r>
        <w:separator/>
      </w:r>
    </w:p>
  </w:endnote>
  <w:endnote w:type="continuationSeparator" w:id="0">
    <w:p w14:paraId="4178A123" w14:textId="77777777" w:rsidR="009A20B8" w:rsidRDefault="009A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ĝՌ怀"/>
    <w:panose1 w:val="00000000000000000000"/>
    <w:charset w:val="00"/>
    <w:family w:val="auto"/>
    <w:pitch w:val="variable"/>
    <w:sig w:usb0="E00002FF" w:usb1="5000205A"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Courier">
    <w:panose1 w:val="00000000000000000000"/>
    <w:charset w:val="00"/>
    <w:family w:val="auto"/>
    <w:pitch w:val="variable"/>
    <w:sig w:usb0="00000003" w:usb1="00000000" w:usb2="00000000" w:usb3="00000000" w:csb0="00000003" w:csb1="00000000"/>
  </w:font>
  <w:font w:name="ヒラギノ角ゴ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BB8F" w14:textId="77777777" w:rsidR="000F1A40" w:rsidRDefault="000F1A40" w:rsidP="00BD3B56">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B774D31" w14:textId="77777777" w:rsidR="000F1A40" w:rsidRDefault="000F1A4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C773" w14:textId="40E5DED0" w:rsidR="00BD3B56" w:rsidRDefault="00BD3B56" w:rsidP="00BD3B56">
    <w:pPr>
      <w:pStyle w:val="aa"/>
      <w:tabs>
        <w:tab w:val="left" w:pos="408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A0CC" w14:textId="77777777" w:rsidR="009A20B8" w:rsidRDefault="009A20B8">
      <w:r>
        <w:separator/>
      </w:r>
    </w:p>
  </w:footnote>
  <w:footnote w:type="continuationSeparator" w:id="0">
    <w:p w14:paraId="2B779AF4" w14:textId="77777777" w:rsidR="009A20B8" w:rsidRDefault="009A2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518AA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54CCA02C">
      <w:numFmt w:val="bullet"/>
      <w:lvlText w:val="."/>
      <w:lvlJc w:val="left"/>
      <w:pPr>
        <w:ind w:left="720" w:hanging="360"/>
      </w:pPr>
    </w:lvl>
    <w:lvl w:ilvl="1" w:tplc="40567F00">
      <w:numFmt w:val="decimal"/>
      <w:lvlText w:val=""/>
      <w:lvlJc w:val="left"/>
    </w:lvl>
    <w:lvl w:ilvl="2" w:tplc="AE6859D4">
      <w:numFmt w:val="decimal"/>
      <w:lvlText w:val=""/>
      <w:lvlJc w:val="left"/>
    </w:lvl>
    <w:lvl w:ilvl="3" w:tplc="92985ACC">
      <w:numFmt w:val="decimal"/>
      <w:lvlText w:val=""/>
      <w:lvlJc w:val="left"/>
    </w:lvl>
    <w:lvl w:ilvl="4" w:tplc="96467C10">
      <w:numFmt w:val="decimal"/>
      <w:lvlText w:val=""/>
      <w:lvlJc w:val="left"/>
    </w:lvl>
    <w:lvl w:ilvl="5" w:tplc="F7622D14">
      <w:numFmt w:val="decimal"/>
      <w:lvlText w:val=""/>
      <w:lvlJc w:val="left"/>
    </w:lvl>
    <w:lvl w:ilvl="6" w:tplc="A1FA88E6">
      <w:numFmt w:val="decimal"/>
      <w:lvlText w:val=""/>
      <w:lvlJc w:val="left"/>
    </w:lvl>
    <w:lvl w:ilvl="7" w:tplc="870A0E62">
      <w:numFmt w:val="decimal"/>
      <w:lvlText w:val=""/>
      <w:lvlJc w:val="left"/>
    </w:lvl>
    <w:lvl w:ilvl="8" w:tplc="21C27C60">
      <w:numFmt w:val="decimal"/>
      <w:lvlText w:val=""/>
      <w:lvlJc w:val="left"/>
    </w:lvl>
  </w:abstractNum>
  <w:abstractNum w:abstractNumId="2" w15:restartNumberingAfterBreak="0">
    <w:nsid w:val="1B3D1948"/>
    <w:multiLevelType w:val="hybridMultilevel"/>
    <w:tmpl w:val="8AD478F6"/>
    <w:lvl w:ilvl="0" w:tplc="AA3680A0">
      <w:start w:val="5"/>
      <w:numFmt w:val="bullet"/>
      <w:suff w:val="space"/>
      <w:lvlText w:val="・"/>
      <w:lvlJc w:val="left"/>
      <w:pPr>
        <w:ind w:left="0" w:firstLine="0"/>
      </w:pPr>
      <w:rPr>
        <w:rFonts w:ascii="ＭＳ Ｐ明朝" w:eastAsia="ＭＳ Ｐ明朝" w:hAnsi="ＭＳ Ｐ明朝" w:cs="Times New Roman" w:hint="eastAsia"/>
      </w:rPr>
    </w:lvl>
    <w:lvl w:ilvl="1" w:tplc="DBBAFECC" w:tentative="1">
      <w:start w:val="1"/>
      <w:numFmt w:val="bullet"/>
      <w:lvlText w:val=""/>
      <w:lvlJc w:val="left"/>
      <w:pPr>
        <w:ind w:left="960" w:hanging="480"/>
      </w:pPr>
      <w:rPr>
        <w:rFonts w:ascii="Wingdings" w:hAnsi="Wingdings" w:hint="default"/>
      </w:rPr>
    </w:lvl>
    <w:lvl w:ilvl="2" w:tplc="A72269E6" w:tentative="1">
      <w:start w:val="1"/>
      <w:numFmt w:val="bullet"/>
      <w:lvlText w:val=""/>
      <w:lvlJc w:val="left"/>
      <w:pPr>
        <w:ind w:left="1440" w:hanging="480"/>
      </w:pPr>
      <w:rPr>
        <w:rFonts w:ascii="Wingdings" w:hAnsi="Wingdings" w:hint="default"/>
      </w:rPr>
    </w:lvl>
    <w:lvl w:ilvl="3" w:tplc="1BA2833A" w:tentative="1">
      <w:start w:val="1"/>
      <w:numFmt w:val="bullet"/>
      <w:lvlText w:val=""/>
      <w:lvlJc w:val="left"/>
      <w:pPr>
        <w:ind w:left="1920" w:hanging="480"/>
      </w:pPr>
      <w:rPr>
        <w:rFonts w:ascii="Wingdings" w:hAnsi="Wingdings" w:hint="default"/>
      </w:rPr>
    </w:lvl>
    <w:lvl w:ilvl="4" w:tplc="EF1A5A5E" w:tentative="1">
      <w:start w:val="1"/>
      <w:numFmt w:val="bullet"/>
      <w:lvlText w:val=""/>
      <w:lvlJc w:val="left"/>
      <w:pPr>
        <w:ind w:left="2400" w:hanging="480"/>
      </w:pPr>
      <w:rPr>
        <w:rFonts w:ascii="Wingdings" w:hAnsi="Wingdings" w:hint="default"/>
      </w:rPr>
    </w:lvl>
    <w:lvl w:ilvl="5" w:tplc="61FC55F6" w:tentative="1">
      <w:start w:val="1"/>
      <w:numFmt w:val="bullet"/>
      <w:lvlText w:val=""/>
      <w:lvlJc w:val="left"/>
      <w:pPr>
        <w:ind w:left="2880" w:hanging="480"/>
      </w:pPr>
      <w:rPr>
        <w:rFonts w:ascii="Wingdings" w:hAnsi="Wingdings" w:hint="default"/>
      </w:rPr>
    </w:lvl>
    <w:lvl w:ilvl="6" w:tplc="35D82098" w:tentative="1">
      <w:start w:val="1"/>
      <w:numFmt w:val="bullet"/>
      <w:lvlText w:val=""/>
      <w:lvlJc w:val="left"/>
      <w:pPr>
        <w:ind w:left="3360" w:hanging="480"/>
      </w:pPr>
      <w:rPr>
        <w:rFonts w:ascii="Wingdings" w:hAnsi="Wingdings" w:hint="default"/>
      </w:rPr>
    </w:lvl>
    <w:lvl w:ilvl="7" w:tplc="C73A96D4" w:tentative="1">
      <w:start w:val="1"/>
      <w:numFmt w:val="bullet"/>
      <w:lvlText w:val=""/>
      <w:lvlJc w:val="left"/>
      <w:pPr>
        <w:ind w:left="3840" w:hanging="480"/>
      </w:pPr>
      <w:rPr>
        <w:rFonts w:ascii="Wingdings" w:hAnsi="Wingdings" w:hint="default"/>
      </w:rPr>
    </w:lvl>
    <w:lvl w:ilvl="8" w:tplc="A7E20904" w:tentative="1">
      <w:start w:val="1"/>
      <w:numFmt w:val="bullet"/>
      <w:lvlText w:val=""/>
      <w:lvlJc w:val="left"/>
      <w:pPr>
        <w:ind w:left="4320" w:hanging="480"/>
      </w:pPr>
      <w:rPr>
        <w:rFonts w:ascii="Wingdings" w:hAnsi="Wingdings" w:hint="default"/>
      </w:rPr>
    </w:lvl>
  </w:abstractNum>
  <w:abstractNum w:abstractNumId="3" w15:restartNumberingAfterBreak="0">
    <w:nsid w:val="26EE3033"/>
    <w:multiLevelType w:val="hybridMultilevel"/>
    <w:tmpl w:val="9AB81036"/>
    <w:lvl w:ilvl="0" w:tplc="387AF136">
      <w:start w:val="1"/>
      <w:numFmt w:val="bullet"/>
      <w:suff w:val="space"/>
      <w:lvlText w:val="・"/>
      <w:lvlJc w:val="left"/>
      <w:pPr>
        <w:ind w:left="0" w:firstLine="0"/>
      </w:pPr>
      <w:rPr>
        <w:rFonts w:ascii="ＭＳ Ｐ明朝" w:eastAsia="ＭＳ Ｐ明朝" w:hAnsi="ＭＳ Ｐ明朝" w:cs="Times New Roman" w:hint="eastAsia"/>
      </w:rPr>
    </w:lvl>
    <w:lvl w:ilvl="1" w:tplc="6A5E3364" w:tentative="1">
      <w:start w:val="1"/>
      <w:numFmt w:val="bullet"/>
      <w:lvlText w:val=""/>
      <w:lvlJc w:val="left"/>
      <w:pPr>
        <w:ind w:left="960" w:hanging="480"/>
      </w:pPr>
      <w:rPr>
        <w:rFonts w:ascii="Wingdings" w:hAnsi="Wingdings" w:hint="default"/>
      </w:rPr>
    </w:lvl>
    <w:lvl w:ilvl="2" w:tplc="033C5B90" w:tentative="1">
      <w:start w:val="1"/>
      <w:numFmt w:val="bullet"/>
      <w:lvlText w:val=""/>
      <w:lvlJc w:val="left"/>
      <w:pPr>
        <w:ind w:left="1440" w:hanging="480"/>
      </w:pPr>
      <w:rPr>
        <w:rFonts w:ascii="Wingdings" w:hAnsi="Wingdings" w:hint="default"/>
      </w:rPr>
    </w:lvl>
    <w:lvl w:ilvl="3" w:tplc="F6F6C9B2" w:tentative="1">
      <w:start w:val="1"/>
      <w:numFmt w:val="bullet"/>
      <w:lvlText w:val=""/>
      <w:lvlJc w:val="left"/>
      <w:pPr>
        <w:ind w:left="1920" w:hanging="480"/>
      </w:pPr>
      <w:rPr>
        <w:rFonts w:ascii="Wingdings" w:hAnsi="Wingdings" w:hint="default"/>
      </w:rPr>
    </w:lvl>
    <w:lvl w:ilvl="4" w:tplc="4E16FB4A" w:tentative="1">
      <w:start w:val="1"/>
      <w:numFmt w:val="bullet"/>
      <w:lvlText w:val=""/>
      <w:lvlJc w:val="left"/>
      <w:pPr>
        <w:ind w:left="2400" w:hanging="480"/>
      </w:pPr>
      <w:rPr>
        <w:rFonts w:ascii="Wingdings" w:hAnsi="Wingdings" w:hint="default"/>
      </w:rPr>
    </w:lvl>
    <w:lvl w:ilvl="5" w:tplc="12605C30" w:tentative="1">
      <w:start w:val="1"/>
      <w:numFmt w:val="bullet"/>
      <w:lvlText w:val=""/>
      <w:lvlJc w:val="left"/>
      <w:pPr>
        <w:ind w:left="2880" w:hanging="480"/>
      </w:pPr>
      <w:rPr>
        <w:rFonts w:ascii="Wingdings" w:hAnsi="Wingdings" w:hint="default"/>
      </w:rPr>
    </w:lvl>
    <w:lvl w:ilvl="6" w:tplc="2D021FD6" w:tentative="1">
      <w:start w:val="1"/>
      <w:numFmt w:val="bullet"/>
      <w:lvlText w:val=""/>
      <w:lvlJc w:val="left"/>
      <w:pPr>
        <w:ind w:left="3360" w:hanging="480"/>
      </w:pPr>
      <w:rPr>
        <w:rFonts w:ascii="Wingdings" w:hAnsi="Wingdings" w:hint="default"/>
      </w:rPr>
    </w:lvl>
    <w:lvl w:ilvl="7" w:tplc="A66E35FE" w:tentative="1">
      <w:start w:val="1"/>
      <w:numFmt w:val="bullet"/>
      <w:lvlText w:val=""/>
      <w:lvlJc w:val="left"/>
      <w:pPr>
        <w:ind w:left="3840" w:hanging="480"/>
      </w:pPr>
      <w:rPr>
        <w:rFonts w:ascii="Wingdings" w:hAnsi="Wingdings" w:hint="default"/>
      </w:rPr>
    </w:lvl>
    <w:lvl w:ilvl="8" w:tplc="D6C86232"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4B"/>
    <w:rsid w:val="000001F4"/>
    <w:rsid w:val="00001B43"/>
    <w:rsid w:val="000023BC"/>
    <w:rsid w:val="00002D88"/>
    <w:rsid w:val="00003488"/>
    <w:rsid w:val="00004DF1"/>
    <w:rsid w:val="00005082"/>
    <w:rsid w:val="000051A1"/>
    <w:rsid w:val="00005EAB"/>
    <w:rsid w:val="000061C8"/>
    <w:rsid w:val="00006BDA"/>
    <w:rsid w:val="00007176"/>
    <w:rsid w:val="000106A5"/>
    <w:rsid w:val="0001079E"/>
    <w:rsid w:val="00012819"/>
    <w:rsid w:val="00013CE7"/>
    <w:rsid w:val="00013F5E"/>
    <w:rsid w:val="00017AC4"/>
    <w:rsid w:val="00020225"/>
    <w:rsid w:val="000208F5"/>
    <w:rsid w:val="00020BE0"/>
    <w:rsid w:val="00025295"/>
    <w:rsid w:val="00027622"/>
    <w:rsid w:val="00027760"/>
    <w:rsid w:val="00027C48"/>
    <w:rsid w:val="00030543"/>
    <w:rsid w:val="00030753"/>
    <w:rsid w:val="00031A08"/>
    <w:rsid w:val="00031D1B"/>
    <w:rsid w:val="00031E94"/>
    <w:rsid w:val="00033C2F"/>
    <w:rsid w:val="000358BE"/>
    <w:rsid w:val="00035BE0"/>
    <w:rsid w:val="00036C36"/>
    <w:rsid w:val="00036D6F"/>
    <w:rsid w:val="00036EEE"/>
    <w:rsid w:val="00037722"/>
    <w:rsid w:val="00037776"/>
    <w:rsid w:val="00037E4F"/>
    <w:rsid w:val="00040796"/>
    <w:rsid w:val="00040960"/>
    <w:rsid w:val="00040961"/>
    <w:rsid w:val="00040DF4"/>
    <w:rsid w:val="00041CF4"/>
    <w:rsid w:val="00041E2C"/>
    <w:rsid w:val="00044628"/>
    <w:rsid w:val="0004565C"/>
    <w:rsid w:val="00045854"/>
    <w:rsid w:val="00050062"/>
    <w:rsid w:val="00051D57"/>
    <w:rsid w:val="0005354E"/>
    <w:rsid w:val="0005454F"/>
    <w:rsid w:val="00055434"/>
    <w:rsid w:val="000578A1"/>
    <w:rsid w:val="00057BA1"/>
    <w:rsid w:val="00060703"/>
    <w:rsid w:val="00061ABF"/>
    <w:rsid w:val="00061B10"/>
    <w:rsid w:val="0006203A"/>
    <w:rsid w:val="00062CFA"/>
    <w:rsid w:val="00062D30"/>
    <w:rsid w:val="00063DDB"/>
    <w:rsid w:val="0006536B"/>
    <w:rsid w:val="00067082"/>
    <w:rsid w:val="00070C52"/>
    <w:rsid w:val="0007125A"/>
    <w:rsid w:val="00071EEB"/>
    <w:rsid w:val="00072105"/>
    <w:rsid w:val="000722AD"/>
    <w:rsid w:val="00075008"/>
    <w:rsid w:val="00076D06"/>
    <w:rsid w:val="000800B6"/>
    <w:rsid w:val="000818E8"/>
    <w:rsid w:val="000819BC"/>
    <w:rsid w:val="000825FA"/>
    <w:rsid w:val="000838A1"/>
    <w:rsid w:val="00083ACC"/>
    <w:rsid w:val="0008465E"/>
    <w:rsid w:val="0008589E"/>
    <w:rsid w:val="00086FF6"/>
    <w:rsid w:val="00087015"/>
    <w:rsid w:val="000901AB"/>
    <w:rsid w:val="0009021A"/>
    <w:rsid w:val="00090BFE"/>
    <w:rsid w:val="00090C2D"/>
    <w:rsid w:val="000914DC"/>
    <w:rsid w:val="00091932"/>
    <w:rsid w:val="000920E7"/>
    <w:rsid w:val="00092402"/>
    <w:rsid w:val="000924C0"/>
    <w:rsid w:val="00094726"/>
    <w:rsid w:val="00094ADC"/>
    <w:rsid w:val="0009550E"/>
    <w:rsid w:val="00096A6F"/>
    <w:rsid w:val="000978E0"/>
    <w:rsid w:val="000A0B4C"/>
    <w:rsid w:val="000A131C"/>
    <w:rsid w:val="000A1B06"/>
    <w:rsid w:val="000A1F06"/>
    <w:rsid w:val="000A1F08"/>
    <w:rsid w:val="000A3771"/>
    <w:rsid w:val="000A3F5F"/>
    <w:rsid w:val="000A6539"/>
    <w:rsid w:val="000A748D"/>
    <w:rsid w:val="000B0E61"/>
    <w:rsid w:val="000B0E76"/>
    <w:rsid w:val="000B117B"/>
    <w:rsid w:val="000B13E6"/>
    <w:rsid w:val="000B185A"/>
    <w:rsid w:val="000B190A"/>
    <w:rsid w:val="000B1BB5"/>
    <w:rsid w:val="000B3405"/>
    <w:rsid w:val="000B48E7"/>
    <w:rsid w:val="000B4C88"/>
    <w:rsid w:val="000B5A57"/>
    <w:rsid w:val="000B5B2A"/>
    <w:rsid w:val="000B6018"/>
    <w:rsid w:val="000B6B49"/>
    <w:rsid w:val="000B6BFA"/>
    <w:rsid w:val="000B6E99"/>
    <w:rsid w:val="000C080B"/>
    <w:rsid w:val="000C2F7D"/>
    <w:rsid w:val="000C33A6"/>
    <w:rsid w:val="000C494B"/>
    <w:rsid w:val="000C4F08"/>
    <w:rsid w:val="000C5B56"/>
    <w:rsid w:val="000C5E68"/>
    <w:rsid w:val="000D139B"/>
    <w:rsid w:val="000D260B"/>
    <w:rsid w:val="000D2DA2"/>
    <w:rsid w:val="000D333B"/>
    <w:rsid w:val="000D355F"/>
    <w:rsid w:val="000D43C7"/>
    <w:rsid w:val="000D4D45"/>
    <w:rsid w:val="000D72B2"/>
    <w:rsid w:val="000D7379"/>
    <w:rsid w:val="000D7D52"/>
    <w:rsid w:val="000E08E4"/>
    <w:rsid w:val="000E0973"/>
    <w:rsid w:val="000E23DE"/>
    <w:rsid w:val="000E288B"/>
    <w:rsid w:val="000E3817"/>
    <w:rsid w:val="000E3C72"/>
    <w:rsid w:val="000E4D40"/>
    <w:rsid w:val="000E52A3"/>
    <w:rsid w:val="000E563C"/>
    <w:rsid w:val="000E69D8"/>
    <w:rsid w:val="000E7192"/>
    <w:rsid w:val="000E7BD2"/>
    <w:rsid w:val="000F06C7"/>
    <w:rsid w:val="000F0AB6"/>
    <w:rsid w:val="000F15C2"/>
    <w:rsid w:val="000F1A40"/>
    <w:rsid w:val="000F1CF7"/>
    <w:rsid w:val="000F3B0C"/>
    <w:rsid w:val="000F3B53"/>
    <w:rsid w:val="000F5843"/>
    <w:rsid w:val="000F72F2"/>
    <w:rsid w:val="000F788D"/>
    <w:rsid w:val="00100E58"/>
    <w:rsid w:val="00101958"/>
    <w:rsid w:val="00101D32"/>
    <w:rsid w:val="00102E0B"/>
    <w:rsid w:val="00103D20"/>
    <w:rsid w:val="00104669"/>
    <w:rsid w:val="0010472F"/>
    <w:rsid w:val="00104FCD"/>
    <w:rsid w:val="00105865"/>
    <w:rsid w:val="001061E7"/>
    <w:rsid w:val="00107325"/>
    <w:rsid w:val="001076F2"/>
    <w:rsid w:val="00107D52"/>
    <w:rsid w:val="001117A7"/>
    <w:rsid w:val="001138CD"/>
    <w:rsid w:val="00113E6C"/>
    <w:rsid w:val="0011400F"/>
    <w:rsid w:val="00114346"/>
    <w:rsid w:val="00115264"/>
    <w:rsid w:val="0011549A"/>
    <w:rsid w:val="00116FB5"/>
    <w:rsid w:val="0012013D"/>
    <w:rsid w:val="001205FC"/>
    <w:rsid w:val="00120D38"/>
    <w:rsid w:val="00122350"/>
    <w:rsid w:val="00122777"/>
    <w:rsid w:val="0012283B"/>
    <w:rsid w:val="00122F1F"/>
    <w:rsid w:val="00124C37"/>
    <w:rsid w:val="00124D25"/>
    <w:rsid w:val="001252EF"/>
    <w:rsid w:val="0012608D"/>
    <w:rsid w:val="001261B4"/>
    <w:rsid w:val="001307AC"/>
    <w:rsid w:val="0013370F"/>
    <w:rsid w:val="00133AB7"/>
    <w:rsid w:val="00133C72"/>
    <w:rsid w:val="001348A2"/>
    <w:rsid w:val="0013503F"/>
    <w:rsid w:val="00135AFA"/>
    <w:rsid w:val="00136BF4"/>
    <w:rsid w:val="001372C9"/>
    <w:rsid w:val="00137B75"/>
    <w:rsid w:val="0014037B"/>
    <w:rsid w:val="00141675"/>
    <w:rsid w:val="001416D8"/>
    <w:rsid w:val="00141962"/>
    <w:rsid w:val="00142081"/>
    <w:rsid w:val="00143D34"/>
    <w:rsid w:val="00146733"/>
    <w:rsid w:val="00147711"/>
    <w:rsid w:val="0015355D"/>
    <w:rsid w:val="001541BC"/>
    <w:rsid w:val="00155429"/>
    <w:rsid w:val="00155F3D"/>
    <w:rsid w:val="00160DE9"/>
    <w:rsid w:val="001618AA"/>
    <w:rsid w:val="001652FF"/>
    <w:rsid w:val="00166C55"/>
    <w:rsid w:val="00166E22"/>
    <w:rsid w:val="001671FE"/>
    <w:rsid w:val="00171190"/>
    <w:rsid w:val="00171654"/>
    <w:rsid w:val="001718B7"/>
    <w:rsid w:val="001720DF"/>
    <w:rsid w:val="001730C0"/>
    <w:rsid w:val="001731A7"/>
    <w:rsid w:val="001735F5"/>
    <w:rsid w:val="00173ED7"/>
    <w:rsid w:val="00173F8C"/>
    <w:rsid w:val="001744B4"/>
    <w:rsid w:val="00174696"/>
    <w:rsid w:val="001746ED"/>
    <w:rsid w:val="0017498F"/>
    <w:rsid w:val="00174A97"/>
    <w:rsid w:val="00174EC3"/>
    <w:rsid w:val="001766EA"/>
    <w:rsid w:val="00176A16"/>
    <w:rsid w:val="00176E85"/>
    <w:rsid w:val="00177C79"/>
    <w:rsid w:val="001800D4"/>
    <w:rsid w:val="00180E73"/>
    <w:rsid w:val="001819E2"/>
    <w:rsid w:val="00181DC6"/>
    <w:rsid w:val="0018205B"/>
    <w:rsid w:val="00182BBF"/>
    <w:rsid w:val="001833D6"/>
    <w:rsid w:val="001838D9"/>
    <w:rsid w:val="00183C82"/>
    <w:rsid w:val="00184903"/>
    <w:rsid w:val="00185BA8"/>
    <w:rsid w:val="00185D3F"/>
    <w:rsid w:val="00185D40"/>
    <w:rsid w:val="001863D0"/>
    <w:rsid w:val="001903AB"/>
    <w:rsid w:val="00190A98"/>
    <w:rsid w:val="00190B07"/>
    <w:rsid w:val="001915B2"/>
    <w:rsid w:val="001933DF"/>
    <w:rsid w:val="00194595"/>
    <w:rsid w:val="00195799"/>
    <w:rsid w:val="001964C3"/>
    <w:rsid w:val="001A0FB2"/>
    <w:rsid w:val="001A197F"/>
    <w:rsid w:val="001A1B59"/>
    <w:rsid w:val="001A26CD"/>
    <w:rsid w:val="001A2A7C"/>
    <w:rsid w:val="001A2B40"/>
    <w:rsid w:val="001A2CA7"/>
    <w:rsid w:val="001A3997"/>
    <w:rsid w:val="001A3B41"/>
    <w:rsid w:val="001A486B"/>
    <w:rsid w:val="001A503E"/>
    <w:rsid w:val="001A5D64"/>
    <w:rsid w:val="001A7662"/>
    <w:rsid w:val="001B028D"/>
    <w:rsid w:val="001B1DFA"/>
    <w:rsid w:val="001B35F0"/>
    <w:rsid w:val="001B3998"/>
    <w:rsid w:val="001B3D4C"/>
    <w:rsid w:val="001B5601"/>
    <w:rsid w:val="001B7F73"/>
    <w:rsid w:val="001C20D1"/>
    <w:rsid w:val="001C31FA"/>
    <w:rsid w:val="001C36F9"/>
    <w:rsid w:val="001C371D"/>
    <w:rsid w:val="001C3AE5"/>
    <w:rsid w:val="001C3B45"/>
    <w:rsid w:val="001C4212"/>
    <w:rsid w:val="001C44D8"/>
    <w:rsid w:val="001C62C4"/>
    <w:rsid w:val="001D017D"/>
    <w:rsid w:val="001D06A8"/>
    <w:rsid w:val="001D06DC"/>
    <w:rsid w:val="001D19AC"/>
    <w:rsid w:val="001D2AD7"/>
    <w:rsid w:val="001D2C5A"/>
    <w:rsid w:val="001D3B4B"/>
    <w:rsid w:val="001D3C64"/>
    <w:rsid w:val="001D4140"/>
    <w:rsid w:val="001D4170"/>
    <w:rsid w:val="001D4DA4"/>
    <w:rsid w:val="001D5698"/>
    <w:rsid w:val="001D6926"/>
    <w:rsid w:val="001D69CB"/>
    <w:rsid w:val="001D6E1B"/>
    <w:rsid w:val="001D78E4"/>
    <w:rsid w:val="001E0036"/>
    <w:rsid w:val="001E0D12"/>
    <w:rsid w:val="001E25A2"/>
    <w:rsid w:val="001E2DE5"/>
    <w:rsid w:val="001E42B6"/>
    <w:rsid w:val="001E4C28"/>
    <w:rsid w:val="001E7571"/>
    <w:rsid w:val="001E7B47"/>
    <w:rsid w:val="001F0FFE"/>
    <w:rsid w:val="001F25FB"/>
    <w:rsid w:val="001F300F"/>
    <w:rsid w:val="001F30DA"/>
    <w:rsid w:val="001F317E"/>
    <w:rsid w:val="001F3506"/>
    <w:rsid w:val="001F363A"/>
    <w:rsid w:val="001F4867"/>
    <w:rsid w:val="001F4D62"/>
    <w:rsid w:val="001F6168"/>
    <w:rsid w:val="001F6E85"/>
    <w:rsid w:val="001F7869"/>
    <w:rsid w:val="001F7BE3"/>
    <w:rsid w:val="001F7D96"/>
    <w:rsid w:val="00200791"/>
    <w:rsid w:val="00204593"/>
    <w:rsid w:val="002048C6"/>
    <w:rsid w:val="00205F11"/>
    <w:rsid w:val="00206B3C"/>
    <w:rsid w:val="00207612"/>
    <w:rsid w:val="0021130B"/>
    <w:rsid w:val="00216163"/>
    <w:rsid w:val="00216C9B"/>
    <w:rsid w:val="002171CF"/>
    <w:rsid w:val="002173B1"/>
    <w:rsid w:val="00217492"/>
    <w:rsid w:val="002176F9"/>
    <w:rsid w:val="00222664"/>
    <w:rsid w:val="0022288A"/>
    <w:rsid w:val="002231AF"/>
    <w:rsid w:val="0022383E"/>
    <w:rsid w:val="00223AE8"/>
    <w:rsid w:val="00223C48"/>
    <w:rsid w:val="00224320"/>
    <w:rsid w:val="00224872"/>
    <w:rsid w:val="00225637"/>
    <w:rsid w:val="002274B3"/>
    <w:rsid w:val="00230849"/>
    <w:rsid w:val="00236F14"/>
    <w:rsid w:val="00237933"/>
    <w:rsid w:val="00240FD6"/>
    <w:rsid w:val="002420F1"/>
    <w:rsid w:val="00243ADF"/>
    <w:rsid w:val="00243CC9"/>
    <w:rsid w:val="00244B89"/>
    <w:rsid w:val="00244BD4"/>
    <w:rsid w:val="00246555"/>
    <w:rsid w:val="0024689A"/>
    <w:rsid w:val="00247E30"/>
    <w:rsid w:val="00247FDE"/>
    <w:rsid w:val="002505C1"/>
    <w:rsid w:val="00250739"/>
    <w:rsid w:val="00250CEE"/>
    <w:rsid w:val="00251D30"/>
    <w:rsid w:val="002523E9"/>
    <w:rsid w:val="00252DA5"/>
    <w:rsid w:val="00252F34"/>
    <w:rsid w:val="002533B1"/>
    <w:rsid w:val="00253850"/>
    <w:rsid w:val="00254CCD"/>
    <w:rsid w:val="00254F1D"/>
    <w:rsid w:val="002553C7"/>
    <w:rsid w:val="00256795"/>
    <w:rsid w:val="0025753D"/>
    <w:rsid w:val="00257B95"/>
    <w:rsid w:val="00260013"/>
    <w:rsid w:val="00260532"/>
    <w:rsid w:val="00260CB5"/>
    <w:rsid w:val="00260F09"/>
    <w:rsid w:val="00261E38"/>
    <w:rsid w:val="00262261"/>
    <w:rsid w:val="00262B10"/>
    <w:rsid w:val="002637AB"/>
    <w:rsid w:val="00263B4F"/>
    <w:rsid w:val="0026472A"/>
    <w:rsid w:val="0026528E"/>
    <w:rsid w:val="00265DD2"/>
    <w:rsid w:val="00265E0D"/>
    <w:rsid w:val="002663E2"/>
    <w:rsid w:val="00267063"/>
    <w:rsid w:val="0026708D"/>
    <w:rsid w:val="002678D3"/>
    <w:rsid w:val="00270CD6"/>
    <w:rsid w:val="002713D8"/>
    <w:rsid w:val="0027155F"/>
    <w:rsid w:val="00272738"/>
    <w:rsid w:val="00272A67"/>
    <w:rsid w:val="00272AA1"/>
    <w:rsid w:val="00273D45"/>
    <w:rsid w:val="00273E4D"/>
    <w:rsid w:val="00276340"/>
    <w:rsid w:val="002765B3"/>
    <w:rsid w:val="00276CEC"/>
    <w:rsid w:val="00277122"/>
    <w:rsid w:val="0027739C"/>
    <w:rsid w:val="00277836"/>
    <w:rsid w:val="00280944"/>
    <w:rsid w:val="00280E29"/>
    <w:rsid w:val="0028119C"/>
    <w:rsid w:val="00283AF7"/>
    <w:rsid w:val="00284308"/>
    <w:rsid w:val="002844CE"/>
    <w:rsid w:val="00285148"/>
    <w:rsid w:val="00291159"/>
    <w:rsid w:val="00291A6B"/>
    <w:rsid w:val="00291B45"/>
    <w:rsid w:val="002930E7"/>
    <w:rsid w:val="0029317E"/>
    <w:rsid w:val="00293795"/>
    <w:rsid w:val="0029436A"/>
    <w:rsid w:val="00294692"/>
    <w:rsid w:val="0029507F"/>
    <w:rsid w:val="002952F0"/>
    <w:rsid w:val="002966FD"/>
    <w:rsid w:val="00297884"/>
    <w:rsid w:val="002A0037"/>
    <w:rsid w:val="002A01B9"/>
    <w:rsid w:val="002A056C"/>
    <w:rsid w:val="002A0EFA"/>
    <w:rsid w:val="002A1294"/>
    <w:rsid w:val="002A1A3A"/>
    <w:rsid w:val="002A1C5D"/>
    <w:rsid w:val="002A2ACF"/>
    <w:rsid w:val="002A30D0"/>
    <w:rsid w:val="002A31BE"/>
    <w:rsid w:val="002A3B38"/>
    <w:rsid w:val="002A40F3"/>
    <w:rsid w:val="002A49A4"/>
    <w:rsid w:val="002A5CC1"/>
    <w:rsid w:val="002A64B5"/>
    <w:rsid w:val="002A66A7"/>
    <w:rsid w:val="002B014C"/>
    <w:rsid w:val="002B1EDE"/>
    <w:rsid w:val="002B298D"/>
    <w:rsid w:val="002B3032"/>
    <w:rsid w:val="002B3FF3"/>
    <w:rsid w:val="002B607F"/>
    <w:rsid w:val="002B6504"/>
    <w:rsid w:val="002B65D8"/>
    <w:rsid w:val="002B6FC5"/>
    <w:rsid w:val="002B7457"/>
    <w:rsid w:val="002B793E"/>
    <w:rsid w:val="002C0C35"/>
    <w:rsid w:val="002C12A5"/>
    <w:rsid w:val="002C22CA"/>
    <w:rsid w:val="002C33B2"/>
    <w:rsid w:val="002C388C"/>
    <w:rsid w:val="002C3AC2"/>
    <w:rsid w:val="002C3AFC"/>
    <w:rsid w:val="002C515B"/>
    <w:rsid w:val="002C6F37"/>
    <w:rsid w:val="002D01E3"/>
    <w:rsid w:val="002D075F"/>
    <w:rsid w:val="002D219E"/>
    <w:rsid w:val="002D24A1"/>
    <w:rsid w:val="002D2934"/>
    <w:rsid w:val="002D40D3"/>
    <w:rsid w:val="002D4178"/>
    <w:rsid w:val="002D42C6"/>
    <w:rsid w:val="002D5BB3"/>
    <w:rsid w:val="002D6855"/>
    <w:rsid w:val="002D7D22"/>
    <w:rsid w:val="002E012B"/>
    <w:rsid w:val="002E0395"/>
    <w:rsid w:val="002E0B56"/>
    <w:rsid w:val="002E129F"/>
    <w:rsid w:val="002E241B"/>
    <w:rsid w:val="002E32CA"/>
    <w:rsid w:val="002E36D1"/>
    <w:rsid w:val="002E3F2C"/>
    <w:rsid w:val="002E4550"/>
    <w:rsid w:val="002E557C"/>
    <w:rsid w:val="002E5A0C"/>
    <w:rsid w:val="002E641B"/>
    <w:rsid w:val="002E6FBA"/>
    <w:rsid w:val="002E7855"/>
    <w:rsid w:val="002F02C2"/>
    <w:rsid w:val="002F165B"/>
    <w:rsid w:val="002F2D23"/>
    <w:rsid w:val="002F533F"/>
    <w:rsid w:val="002F5406"/>
    <w:rsid w:val="002F5DBA"/>
    <w:rsid w:val="002F5FAD"/>
    <w:rsid w:val="002F659A"/>
    <w:rsid w:val="002F7C07"/>
    <w:rsid w:val="00300D31"/>
    <w:rsid w:val="00301418"/>
    <w:rsid w:val="00301834"/>
    <w:rsid w:val="00302487"/>
    <w:rsid w:val="00302B71"/>
    <w:rsid w:val="00302BA2"/>
    <w:rsid w:val="00302C50"/>
    <w:rsid w:val="003035FE"/>
    <w:rsid w:val="003037AE"/>
    <w:rsid w:val="00303DC4"/>
    <w:rsid w:val="0030401D"/>
    <w:rsid w:val="003046C3"/>
    <w:rsid w:val="00304AE7"/>
    <w:rsid w:val="00304EDF"/>
    <w:rsid w:val="00305814"/>
    <w:rsid w:val="003065DB"/>
    <w:rsid w:val="0030677B"/>
    <w:rsid w:val="00306AA0"/>
    <w:rsid w:val="00306B00"/>
    <w:rsid w:val="00307386"/>
    <w:rsid w:val="00307843"/>
    <w:rsid w:val="00307E66"/>
    <w:rsid w:val="00312449"/>
    <w:rsid w:val="003137E7"/>
    <w:rsid w:val="00313AB2"/>
    <w:rsid w:val="0031437C"/>
    <w:rsid w:val="00314FA1"/>
    <w:rsid w:val="003156E6"/>
    <w:rsid w:val="0031593F"/>
    <w:rsid w:val="00315E17"/>
    <w:rsid w:val="003166CA"/>
    <w:rsid w:val="003169B4"/>
    <w:rsid w:val="00316A28"/>
    <w:rsid w:val="00316D40"/>
    <w:rsid w:val="003205A5"/>
    <w:rsid w:val="00321FCD"/>
    <w:rsid w:val="003239B1"/>
    <w:rsid w:val="00323E5B"/>
    <w:rsid w:val="00324E99"/>
    <w:rsid w:val="003252E9"/>
    <w:rsid w:val="00326C72"/>
    <w:rsid w:val="00327D2A"/>
    <w:rsid w:val="00330CEB"/>
    <w:rsid w:val="00330EEA"/>
    <w:rsid w:val="003318FC"/>
    <w:rsid w:val="00332A97"/>
    <w:rsid w:val="0033347E"/>
    <w:rsid w:val="00333F6A"/>
    <w:rsid w:val="003341F4"/>
    <w:rsid w:val="00334A0E"/>
    <w:rsid w:val="00334B8B"/>
    <w:rsid w:val="003369D1"/>
    <w:rsid w:val="003406DF"/>
    <w:rsid w:val="00340B83"/>
    <w:rsid w:val="0034159E"/>
    <w:rsid w:val="00341E93"/>
    <w:rsid w:val="0034271C"/>
    <w:rsid w:val="003441BD"/>
    <w:rsid w:val="00345367"/>
    <w:rsid w:val="00345CE9"/>
    <w:rsid w:val="00346AC6"/>
    <w:rsid w:val="00346E0C"/>
    <w:rsid w:val="00350D49"/>
    <w:rsid w:val="0035113F"/>
    <w:rsid w:val="00352614"/>
    <w:rsid w:val="00352A93"/>
    <w:rsid w:val="00352DEC"/>
    <w:rsid w:val="0035493C"/>
    <w:rsid w:val="00354AED"/>
    <w:rsid w:val="00355C36"/>
    <w:rsid w:val="0035706F"/>
    <w:rsid w:val="00360339"/>
    <w:rsid w:val="00361055"/>
    <w:rsid w:val="00361A7F"/>
    <w:rsid w:val="00363185"/>
    <w:rsid w:val="0036506F"/>
    <w:rsid w:val="0036560B"/>
    <w:rsid w:val="003713A9"/>
    <w:rsid w:val="00371EBB"/>
    <w:rsid w:val="00372312"/>
    <w:rsid w:val="0037402A"/>
    <w:rsid w:val="00374272"/>
    <w:rsid w:val="00374E38"/>
    <w:rsid w:val="00374F30"/>
    <w:rsid w:val="00376BB9"/>
    <w:rsid w:val="00376F50"/>
    <w:rsid w:val="00377710"/>
    <w:rsid w:val="00377CBF"/>
    <w:rsid w:val="00380875"/>
    <w:rsid w:val="003813FD"/>
    <w:rsid w:val="00381E5D"/>
    <w:rsid w:val="00382230"/>
    <w:rsid w:val="00382C20"/>
    <w:rsid w:val="00383ACD"/>
    <w:rsid w:val="00384601"/>
    <w:rsid w:val="0038574F"/>
    <w:rsid w:val="00385F43"/>
    <w:rsid w:val="00386646"/>
    <w:rsid w:val="00390238"/>
    <w:rsid w:val="00390EBA"/>
    <w:rsid w:val="003925FF"/>
    <w:rsid w:val="00393A72"/>
    <w:rsid w:val="00393D69"/>
    <w:rsid w:val="003943B2"/>
    <w:rsid w:val="00395451"/>
    <w:rsid w:val="003957DA"/>
    <w:rsid w:val="0039654C"/>
    <w:rsid w:val="00397C5D"/>
    <w:rsid w:val="003A13AE"/>
    <w:rsid w:val="003A4D29"/>
    <w:rsid w:val="003A5F85"/>
    <w:rsid w:val="003A62BE"/>
    <w:rsid w:val="003A6556"/>
    <w:rsid w:val="003A6794"/>
    <w:rsid w:val="003A73FF"/>
    <w:rsid w:val="003A7CC0"/>
    <w:rsid w:val="003B07BA"/>
    <w:rsid w:val="003B0FAF"/>
    <w:rsid w:val="003B1202"/>
    <w:rsid w:val="003B39B5"/>
    <w:rsid w:val="003B461E"/>
    <w:rsid w:val="003B4844"/>
    <w:rsid w:val="003B52D9"/>
    <w:rsid w:val="003C0586"/>
    <w:rsid w:val="003C12F1"/>
    <w:rsid w:val="003C2126"/>
    <w:rsid w:val="003C31A6"/>
    <w:rsid w:val="003C3762"/>
    <w:rsid w:val="003C3A80"/>
    <w:rsid w:val="003C3AB6"/>
    <w:rsid w:val="003C6741"/>
    <w:rsid w:val="003C6CCB"/>
    <w:rsid w:val="003C6EBB"/>
    <w:rsid w:val="003C7A5B"/>
    <w:rsid w:val="003D0A58"/>
    <w:rsid w:val="003D1634"/>
    <w:rsid w:val="003D1E6A"/>
    <w:rsid w:val="003D29B4"/>
    <w:rsid w:val="003D2C5F"/>
    <w:rsid w:val="003D358C"/>
    <w:rsid w:val="003D39D0"/>
    <w:rsid w:val="003D3CFD"/>
    <w:rsid w:val="003D47B9"/>
    <w:rsid w:val="003D6F0A"/>
    <w:rsid w:val="003D7D6A"/>
    <w:rsid w:val="003E056A"/>
    <w:rsid w:val="003E09EB"/>
    <w:rsid w:val="003E0D2C"/>
    <w:rsid w:val="003E0EAA"/>
    <w:rsid w:val="003E117B"/>
    <w:rsid w:val="003E2A88"/>
    <w:rsid w:val="003E33AB"/>
    <w:rsid w:val="003E518F"/>
    <w:rsid w:val="003E5C78"/>
    <w:rsid w:val="003E6CC0"/>
    <w:rsid w:val="003E6D60"/>
    <w:rsid w:val="003E7247"/>
    <w:rsid w:val="003E7988"/>
    <w:rsid w:val="003E7E75"/>
    <w:rsid w:val="003F05F3"/>
    <w:rsid w:val="003F0B01"/>
    <w:rsid w:val="003F1CF8"/>
    <w:rsid w:val="003F2EC5"/>
    <w:rsid w:val="003F38AA"/>
    <w:rsid w:val="003F46FF"/>
    <w:rsid w:val="003F4845"/>
    <w:rsid w:val="003F4B66"/>
    <w:rsid w:val="003F4C22"/>
    <w:rsid w:val="003F4CE3"/>
    <w:rsid w:val="003F55A1"/>
    <w:rsid w:val="003F5A79"/>
    <w:rsid w:val="003F630B"/>
    <w:rsid w:val="00400077"/>
    <w:rsid w:val="00400B45"/>
    <w:rsid w:val="00400CE4"/>
    <w:rsid w:val="00401B91"/>
    <w:rsid w:val="004021C9"/>
    <w:rsid w:val="004049F4"/>
    <w:rsid w:val="00405220"/>
    <w:rsid w:val="00406CFF"/>
    <w:rsid w:val="00407871"/>
    <w:rsid w:val="00407BC1"/>
    <w:rsid w:val="004105D6"/>
    <w:rsid w:val="004106C4"/>
    <w:rsid w:val="00411001"/>
    <w:rsid w:val="00411806"/>
    <w:rsid w:val="00411996"/>
    <w:rsid w:val="00413BD1"/>
    <w:rsid w:val="00416272"/>
    <w:rsid w:val="00416D01"/>
    <w:rsid w:val="0042048C"/>
    <w:rsid w:val="00420738"/>
    <w:rsid w:val="004216BA"/>
    <w:rsid w:val="004221F4"/>
    <w:rsid w:val="004222F8"/>
    <w:rsid w:val="00422CA3"/>
    <w:rsid w:val="00424A85"/>
    <w:rsid w:val="0042513D"/>
    <w:rsid w:val="00425DF9"/>
    <w:rsid w:val="00426A47"/>
    <w:rsid w:val="00426FE3"/>
    <w:rsid w:val="004270D8"/>
    <w:rsid w:val="00427BF6"/>
    <w:rsid w:val="0043104D"/>
    <w:rsid w:val="00431D00"/>
    <w:rsid w:val="00431E53"/>
    <w:rsid w:val="0043272C"/>
    <w:rsid w:val="00433CAB"/>
    <w:rsid w:val="00436966"/>
    <w:rsid w:val="00437260"/>
    <w:rsid w:val="00440A07"/>
    <w:rsid w:val="0044192C"/>
    <w:rsid w:val="0044238D"/>
    <w:rsid w:val="00442EBD"/>
    <w:rsid w:val="00442F64"/>
    <w:rsid w:val="00446983"/>
    <w:rsid w:val="004471EB"/>
    <w:rsid w:val="00447BB7"/>
    <w:rsid w:val="00451575"/>
    <w:rsid w:val="004521A3"/>
    <w:rsid w:val="0045322D"/>
    <w:rsid w:val="00456F8B"/>
    <w:rsid w:val="00457AE2"/>
    <w:rsid w:val="00457EA1"/>
    <w:rsid w:val="004607DA"/>
    <w:rsid w:val="004633EC"/>
    <w:rsid w:val="00463456"/>
    <w:rsid w:val="0046405E"/>
    <w:rsid w:val="00467F3D"/>
    <w:rsid w:val="004700DE"/>
    <w:rsid w:val="004704EC"/>
    <w:rsid w:val="0047052A"/>
    <w:rsid w:val="00470852"/>
    <w:rsid w:val="00470A3D"/>
    <w:rsid w:val="004719BE"/>
    <w:rsid w:val="00472092"/>
    <w:rsid w:val="00475042"/>
    <w:rsid w:val="004777B4"/>
    <w:rsid w:val="00477E00"/>
    <w:rsid w:val="004812C5"/>
    <w:rsid w:val="0048183B"/>
    <w:rsid w:val="00482595"/>
    <w:rsid w:val="00483290"/>
    <w:rsid w:val="00484697"/>
    <w:rsid w:val="00484B22"/>
    <w:rsid w:val="00484B92"/>
    <w:rsid w:val="00486B56"/>
    <w:rsid w:val="00487A87"/>
    <w:rsid w:val="00490794"/>
    <w:rsid w:val="004912BB"/>
    <w:rsid w:val="00493CA5"/>
    <w:rsid w:val="004944C2"/>
    <w:rsid w:val="00494703"/>
    <w:rsid w:val="00494FDF"/>
    <w:rsid w:val="00495A04"/>
    <w:rsid w:val="00495E6F"/>
    <w:rsid w:val="004971F1"/>
    <w:rsid w:val="00497265"/>
    <w:rsid w:val="00497522"/>
    <w:rsid w:val="004A0A25"/>
    <w:rsid w:val="004A1E1C"/>
    <w:rsid w:val="004A369C"/>
    <w:rsid w:val="004A5F42"/>
    <w:rsid w:val="004A644F"/>
    <w:rsid w:val="004A6F1E"/>
    <w:rsid w:val="004A7467"/>
    <w:rsid w:val="004B0597"/>
    <w:rsid w:val="004B1124"/>
    <w:rsid w:val="004B1804"/>
    <w:rsid w:val="004B50EF"/>
    <w:rsid w:val="004B6F2F"/>
    <w:rsid w:val="004B7E4B"/>
    <w:rsid w:val="004C0B99"/>
    <w:rsid w:val="004C13DF"/>
    <w:rsid w:val="004C13EA"/>
    <w:rsid w:val="004C2948"/>
    <w:rsid w:val="004C2971"/>
    <w:rsid w:val="004C2CD0"/>
    <w:rsid w:val="004C3BBA"/>
    <w:rsid w:val="004C3C2A"/>
    <w:rsid w:val="004C3C58"/>
    <w:rsid w:val="004C60B2"/>
    <w:rsid w:val="004C6598"/>
    <w:rsid w:val="004C791A"/>
    <w:rsid w:val="004D1ABB"/>
    <w:rsid w:val="004D452A"/>
    <w:rsid w:val="004D5FC8"/>
    <w:rsid w:val="004D657E"/>
    <w:rsid w:val="004D7AB3"/>
    <w:rsid w:val="004E2724"/>
    <w:rsid w:val="004E329C"/>
    <w:rsid w:val="004E374A"/>
    <w:rsid w:val="004E37CF"/>
    <w:rsid w:val="004E3E5A"/>
    <w:rsid w:val="004E52EE"/>
    <w:rsid w:val="004E6B19"/>
    <w:rsid w:val="004E71C5"/>
    <w:rsid w:val="004F090F"/>
    <w:rsid w:val="004F0AD9"/>
    <w:rsid w:val="004F0EC0"/>
    <w:rsid w:val="004F170A"/>
    <w:rsid w:val="004F18DC"/>
    <w:rsid w:val="004F1D49"/>
    <w:rsid w:val="004F2C85"/>
    <w:rsid w:val="004F3993"/>
    <w:rsid w:val="004F39D5"/>
    <w:rsid w:val="004F4324"/>
    <w:rsid w:val="004F45B4"/>
    <w:rsid w:val="004F558F"/>
    <w:rsid w:val="004F5AF8"/>
    <w:rsid w:val="004F631F"/>
    <w:rsid w:val="004F6874"/>
    <w:rsid w:val="004F69BF"/>
    <w:rsid w:val="004F6E9C"/>
    <w:rsid w:val="004F6FF8"/>
    <w:rsid w:val="005007ED"/>
    <w:rsid w:val="005013A5"/>
    <w:rsid w:val="00501755"/>
    <w:rsid w:val="0050350C"/>
    <w:rsid w:val="005046E0"/>
    <w:rsid w:val="005064A1"/>
    <w:rsid w:val="00506934"/>
    <w:rsid w:val="005069AA"/>
    <w:rsid w:val="00506D6B"/>
    <w:rsid w:val="0051081E"/>
    <w:rsid w:val="00512919"/>
    <w:rsid w:val="00512D8C"/>
    <w:rsid w:val="00513041"/>
    <w:rsid w:val="005133FD"/>
    <w:rsid w:val="00513B18"/>
    <w:rsid w:val="00514B92"/>
    <w:rsid w:val="00515040"/>
    <w:rsid w:val="0051571C"/>
    <w:rsid w:val="005175E3"/>
    <w:rsid w:val="00520368"/>
    <w:rsid w:val="00520BE1"/>
    <w:rsid w:val="005215BA"/>
    <w:rsid w:val="005217C6"/>
    <w:rsid w:val="005219C6"/>
    <w:rsid w:val="00523371"/>
    <w:rsid w:val="00525293"/>
    <w:rsid w:val="00525EA4"/>
    <w:rsid w:val="00525F93"/>
    <w:rsid w:val="00525FF6"/>
    <w:rsid w:val="00526509"/>
    <w:rsid w:val="00526CF1"/>
    <w:rsid w:val="0052715F"/>
    <w:rsid w:val="00530283"/>
    <w:rsid w:val="00530A56"/>
    <w:rsid w:val="00530E08"/>
    <w:rsid w:val="005315C8"/>
    <w:rsid w:val="00531AE2"/>
    <w:rsid w:val="005324D4"/>
    <w:rsid w:val="00532A97"/>
    <w:rsid w:val="00533028"/>
    <w:rsid w:val="005339BD"/>
    <w:rsid w:val="00533AEE"/>
    <w:rsid w:val="00533F5C"/>
    <w:rsid w:val="005353DE"/>
    <w:rsid w:val="00535A07"/>
    <w:rsid w:val="00536628"/>
    <w:rsid w:val="00536653"/>
    <w:rsid w:val="00537088"/>
    <w:rsid w:val="0053713D"/>
    <w:rsid w:val="005374D6"/>
    <w:rsid w:val="00541606"/>
    <w:rsid w:val="00542B32"/>
    <w:rsid w:val="00542C2E"/>
    <w:rsid w:val="00544B8F"/>
    <w:rsid w:val="00547A02"/>
    <w:rsid w:val="00550539"/>
    <w:rsid w:val="005520D9"/>
    <w:rsid w:val="0055271F"/>
    <w:rsid w:val="00553E83"/>
    <w:rsid w:val="00554B66"/>
    <w:rsid w:val="0055544B"/>
    <w:rsid w:val="00555A22"/>
    <w:rsid w:val="00556EB6"/>
    <w:rsid w:val="00556F60"/>
    <w:rsid w:val="00557952"/>
    <w:rsid w:val="00557B1C"/>
    <w:rsid w:val="00561660"/>
    <w:rsid w:val="00563A2E"/>
    <w:rsid w:val="00563C79"/>
    <w:rsid w:val="0056492F"/>
    <w:rsid w:val="00564B19"/>
    <w:rsid w:val="00564C8E"/>
    <w:rsid w:val="00565096"/>
    <w:rsid w:val="00565C34"/>
    <w:rsid w:val="00566C31"/>
    <w:rsid w:val="0056753C"/>
    <w:rsid w:val="005675BB"/>
    <w:rsid w:val="0056782A"/>
    <w:rsid w:val="00570D09"/>
    <w:rsid w:val="0057182E"/>
    <w:rsid w:val="00572A51"/>
    <w:rsid w:val="005731C5"/>
    <w:rsid w:val="00573323"/>
    <w:rsid w:val="00573B41"/>
    <w:rsid w:val="00574468"/>
    <w:rsid w:val="00574826"/>
    <w:rsid w:val="005760C1"/>
    <w:rsid w:val="00577959"/>
    <w:rsid w:val="00577B85"/>
    <w:rsid w:val="00580323"/>
    <w:rsid w:val="00580C60"/>
    <w:rsid w:val="00582B58"/>
    <w:rsid w:val="00583830"/>
    <w:rsid w:val="005838E8"/>
    <w:rsid w:val="00584A6E"/>
    <w:rsid w:val="00584A7D"/>
    <w:rsid w:val="00585549"/>
    <w:rsid w:val="00585771"/>
    <w:rsid w:val="00585FC8"/>
    <w:rsid w:val="00586F14"/>
    <w:rsid w:val="00591B30"/>
    <w:rsid w:val="00593A90"/>
    <w:rsid w:val="0059470C"/>
    <w:rsid w:val="00595567"/>
    <w:rsid w:val="0059656E"/>
    <w:rsid w:val="00597CDE"/>
    <w:rsid w:val="005A020C"/>
    <w:rsid w:val="005A082B"/>
    <w:rsid w:val="005A151E"/>
    <w:rsid w:val="005A19DA"/>
    <w:rsid w:val="005A1AC2"/>
    <w:rsid w:val="005A1C6B"/>
    <w:rsid w:val="005A2C45"/>
    <w:rsid w:val="005A36AD"/>
    <w:rsid w:val="005A40ED"/>
    <w:rsid w:val="005A41A1"/>
    <w:rsid w:val="005A43D6"/>
    <w:rsid w:val="005A6827"/>
    <w:rsid w:val="005A699A"/>
    <w:rsid w:val="005B0D94"/>
    <w:rsid w:val="005B19B5"/>
    <w:rsid w:val="005B3476"/>
    <w:rsid w:val="005B4F0A"/>
    <w:rsid w:val="005B61BF"/>
    <w:rsid w:val="005B6CAF"/>
    <w:rsid w:val="005B6D66"/>
    <w:rsid w:val="005B6E75"/>
    <w:rsid w:val="005B70AC"/>
    <w:rsid w:val="005B7338"/>
    <w:rsid w:val="005B7BB9"/>
    <w:rsid w:val="005B7C0C"/>
    <w:rsid w:val="005B7CB4"/>
    <w:rsid w:val="005B7E28"/>
    <w:rsid w:val="005C0181"/>
    <w:rsid w:val="005C04C1"/>
    <w:rsid w:val="005C20AA"/>
    <w:rsid w:val="005C2635"/>
    <w:rsid w:val="005C34FD"/>
    <w:rsid w:val="005C3F11"/>
    <w:rsid w:val="005C47E7"/>
    <w:rsid w:val="005C5B34"/>
    <w:rsid w:val="005C61C0"/>
    <w:rsid w:val="005C7D41"/>
    <w:rsid w:val="005D0E08"/>
    <w:rsid w:val="005D2156"/>
    <w:rsid w:val="005D5256"/>
    <w:rsid w:val="005D5522"/>
    <w:rsid w:val="005D558F"/>
    <w:rsid w:val="005D5FA3"/>
    <w:rsid w:val="005E01B8"/>
    <w:rsid w:val="005E0579"/>
    <w:rsid w:val="005E0CCC"/>
    <w:rsid w:val="005E0EDA"/>
    <w:rsid w:val="005E2D6E"/>
    <w:rsid w:val="005E3380"/>
    <w:rsid w:val="005E4288"/>
    <w:rsid w:val="005E52DC"/>
    <w:rsid w:val="005E613F"/>
    <w:rsid w:val="005F0B59"/>
    <w:rsid w:val="005F161B"/>
    <w:rsid w:val="005F2076"/>
    <w:rsid w:val="005F31A8"/>
    <w:rsid w:val="005F4EF7"/>
    <w:rsid w:val="005F631C"/>
    <w:rsid w:val="005F6FDE"/>
    <w:rsid w:val="005F7207"/>
    <w:rsid w:val="005F74D6"/>
    <w:rsid w:val="00600EFE"/>
    <w:rsid w:val="0060138B"/>
    <w:rsid w:val="00601423"/>
    <w:rsid w:val="006017C2"/>
    <w:rsid w:val="00605451"/>
    <w:rsid w:val="00605BC2"/>
    <w:rsid w:val="00610461"/>
    <w:rsid w:val="006110C6"/>
    <w:rsid w:val="00611B1F"/>
    <w:rsid w:val="00612882"/>
    <w:rsid w:val="00612D54"/>
    <w:rsid w:val="00612FD9"/>
    <w:rsid w:val="00613714"/>
    <w:rsid w:val="0061377C"/>
    <w:rsid w:val="00615369"/>
    <w:rsid w:val="006164EF"/>
    <w:rsid w:val="00616A16"/>
    <w:rsid w:val="0062175C"/>
    <w:rsid w:val="00621955"/>
    <w:rsid w:val="00621DF4"/>
    <w:rsid w:val="006228BA"/>
    <w:rsid w:val="006237A1"/>
    <w:rsid w:val="00623D4B"/>
    <w:rsid w:val="006240FE"/>
    <w:rsid w:val="00624251"/>
    <w:rsid w:val="00625D00"/>
    <w:rsid w:val="00626069"/>
    <w:rsid w:val="00627B9E"/>
    <w:rsid w:val="00630EF6"/>
    <w:rsid w:val="00632DBE"/>
    <w:rsid w:val="00634149"/>
    <w:rsid w:val="006355AD"/>
    <w:rsid w:val="006359F4"/>
    <w:rsid w:val="006364D7"/>
    <w:rsid w:val="00636594"/>
    <w:rsid w:val="006404B8"/>
    <w:rsid w:val="00640A70"/>
    <w:rsid w:val="006410C0"/>
    <w:rsid w:val="00643206"/>
    <w:rsid w:val="00643827"/>
    <w:rsid w:val="00643862"/>
    <w:rsid w:val="00644073"/>
    <w:rsid w:val="00644A58"/>
    <w:rsid w:val="00645901"/>
    <w:rsid w:val="00645AFD"/>
    <w:rsid w:val="00646A53"/>
    <w:rsid w:val="006472F3"/>
    <w:rsid w:val="0064749F"/>
    <w:rsid w:val="00647F12"/>
    <w:rsid w:val="006500D4"/>
    <w:rsid w:val="0065167F"/>
    <w:rsid w:val="006518A4"/>
    <w:rsid w:val="00651E2C"/>
    <w:rsid w:val="00651E5B"/>
    <w:rsid w:val="00652096"/>
    <w:rsid w:val="00652B2E"/>
    <w:rsid w:val="00652D3A"/>
    <w:rsid w:val="0065383F"/>
    <w:rsid w:val="00655337"/>
    <w:rsid w:val="006558E0"/>
    <w:rsid w:val="00655B1C"/>
    <w:rsid w:val="00656408"/>
    <w:rsid w:val="006567CC"/>
    <w:rsid w:val="006572F9"/>
    <w:rsid w:val="006578A5"/>
    <w:rsid w:val="00660F09"/>
    <w:rsid w:val="006616EA"/>
    <w:rsid w:val="00661EF6"/>
    <w:rsid w:val="00662B7B"/>
    <w:rsid w:val="00662CA3"/>
    <w:rsid w:val="00671C90"/>
    <w:rsid w:val="006724AC"/>
    <w:rsid w:val="0067390E"/>
    <w:rsid w:val="0067566B"/>
    <w:rsid w:val="00675757"/>
    <w:rsid w:val="00676C51"/>
    <w:rsid w:val="00677115"/>
    <w:rsid w:val="00677211"/>
    <w:rsid w:val="00680B30"/>
    <w:rsid w:val="00680DAB"/>
    <w:rsid w:val="00681196"/>
    <w:rsid w:val="006826B1"/>
    <w:rsid w:val="00682713"/>
    <w:rsid w:val="006843E4"/>
    <w:rsid w:val="006848A7"/>
    <w:rsid w:val="00684E96"/>
    <w:rsid w:val="006852B4"/>
    <w:rsid w:val="00686894"/>
    <w:rsid w:val="00686A41"/>
    <w:rsid w:val="00686C99"/>
    <w:rsid w:val="00686CA6"/>
    <w:rsid w:val="00686F9A"/>
    <w:rsid w:val="00687C65"/>
    <w:rsid w:val="006900CF"/>
    <w:rsid w:val="00690974"/>
    <w:rsid w:val="00691203"/>
    <w:rsid w:val="0069125A"/>
    <w:rsid w:val="006917B0"/>
    <w:rsid w:val="006925D8"/>
    <w:rsid w:val="0069474B"/>
    <w:rsid w:val="00695F34"/>
    <w:rsid w:val="00697C9E"/>
    <w:rsid w:val="00697E1D"/>
    <w:rsid w:val="006A2294"/>
    <w:rsid w:val="006A2FC0"/>
    <w:rsid w:val="006A3606"/>
    <w:rsid w:val="006A36D5"/>
    <w:rsid w:val="006A3D8B"/>
    <w:rsid w:val="006A4E4A"/>
    <w:rsid w:val="006B1FAA"/>
    <w:rsid w:val="006B42A2"/>
    <w:rsid w:val="006B47B3"/>
    <w:rsid w:val="006B660B"/>
    <w:rsid w:val="006B7013"/>
    <w:rsid w:val="006B7487"/>
    <w:rsid w:val="006C0002"/>
    <w:rsid w:val="006C121F"/>
    <w:rsid w:val="006C1491"/>
    <w:rsid w:val="006C1B34"/>
    <w:rsid w:val="006C2B58"/>
    <w:rsid w:val="006C2E22"/>
    <w:rsid w:val="006C3CB3"/>
    <w:rsid w:val="006C6DC0"/>
    <w:rsid w:val="006C7E62"/>
    <w:rsid w:val="006D2320"/>
    <w:rsid w:val="006D251A"/>
    <w:rsid w:val="006D29D3"/>
    <w:rsid w:val="006D3096"/>
    <w:rsid w:val="006D3AC0"/>
    <w:rsid w:val="006D6990"/>
    <w:rsid w:val="006D73CA"/>
    <w:rsid w:val="006D7737"/>
    <w:rsid w:val="006D7B03"/>
    <w:rsid w:val="006E1103"/>
    <w:rsid w:val="006E22CF"/>
    <w:rsid w:val="006E37A6"/>
    <w:rsid w:val="006E3CC8"/>
    <w:rsid w:val="006E3CE1"/>
    <w:rsid w:val="006E3E97"/>
    <w:rsid w:val="006E7E8C"/>
    <w:rsid w:val="006F1C7A"/>
    <w:rsid w:val="006F203E"/>
    <w:rsid w:val="006F2C29"/>
    <w:rsid w:val="006F347E"/>
    <w:rsid w:val="006F37EA"/>
    <w:rsid w:val="006F3D57"/>
    <w:rsid w:val="006F3EAD"/>
    <w:rsid w:val="006F3F0C"/>
    <w:rsid w:val="006F4B6E"/>
    <w:rsid w:val="006F5464"/>
    <w:rsid w:val="006F5B9D"/>
    <w:rsid w:val="006F5C00"/>
    <w:rsid w:val="006F60FE"/>
    <w:rsid w:val="006F68BD"/>
    <w:rsid w:val="006F728B"/>
    <w:rsid w:val="00701049"/>
    <w:rsid w:val="0070106B"/>
    <w:rsid w:val="00701B8B"/>
    <w:rsid w:val="00702019"/>
    <w:rsid w:val="007023D2"/>
    <w:rsid w:val="007030A0"/>
    <w:rsid w:val="0070344E"/>
    <w:rsid w:val="00703688"/>
    <w:rsid w:val="00704FDB"/>
    <w:rsid w:val="0070659F"/>
    <w:rsid w:val="00706C41"/>
    <w:rsid w:val="00707E2D"/>
    <w:rsid w:val="00710510"/>
    <w:rsid w:val="0071054A"/>
    <w:rsid w:val="00710DBF"/>
    <w:rsid w:val="00711BCC"/>
    <w:rsid w:val="00711D99"/>
    <w:rsid w:val="00711E19"/>
    <w:rsid w:val="0071260D"/>
    <w:rsid w:val="00712ADC"/>
    <w:rsid w:val="00713C69"/>
    <w:rsid w:val="00714536"/>
    <w:rsid w:val="00715424"/>
    <w:rsid w:val="00715544"/>
    <w:rsid w:val="0071576C"/>
    <w:rsid w:val="007179E4"/>
    <w:rsid w:val="00720678"/>
    <w:rsid w:val="00721C8F"/>
    <w:rsid w:val="00723D76"/>
    <w:rsid w:val="007247C3"/>
    <w:rsid w:val="00725990"/>
    <w:rsid w:val="0072664B"/>
    <w:rsid w:val="00726B10"/>
    <w:rsid w:val="00727176"/>
    <w:rsid w:val="00727E08"/>
    <w:rsid w:val="00727E53"/>
    <w:rsid w:val="0073016B"/>
    <w:rsid w:val="007303EE"/>
    <w:rsid w:val="0073249D"/>
    <w:rsid w:val="007332B7"/>
    <w:rsid w:val="00735493"/>
    <w:rsid w:val="00735A0C"/>
    <w:rsid w:val="00736290"/>
    <w:rsid w:val="00740A55"/>
    <w:rsid w:val="00740F29"/>
    <w:rsid w:val="007411FB"/>
    <w:rsid w:val="0074238C"/>
    <w:rsid w:val="007446B9"/>
    <w:rsid w:val="00744814"/>
    <w:rsid w:val="00744D43"/>
    <w:rsid w:val="00744EAB"/>
    <w:rsid w:val="00745F7F"/>
    <w:rsid w:val="0074713D"/>
    <w:rsid w:val="00750405"/>
    <w:rsid w:val="0075051D"/>
    <w:rsid w:val="007510F6"/>
    <w:rsid w:val="0075409E"/>
    <w:rsid w:val="00754522"/>
    <w:rsid w:val="007553B8"/>
    <w:rsid w:val="0075578E"/>
    <w:rsid w:val="00755A96"/>
    <w:rsid w:val="00757219"/>
    <w:rsid w:val="00761430"/>
    <w:rsid w:val="0076250F"/>
    <w:rsid w:val="00762632"/>
    <w:rsid w:val="00762CF1"/>
    <w:rsid w:val="00762E14"/>
    <w:rsid w:val="00763598"/>
    <w:rsid w:val="00763EE3"/>
    <w:rsid w:val="00764363"/>
    <w:rsid w:val="007644A4"/>
    <w:rsid w:val="00764823"/>
    <w:rsid w:val="00766442"/>
    <w:rsid w:val="00766F27"/>
    <w:rsid w:val="007717E5"/>
    <w:rsid w:val="00772093"/>
    <w:rsid w:val="007723CA"/>
    <w:rsid w:val="007725F3"/>
    <w:rsid w:val="00772CA7"/>
    <w:rsid w:val="00773167"/>
    <w:rsid w:val="00773542"/>
    <w:rsid w:val="00773E77"/>
    <w:rsid w:val="00774554"/>
    <w:rsid w:val="00774D7E"/>
    <w:rsid w:val="00774D93"/>
    <w:rsid w:val="00775BAA"/>
    <w:rsid w:val="00776756"/>
    <w:rsid w:val="00776AB2"/>
    <w:rsid w:val="00777007"/>
    <w:rsid w:val="0077766F"/>
    <w:rsid w:val="00777772"/>
    <w:rsid w:val="0078019B"/>
    <w:rsid w:val="007805DC"/>
    <w:rsid w:val="00782C41"/>
    <w:rsid w:val="00783922"/>
    <w:rsid w:val="00783CDB"/>
    <w:rsid w:val="00783CE9"/>
    <w:rsid w:val="007848F6"/>
    <w:rsid w:val="00785267"/>
    <w:rsid w:val="00785476"/>
    <w:rsid w:val="00785EDE"/>
    <w:rsid w:val="00786212"/>
    <w:rsid w:val="00791494"/>
    <w:rsid w:val="00791C25"/>
    <w:rsid w:val="00792965"/>
    <w:rsid w:val="00792F6B"/>
    <w:rsid w:val="00793741"/>
    <w:rsid w:val="007940F7"/>
    <w:rsid w:val="00794B5A"/>
    <w:rsid w:val="007958E1"/>
    <w:rsid w:val="007963C0"/>
    <w:rsid w:val="00796B4B"/>
    <w:rsid w:val="007972A6"/>
    <w:rsid w:val="00797C15"/>
    <w:rsid w:val="007A0294"/>
    <w:rsid w:val="007A0346"/>
    <w:rsid w:val="007A13E1"/>
    <w:rsid w:val="007A1409"/>
    <w:rsid w:val="007A14C7"/>
    <w:rsid w:val="007A21B3"/>
    <w:rsid w:val="007A338B"/>
    <w:rsid w:val="007A4209"/>
    <w:rsid w:val="007A554B"/>
    <w:rsid w:val="007A6C6F"/>
    <w:rsid w:val="007A7301"/>
    <w:rsid w:val="007B1141"/>
    <w:rsid w:val="007B2806"/>
    <w:rsid w:val="007B4234"/>
    <w:rsid w:val="007B49FF"/>
    <w:rsid w:val="007B5433"/>
    <w:rsid w:val="007B5AA7"/>
    <w:rsid w:val="007B5C50"/>
    <w:rsid w:val="007B5EA0"/>
    <w:rsid w:val="007B6228"/>
    <w:rsid w:val="007B7007"/>
    <w:rsid w:val="007B73FE"/>
    <w:rsid w:val="007C03AE"/>
    <w:rsid w:val="007C086B"/>
    <w:rsid w:val="007C1DEE"/>
    <w:rsid w:val="007C27D0"/>
    <w:rsid w:val="007C3E83"/>
    <w:rsid w:val="007C4204"/>
    <w:rsid w:val="007C5239"/>
    <w:rsid w:val="007C540D"/>
    <w:rsid w:val="007C5E6C"/>
    <w:rsid w:val="007C5F95"/>
    <w:rsid w:val="007C6535"/>
    <w:rsid w:val="007C66A4"/>
    <w:rsid w:val="007C6751"/>
    <w:rsid w:val="007C6893"/>
    <w:rsid w:val="007C6F1D"/>
    <w:rsid w:val="007C7198"/>
    <w:rsid w:val="007D0C03"/>
    <w:rsid w:val="007D2B2F"/>
    <w:rsid w:val="007D31C9"/>
    <w:rsid w:val="007D40D2"/>
    <w:rsid w:val="007D4CB9"/>
    <w:rsid w:val="007D5D85"/>
    <w:rsid w:val="007D718B"/>
    <w:rsid w:val="007D76AC"/>
    <w:rsid w:val="007E0902"/>
    <w:rsid w:val="007E15C2"/>
    <w:rsid w:val="007E1D86"/>
    <w:rsid w:val="007E2316"/>
    <w:rsid w:val="007E3951"/>
    <w:rsid w:val="007E3F13"/>
    <w:rsid w:val="007E44D3"/>
    <w:rsid w:val="007E4A87"/>
    <w:rsid w:val="007E5AC0"/>
    <w:rsid w:val="007E6944"/>
    <w:rsid w:val="007E7822"/>
    <w:rsid w:val="007F06C2"/>
    <w:rsid w:val="007F0827"/>
    <w:rsid w:val="007F27A5"/>
    <w:rsid w:val="007F2A54"/>
    <w:rsid w:val="007F2CD9"/>
    <w:rsid w:val="007F313F"/>
    <w:rsid w:val="007F3B7A"/>
    <w:rsid w:val="007F7BF5"/>
    <w:rsid w:val="008007F8"/>
    <w:rsid w:val="0080088A"/>
    <w:rsid w:val="00801764"/>
    <w:rsid w:val="008024B3"/>
    <w:rsid w:val="00802A2E"/>
    <w:rsid w:val="00802D42"/>
    <w:rsid w:val="00803241"/>
    <w:rsid w:val="008034D3"/>
    <w:rsid w:val="00804429"/>
    <w:rsid w:val="00804AA4"/>
    <w:rsid w:val="0080583A"/>
    <w:rsid w:val="00805D00"/>
    <w:rsid w:val="0080602B"/>
    <w:rsid w:val="00806E5D"/>
    <w:rsid w:val="00807E24"/>
    <w:rsid w:val="00807F9B"/>
    <w:rsid w:val="008102B2"/>
    <w:rsid w:val="00810743"/>
    <w:rsid w:val="00811794"/>
    <w:rsid w:val="00811EA8"/>
    <w:rsid w:val="008125BB"/>
    <w:rsid w:val="00812AC2"/>
    <w:rsid w:val="00814670"/>
    <w:rsid w:val="00814E14"/>
    <w:rsid w:val="00815981"/>
    <w:rsid w:val="008202B8"/>
    <w:rsid w:val="008203A4"/>
    <w:rsid w:val="00820F37"/>
    <w:rsid w:val="008225E5"/>
    <w:rsid w:val="008226E8"/>
    <w:rsid w:val="00825186"/>
    <w:rsid w:val="008252E7"/>
    <w:rsid w:val="0082574C"/>
    <w:rsid w:val="00827292"/>
    <w:rsid w:val="008277F1"/>
    <w:rsid w:val="008320DE"/>
    <w:rsid w:val="00832322"/>
    <w:rsid w:val="00832390"/>
    <w:rsid w:val="0083270F"/>
    <w:rsid w:val="00834093"/>
    <w:rsid w:val="008350B1"/>
    <w:rsid w:val="0083516E"/>
    <w:rsid w:val="008355BD"/>
    <w:rsid w:val="0083700E"/>
    <w:rsid w:val="00837C7D"/>
    <w:rsid w:val="00840434"/>
    <w:rsid w:val="00840ACA"/>
    <w:rsid w:val="00841452"/>
    <w:rsid w:val="00841C7B"/>
    <w:rsid w:val="0084227C"/>
    <w:rsid w:val="008424D6"/>
    <w:rsid w:val="00842E25"/>
    <w:rsid w:val="00844162"/>
    <w:rsid w:val="00844E17"/>
    <w:rsid w:val="00845B0D"/>
    <w:rsid w:val="00845FBC"/>
    <w:rsid w:val="008462D4"/>
    <w:rsid w:val="00847872"/>
    <w:rsid w:val="00847E21"/>
    <w:rsid w:val="00851B0A"/>
    <w:rsid w:val="00851C5C"/>
    <w:rsid w:val="00851D9F"/>
    <w:rsid w:val="008520A8"/>
    <w:rsid w:val="008530B4"/>
    <w:rsid w:val="00854247"/>
    <w:rsid w:val="00854C4C"/>
    <w:rsid w:val="00854D40"/>
    <w:rsid w:val="008555C7"/>
    <w:rsid w:val="00857D0D"/>
    <w:rsid w:val="0086047F"/>
    <w:rsid w:val="008610CF"/>
    <w:rsid w:val="0086231E"/>
    <w:rsid w:val="0086437A"/>
    <w:rsid w:val="008645DD"/>
    <w:rsid w:val="008665D5"/>
    <w:rsid w:val="0086784C"/>
    <w:rsid w:val="00867F34"/>
    <w:rsid w:val="00870020"/>
    <w:rsid w:val="00871022"/>
    <w:rsid w:val="00871393"/>
    <w:rsid w:val="00873472"/>
    <w:rsid w:val="0087459F"/>
    <w:rsid w:val="00874A23"/>
    <w:rsid w:val="00876C75"/>
    <w:rsid w:val="00876E83"/>
    <w:rsid w:val="00880B86"/>
    <w:rsid w:val="00880BD2"/>
    <w:rsid w:val="00880F93"/>
    <w:rsid w:val="00881010"/>
    <w:rsid w:val="0088110C"/>
    <w:rsid w:val="00881640"/>
    <w:rsid w:val="008816E0"/>
    <w:rsid w:val="0088227A"/>
    <w:rsid w:val="00882553"/>
    <w:rsid w:val="0088366C"/>
    <w:rsid w:val="00883E8F"/>
    <w:rsid w:val="008857B6"/>
    <w:rsid w:val="00886584"/>
    <w:rsid w:val="0088708B"/>
    <w:rsid w:val="00891403"/>
    <w:rsid w:val="00891D78"/>
    <w:rsid w:val="0089326A"/>
    <w:rsid w:val="00895293"/>
    <w:rsid w:val="008964C5"/>
    <w:rsid w:val="008971B6"/>
    <w:rsid w:val="008A093C"/>
    <w:rsid w:val="008A0ADA"/>
    <w:rsid w:val="008A0B5F"/>
    <w:rsid w:val="008A1431"/>
    <w:rsid w:val="008A1537"/>
    <w:rsid w:val="008A186C"/>
    <w:rsid w:val="008A2B1A"/>
    <w:rsid w:val="008A3295"/>
    <w:rsid w:val="008A354D"/>
    <w:rsid w:val="008A3749"/>
    <w:rsid w:val="008A4FAF"/>
    <w:rsid w:val="008A535A"/>
    <w:rsid w:val="008B0F9A"/>
    <w:rsid w:val="008B10E0"/>
    <w:rsid w:val="008B1522"/>
    <w:rsid w:val="008B1A10"/>
    <w:rsid w:val="008B1E99"/>
    <w:rsid w:val="008B459D"/>
    <w:rsid w:val="008B45BD"/>
    <w:rsid w:val="008B62D5"/>
    <w:rsid w:val="008B665F"/>
    <w:rsid w:val="008B74C7"/>
    <w:rsid w:val="008B7A37"/>
    <w:rsid w:val="008C0607"/>
    <w:rsid w:val="008C06B4"/>
    <w:rsid w:val="008C07CF"/>
    <w:rsid w:val="008C07DB"/>
    <w:rsid w:val="008C1BB2"/>
    <w:rsid w:val="008C24B7"/>
    <w:rsid w:val="008C2F00"/>
    <w:rsid w:val="008C7645"/>
    <w:rsid w:val="008C7713"/>
    <w:rsid w:val="008C7CCB"/>
    <w:rsid w:val="008D0355"/>
    <w:rsid w:val="008D0782"/>
    <w:rsid w:val="008D0880"/>
    <w:rsid w:val="008D1B3B"/>
    <w:rsid w:val="008D22DA"/>
    <w:rsid w:val="008D30AD"/>
    <w:rsid w:val="008D3B5D"/>
    <w:rsid w:val="008D518C"/>
    <w:rsid w:val="008D665F"/>
    <w:rsid w:val="008E0319"/>
    <w:rsid w:val="008E03ED"/>
    <w:rsid w:val="008E0CC2"/>
    <w:rsid w:val="008E1CC5"/>
    <w:rsid w:val="008E202A"/>
    <w:rsid w:val="008E2646"/>
    <w:rsid w:val="008E2856"/>
    <w:rsid w:val="008E2BF1"/>
    <w:rsid w:val="008E2EEC"/>
    <w:rsid w:val="008E2F2F"/>
    <w:rsid w:val="008E4607"/>
    <w:rsid w:val="008E57D4"/>
    <w:rsid w:val="008E79A5"/>
    <w:rsid w:val="008E7E75"/>
    <w:rsid w:val="008E7F9D"/>
    <w:rsid w:val="008F1060"/>
    <w:rsid w:val="008F1484"/>
    <w:rsid w:val="008F1768"/>
    <w:rsid w:val="008F47A9"/>
    <w:rsid w:val="008F6B2E"/>
    <w:rsid w:val="008F7126"/>
    <w:rsid w:val="008F748D"/>
    <w:rsid w:val="00900920"/>
    <w:rsid w:val="0090222B"/>
    <w:rsid w:val="00902414"/>
    <w:rsid w:val="009040FF"/>
    <w:rsid w:val="00904930"/>
    <w:rsid w:val="00904C0D"/>
    <w:rsid w:val="0090518C"/>
    <w:rsid w:val="009110B9"/>
    <w:rsid w:val="009112FE"/>
    <w:rsid w:val="00912872"/>
    <w:rsid w:val="009159A1"/>
    <w:rsid w:val="009159E5"/>
    <w:rsid w:val="009169E0"/>
    <w:rsid w:val="00917526"/>
    <w:rsid w:val="0091763A"/>
    <w:rsid w:val="00922881"/>
    <w:rsid w:val="00922E10"/>
    <w:rsid w:val="00923CF9"/>
    <w:rsid w:val="00924442"/>
    <w:rsid w:val="0092583E"/>
    <w:rsid w:val="00925AA3"/>
    <w:rsid w:val="00925B07"/>
    <w:rsid w:val="00925D8E"/>
    <w:rsid w:val="00925E6C"/>
    <w:rsid w:val="00926771"/>
    <w:rsid w:val="00926CDE"/>
    <w:rsid w:val="00926EAB"/>
    <w:rsid w:val="00926EB1"/>
    <w:rsid w:val="00926FB5"/>
    <w:rsid w:val="009330E3"/>
    <w:rsid w:val="00933B09"/>
    <w:rsid w:val="00933B84"/>
    <w:rsid w:val="00934AD6"/>
    <w:rsid w:val="009352E3"/>
    <w:rsid w:val="009354B4"/>
    <w:rsid w:val="0093558A"/>
    <w:rsid w:val="00936356"/>
    <w:rsid w:val="00942D74"/>
    <w:rsid w:val="009447B4"/>
    <w:rsid w:val="00944B48"/>
    <w:rsid w:val="00944EBD"/>
    <w:rsid w:val="009502CD"/>
    <w:rsid w:val="0095120B"/>
    <w:rsid w:val="00951933"/>
    <w:rsid w:val="00951C14"/>
    <w:rsid w:val="00952C71"/>
    <w:rsid w:val="009531F3"/>
    <w:rsid w:val="00955385"/>
    <w:rsid w:val="009558F6"/>
    <w:rsid w:val="00956379"/>
    <w:rsid w:val="0095677E"/>
    <w:rsid w:val="00956F62"/>
    <w:rsid w:val="00960B0C"/>
    <w:rsid w:val="009617B2"/>
    <w:rsid w:val="0096313E"/>
    <w:rsid w:val="00963207"/>
    <w:rsid w:val="00964CDC"/>
    <w:rsid w:val="00964DCF"/>
    <w:rsid w:val="009650AC"/>
    <w:rsid w:val="00965E8C"/>
    <w:rsid w:val="00965F42"/>
    <w:rsid w:val="0096636F"/>
    <w:rsid w:val="00966AC5"/>
    <w:rsid w:val="00967744"/>
    <w:rsid w:val="00970381"/>
    <w:rsid w:val="00970655"/>
    <w:rsid w:val="009747B3"/>
    <w:rsid w:val="00974CA6"/>
    <w:rsid w:val="009751FD"/>
    <w:rsid w:val="00975A2B"/>
    <w:rsid w:val="00976311"/>
    <w:rsid w:val="009767B2"/>
    <w:rsid w:val="009773C0"/>
    <w:rsid w:val="00980545"/>
    <w:rsid w:val="00980C86"/>
    <w:rsid w:val="009820ED"/>
    <w:rsid w:val="00982328"/>
    <w:rsid w:val="009825D4"/>
    <w:rsid w:val="00982C87"/>
    <w:rsid w:val="00983998"/>
    <w:rsid w:val="00984BC6"/>
    <w:rsid w:val="009857D2"/>
    <w:rsid w:val="00985CA5"/>
    <w:rsid w:val="00990315"/>
    <w:rsid w:val="00990DE4"/>
    <w:rsid w:val="00990E69"/>
    <w:rsid w:val="00992873"/>
    <w:rsid w:val="00994808"/>
    <w:rsid w:val="00994C7B"/>
    <w:rsid w:val="009951EE"/>
    <w:rsid w:val="009964CD"/>
    <w:rsid w:val="00997E64"/>
    <w:rsid w:val="009A0CC1"/>
    <w:rsid w:val="009A0F7A"/>
    <w:rsid w:val="009A140E"/>
    <w:rsid w:val="009A1DC6"/>
    <w:rsid w:val="009A20B8"/>
    <w:rsid w:val="009A33B3"/>
    <w:rsid w:val="009A3F99"/>
    <w:rsid w:val="009A41EA"/>
    <w:rsid w:val="009A457B"/>
    <w:rsid w:val="009A49EF"/>
    <w:rsid w:val="009A4F05"/>
    <w:rsid w:val="009A5B0D"/>
    <w:rsid w:val="009A5BCB"/>
    <w:rsid w:val="009A6BCF"/>
    <w:rsid w:val="009A7783"/>
    <w:rsid w:val="009A7C55"/>
    <w:rsid w:val="009B042B"/>
    <w:rsid w:val="009B0682"/>
    <w:rsid w:val="009B1AAA"/>
    <w:rsid w:val="009B1DCE"/>
    <w:rsid w:val="009B1F28"/>
    <w:rsid w:val="009B3405"/>
    <w:rsid w:val="009B3454"/>
    <w:rsid w:val="009B3B5E"/>
    <w:rsid w:val="009B43E1"/>
    <w:rsid w:val="009B50A9"/>
    <w:rsid w:val="009C0735"/>
    <w:rsid w:val="009C14EC"/>
    <w:rsid w:val="009C386C"/>
    <w:rsid w:val="009C3A0B"/>
    <w:rsid w:val="009C3A56"/>
    <w:rsid w:val="009C3F5A"/>
    <w:rsid w:val="009C48C1"/>
    <w:rsid w:val="009C569E"/>
    <w:rsid w:val="009C5E5A"/>
    <w:rsid w:val="009C6E8A"/>
    <w:rsid w:val="009C75C9"/>
    <w:rsid w:val="009C7FE6"/>
    <w:rsid w:val="009D010C"/>
    <w:rsid w:val="009D067B"/>
    <w:rsid w:val="009D0A9A"/>
    <w:rsid w:val="009D4F51"/>
    <w:rsid w:val="009D54CC"/>
    <w:rsid w:val="009D7416"/>
    <w:rsid w:val="009D7E8F"/>
    <w:rsid w:val="009E1E9D"/>
    <w:rsid w:val="009E2F96"/>
    <w:rsid w:val="009E3975"/>
    <w:rsid w:val="009E4A2E"/>
    <w:rsid w:val="009E5C83"/>
    <w:rsid w:val="009E630A"/>
    <w:rsid w:val="009E6384"/>
    <w:rsid w:val="009E6790"/>
    <w:rsid w:val="009E799B"/>
    <w:rsid w:val="009F0081"/>
    <w:rsid w:val="009F039E"/>
    <w:rsid w:val="009F0AB7"/>
    <w:rsid w:val="009F1045"/>
    <w:rsid w:val="009F22E9"/>
    <w:rsid w:val="009F29FD"/>
    <w:rsid w:val="009F2A30"/>
    <w:rsid w:val="009F3A16"/>
    <w:rsid w:val="009F5E2C"/>
    <w:rsid w:val="009F5E55"/>
    <w:rsid w:val="009F6B3D"/>
    <w:rsid w:val="009F715D"/>
    <w:rsid w:val="009F7809"/>
    <w:rsid w:val="00A0153C"/>
    <w:rsid w:val="00A03D26"/>
    <w:rsid w:val="00A0484C"/>
    <w:rsid w:val="00A04E5C"/>
    <w:rsid w:val="00A058C2"/>
    <w:rsid w:val="00A0590B"/>
    <w:rsid w:val="00A05E87"/>
    <w:rsid w:val="00A0618A"/>
    <w:rsid w:val="00A07171"/>
    <w:rsid w:val="00A07385"/>
    <w:rsid w:val="00A11231"/>
    <w:rsid w:val="00A12E5C"/>
    <w:rsid w:val="00A14191"/>
    <w:rsid w:val="00A14996"/>
    <w:rsid w:val="00A15E09"/>
    <w:rsid w:val="00A16733"/>
    <w:rsid w:val="00A16CAC"/>
    <w:rsid w:val="00A16E7B"/>
    <w:rsid w:val="00A17079"/>
    <w:rsid w:val="00A17A06"/>
    <w:rsid w:val="00A17E12"/>
    <w:rsid w:val="00A20946"/>
    <w:rsid w:val="00A20C75"/>
    <w:rsid w:val="00A2177A"/>
    <w:rsid w:val="00A218D6"/>
    <w:rsid w:val="00A21CD8"/>
    <w:rsid w:val="00A2240E"/>
    <w:rsid w:val="00A2278A"/>
    <w:rsid w:val="00A22C96"/>
    <w:rsid w:val="00A233DF"/>
    <w:rsid w:val="00A2378E"/>
    <w:rsid w:val="00A238D2"/>
    <w:rsid w:val="00A2439D"/>
    <w:rsid w:val="00A26EFD"/>
    <w:rsid w:val="00A30085"/>
    <w:rsid w:val="00A31367"/>
    <w:rsid w:val="00A31471"/>
    <w:rsid w:val="00A31C3F"/>
    <w:rsid w:val="00A3450A"/>
    <w:rsid w:val="00A352A7"/>
    <w:rsid w:val="00A361D9"/>
    <w:rsid w:val="00A37478"/>
    <w:rsid w:val="00A37878"/>
    <w:rsid w:val="00A37AD4"/>
    <w:rsid w:val="00A37CEC"/>
    <w:rsid w:val="00A37F0A"/>
    <w:rsid w:val="00A40EC7"/>
    <w:rsid w:val="00A40F42"/>
    <w:rsid w:val="00A41647"/>
    <w:rsid w:val="00A419AB"/>
    <w:rsid w:val="00A4207C"/>
    <w:rsid w:val="00A42797"/>
    <w:rsid w:val="00A42D8B"/>
    <w:rsid w:val="00A43496"/>
    <w:rsid w:val="00A44A0C"/>
    <w:rsid w:val="00A451F3"/>
    <w:rsid w:val="00A46DDE"/>
    <w:rsid w:val="00A53810"/>
    <w:rsid w:val="00A542D3"/>
    <w:rsid w:val="00A54546"/>
    <w:rsid w:val="00A54BCB"/>
    <w:rsid w:val="00A56341"/>
    <w:rsid w:val="00A56442"/>
    <w:rsid w:val="00A56711"/>
    <w:rsid w:val="00A575D9"/>
    <w:rsid w:val="00A610E0"/>
    <w:rsid w:val="00A614B8"/>
    <w:rsid w:val="00A615CC"/>
    <w:rsid w:val="00A61707"/>
    <w:rsid w:val="00A62D06"/>
    <w:rsid w:val="00A63158"/>
    <w:rsid w:val="00A63DC1"/>
    <w:rsid w:val="00A64022"/>
    <w:rsid w:val="00A6545F"/>
    <w:rsid w:val="00A65A7D"/>
    <w:rsid w:val="00A66389"/>
    <w:rsid w:val="00A66506"/>
    <w:rsid w:val="00A668F7"/>
    <w:rsid w:val="00A6707E"/>
    <w:rsid w:val="00A67150"/>
    <w:rsid w:val="00A67742"/>
    <w:rsid w:val="00A7091B"/>
    <w:rsid w:val="00A70BF2"/>
    <w:rsid w:val="00A72A07"/>
    <w:rsid w:val="00A72D1B"/>
    <w:rsid w:val="00A745B8"/>
    <w:rsid w:val="00A74B60"/>
    <w:rsid w:val="00A74D52"/>
    <w:rsid w:val="00A74EA8"/>
    <w:rsid w:val="00A77FC4"/>
    <w:rsid w:val="00A803EA"/>
    <w:rsid w:val="00A80DB0"/>
    <w:rsid w:val="00A82223"/>
    <w:rsid w:val="00A82BD7"/>
    <w:rsid w:val="00A82FA7"/>
    <w:rsid w:val="00A8365C"/>
    <w:rsid w:val="00A837CD"/>
    <w:rsid w:val="00A84B07"/>
    <w:rsid w:val="00A85F8B"/>
    <w:rsid w:val="00A8636B"/>
    <w:rsid w:val="00A86FAD"/>
    <w:rsid w:val="00A875ED"/>
    <w:rsid w:val="00A87BBF"/>
    <w:rsid w:val="00A90395"/>
    <w:rsid w:val="00A906F2"/>
    <w:rsid w:val="00A91A5E"/>
    <w:rsid w:val="00A93090"/>
    <w:rsid w:val="00A94C99"/>
    <w:rsid w:val="00A95F21"/>
    <w:rsid w:val="00A96634"/>
    <w:rsid w:val="00A9784A"/>
    <w:rsid w:val="00AA0340"/>
    <w:rsid w:val="00AA095C"/>
    <w:rsid w:val="00AA104D"/>
    <w:rsid w:val="00AA2C0F"/>
    <w:rsid w:val="00AA4362"/>
    <w:rsid w:val="00AA4FC9"/>
    <w:rsid w:val="00AA5AFA"/>
    <w:rsid w:val="00AA622D"/>
    <w:rsid w:val="00AA75F8"/>
    <w:rsid w:val="00AA7E22"/>
    <w:rsid w:val="00AB03C7"/>
    <w:rsid w:val="00AB0745"/>
    <w:rsid w:val="00AB1C8D"/>
    <w:rsid w:val="00AB2A8F"/>
    <w:rsid w:val="00AB2C9F"/>
    <w:rsid w:val="00AB3249"/>
    <w:rsid w:val="00AB4F8E"/>
    <w:rsid w:val="00AB55CD"/>
    <w:rsid w:val="00AB5E16"/>
    <w:rsid w:val="00AC2A5F"/>
    <w:rsid w:val="00AC2DCE"/>
    <w:rsid w:val="00AC2F3D"/>
    <w:rsid w:val="00AC3690"/>
    <w:rsid w:val="00AC3832"/>
    <w:rsid w:val="00AD058B"/>
    <w:rsid w:val="00AD121A"/>
    <w:rsid w:val="00AD1D45"/>
    <w:rsid w:val="00AD1E05"/>
    <w:rsid w:val="00AD2780"/>
    <w:rsid w:val="00AD3113"/>
    <w:rsid w:val="00AD5668"/>
    <w:rsid w:val="00AD58F6"/>
    <w:rsid w:val="00AD7670"/>
    <w:rsid w:val="00AD7FA0"/>
    <w:rsid w:val="00AE099C"/>
    <w:rsid w:val="00AE1017"/>
    <w:rsid w:val="00AE1B56"/>
    <w:rsid w:val="00AE2D0B"/>
    <w:rsid w:val="00AE3D49"/>
    <w:rsid w:val="00AE3EAC"/>
    <w:rsid w:val="00AE6ADB"/>
    <w:rsid w:val="00AE6BD7"/>
    <w:rsid w:val="00AE6EB4"/>
    <w:rsid w:val="00AE74B9"/>
    <w:rsid w:val="00AF0633"/>
    <w:rsid w:val="00AF0C4A"/>
    <w:rsid w:val="00AF1911"/>
    <w:rsid w:val="00AF1C5D"/>
    <w:rsid w:val="00AF22A9"/>
    <w:rsid w:val="00AF2477"/>
    <w:rsid w:val="00AF29A4"/>
    <w:rsid w:val="00AF52F4"/>
    <w:rsid w:val="00AF6C06"/>
    <w:rsid w:val="00AF6F86"/>
    <w:rsid w:val="00AF798B"/>
    <w:rsid w:val="00B0188E"/>
    <w:rsid w:val="00B027FD"/>
    <w:rsid w:val="00B0281B"/>
    <w:rsid w:val="00B05764"/>
    <w:rsid w:val="00B06D0A"/>
    <w:rsid w:val="00B074D7"/>
    <w:rsid w:val="00B07B7B"/>
    <w:rsid w:val="00B111D6"/>
    <w:rsid w:val="00B1129D"/>
    <w:rsid w:val="00B114F1"/>
    <w:rsid w:val="00B1184F"/>
    <w:rsid w:val="00B11DFC"/>
    <w:rsid w:val="00B12445"/>
    <w:rsid w:val="00B1293F"/>
    <w:rsid w:val="00B15846"/>
    <w:rsid w:val="00B15B5B"/>
    <w:rsid w:val="00B15E97"/>
    <w:rsid w:val="00B165F9"/>
    <w:rsid w:val="00B16DF2"/>
    <w:rsid w:val="00B20194"/>
    <w:rsid w:val="00B20849"/>
    <w:rsid w:val="00B20FDD"/>
    <w:rsid w:val="00B21743"/>
    <w:rsid w:val="00B21CD1"/>
    <w:rsid w:val="00B2203C"/>
    <w:rsid w:val="00B23DFE"/>
    <w:rsid w:val="00B24568"/>
    <w:rsid w:val="00B259B6"/>
    <w:rsid w:val="00B25E86"/>
    <w:rsid w:val="00B31089"/>
    <w:rsid w:val="00B3196A"/>
    <w:rsid w:val="00B31C25"/>
    <w:rsid w:val="00B31CB2"/>
    <w:rsid w:val="00B31D32"/>
    <w:rsid w:val="00B32005"/>
    <w:rsid w:val="00B32A91"/>
    <w:rsid w:val="00B3359D"/>
    <w:rsid w:val="00B344BB"/>
    <w:rsid w:val="00B35124"/>
    <w:rsid w:val="00B35C15"/>
    <w:rsid w:val="00B37374"/>
    <w:rsid w:val="00B40B68"/>
    <w:rsid w:val="00B41B72"/>
    <w:rsid w:val="00B4210C"/>
    <w:rsid w:val="00B427F0"/>
    <w:rsid w:val="00B43CAF"/>
    <w:rsid w:val="00B44977"/>
    <w:rsid w:val="00B45ADA"/>
    <w:rsid w:val="00B45F11"/>
    <w:rsid w:val="00B46434"/>
    <w:rsid w:val="00B51A1B"/>
    <w:rsid w:val="00B51E4F"/>
    <w:rsid w:val="00B5237D"/>
    <w:rsid w:val="00B5364F"/>
    <w:rsid w:val="00B539BB"/>
    <w:rsid w:val="00B54178"/>
    <w:rsid w:val="00B54ECA"/>
    <w:rsid w:val="00B550D0"/>
    <w:rsid w:val="00B551E5"/>
    <w:rsid w:val="00B56394"/>
    <w:rsid w:val="00B57813"/>
    <w:rsid w:val="00B57B66"/>
    <w:rsid w:val="00B60590"/>
    <w:rsid w:val="00B6103E"/>
    <w:rsid w:val="00B61F29"/>
    <w:rsid w:val="00B62D61"/>
    <w:rsid w:val="00B64F68"/>
    <w:rsid w:val="00B6751D"/>
    <w:rsid w:val="00B70483"/>
    <w:rsid w:val="00B7056B"/>
    <w:rsid w:val="00B70875"/>
    <w:rsid w:val="00B7166B"/>
    <w:rsid w:val="00B719A8"/>
    <w:rsid w:val="00B7282D"/>
    <w:rsid w:val="00B73F3F"/>
    <w:rsid w:val="00B74FC4"/>
    <w:rsid w:val="00B75214"/>
    <w:rsid w:val="00B75361"/>
    <w:rsid w:val="00B75996"/>
    <w:rsid w:val="00B77302"/>
    <w:rsid w:val="00B774D5"/>
    <w:rsid w:val="00B7758A"/>
    <w:rsid w:val="00B80110"/>
    <w:rsid w:val="00B80D0E"/>
    <w:rsid w:val="00B8293A"/>
    <w:rsid w:val="00B83558"/>
    <w:rsid w:val="00B84208"/>
    <w:rsid w:val="00B8461E"/>
    <w:rsid w:val="00B84B10"/>
    <w:rsid w:val="00B84BCB"/>
    <w:rsid w:val="00B85552"/>
    <w:rsid w:val="00B87376"/>
    <w:rsid w:val="00B87902"/>
    <w:rsid w:val="00B87B21"/>
    <w:rsid w:val="00B90BED"/>
    <w:rsid w:val="00B90D3D"/>
    <w:rsid w:val="00B920A2"/>
    <w:rsid w:val="00B92BA3"/>
    <w:rsid w:val="00B92D73"/>
    <w:rsid w:val="00B9304B"/>
    <w:rsid w:val="00B94CAE"/>
    <w:rsid w:val="00B9780E"/>
    <w:rsid w:val="00B97C8A"/>
    <w:rsid w:val="00BA03EC"/>
    <w:rsid w:val="00BA0B94"/>
    <w:rsid w:val="00BA1217"/>
    <w:rsid w:val="00BA132F"/>
    <w:rsid w:val="00BA19EB"/>
    <w:rsid w:val="00BA224F"/>
    <w:rsid w:val="00BA5A8B"/>
    <w:rsid w:val="00BA64DE"/>
    <w:rsid w:val="00BA70C7"/>
    <w:rsid w:val="00BA7281"/>
    <w:rsid w:val="00BA7475"/>
    <w:rsid w:val="00BA756C"/>
    <w:rsid w:val="00BA76DB"/>
    <w:rsid w:val="00BA7E07"/>
    <w:rsid w:val="00BA7F39"/>
    <w:rsid w:val="00BB03E7"/>
    <w:rsid w:val="00BB0CE1"/>
    <w:rsid w:val="00BB1B89"/>
    <w:rsid w:val="00BB249B"/>
    <w:rsid w:val="00BB42D8"/>
    <w:rsid w:val="00BB4B91"/>
    <w:rsid w:val="00BB53E1"/>
    <w:rsid w:val="00BB635B"/>
    <w:rsid w:val="00BB665D"/>
    <w:rsid w:val="00BB6AA2"/>
    <w:rsid w:val="00BB709E"/>
    <w:rsid w:val="00BB74D3"/>
    <w:rsid w:val="00BC0401"/>
    <w:rsid w:val="00BC147B"/>
    <w:rsid w:val="00BC14EF"/>
    <w:rsid w:val="00BC17AE"/>
    <w:rsid w:val="00BC1D3E"/>
    <w:rsid w:val="00BC27D2"/>
    <w:rsid w:val="00BC35EA"/>
    <w:rsid w:val="00BC38FD"/>
    <w:rsid w:val="00BC3D91"/>
    <w:rsid w:val="00BC4178"/>
    <w:rsid w:val="00BC4244"/>
    <w:rsid w:val="00BC56E3"/>
    <w:rsid w:val="00BC5759"/>
    <w:rsid w:val="00BC62A4"/>
    <w:rsid w:val="00BC6866"/>
    <w:rsid w:val="00BD01FE"/>
    <w:rsid w:val="00BD0AB8"/>
    <w:rsid w:val="00BD1DF5"/>
    <w:rsid w:val="00BD22F1"/>
    <w:rsid w:val="00BD258C"/>
    <w:rsid w:val="00BD3B1B"/>
    <w:rsid w:val="00BD3B56"/>
    <w:rsid w:val="00BD3B82"/>
    <w:rsid w:val="00BD3F43"/>
    <w:rsid w:val="00BD47B9"/>
    <w:rsid w:val="00BD47E6"/>
    <w:rsid w:val="00BD6D71"/>
    <w:rsid w:val="00BD6FE6"/>
    <w:rsid w:val="00BD70FB"/>
    <w:rsid w:val="00BD7116"/>
    <w:rsid w:val="00BD7EE2"/>
    <w:rsid w:val="00BD7FF8"/>
    <w:rsid w:val="00BE0A13"/>
    <w:rsid w:val="00BE2030"/>
    <w:rsid w:val="00BE384E"/>
    <w:rsid w:val="00BE40BD"/>
    <w:rsid w:val="00BE44DD"/>
    <w:rsid w:val="00BE5EC8"/>
    <w:rsid w:val="00BE690E"/>
    <w:rsid w:val="00BE7C73"/>
    <w:rsid w:val="00BF0888"/>
    <w:rsid w:val="00BF136A"/>
    <w:rsid w:val="00BF3369"/>
    <w:rsid w:val="00BF35BA"/>
    <w:rsid w:val="00BF3DD1"/>
    <w:rsid w:val="00BF3F7C"/>
    <w:rsid w:val="00BF60FA"/>
    <w:rsid w:val="00BF6B1C"/>
    <w:rsid w:val="00C00D94"/>
    <w:rsid w:val="00C01295"/>
    <w:rsid w:val="00C01E8F"/>
    <w:rsid w:val="00C01ED4"/>
    <w:rsid w:val="00C02A62"/>
    <w:rsid w:val="00C02D04"/>
    <w:rsid w:val="00C03311"/>
    <w:rsid w:val="00C03A07"/>
    <w:rsid w:val="00C04BEE"/>
    <w:rsid w:val="00C053E0"/>
    <w:rsid w:val="00C05491"/>
    <w:rsid w:val="00C054FB"/>
    <w:rsid w:val="00C069F0"/>
    <w:rsid w:val="00C0763A"/>
    <w:rsid w:val="00C1000D"/>
    <w:rsid w:val="00C106BE"/>
    <w:rsid w:val="00C112E2"/>
    <w:rsid w:val="00C121AD"/>
    <w:rsid w:val="00C12331"/>
    <w:rsid w:val="00C1251D"/>
    <w:rsid w:val="00C13BFB"/>
    <w:rsid w:val="00C140CA"/>
    <w:rsid w:val="00C14952"/>
    <w:rsid w:val="00C15959"/>
    <w:rsid w:val="00C15FC8"/>
    <w:rsid w:val="00C170F5"/>
    <w:rsid w:val="00C17AEB"/>
    <w:rsid w:val="00C20EB4"/>
    <w:rsid w:val="00C21CC3"/>
    <w:rsid w:val="00C24000"/>
    <w:rsid w:val="00C2416A"/>
    <w:rsid w:val="00C27736"/>
    <w:rsid w:val="00C27CD1"/>
    <w:rsid w:val="00C30251"/>
    <w:rsid w:val="00C30DFF"/>
    <w:rsid w:val="00C32E3B"/>
    <w:rsid w:val="00C32F22"/>
    <w:rsid w:val="00C363CA"/>
    <w:rsid w:val="00C405CA"/>
    <w:rsid w:val="00C4145F"/>
    <w:rsid w:val="00C41EA2"/>
    <w:rsid w:val="00C420DE"/>
    <w:rsid w:val="00C42C00"/>
    <w:rsid w:val="00C437E9"/>
    <w:rsid w:val="00C438C3"/>
    <w:rsid w:val="00C43CAC"/>
    <w:rsid w:val="00C43F41"/>
    <w:rsid w:val="00C44F5F"/>
    <w:rsid w:val="00C45140"/>
    <w:rsid w:val="00C4622C"/>
    <w:rsid w:val="00C47510"/>
    <w:rsid w:val="00C50AFF"/>
    <w:rsid w:val="00C516EB"/>
    <w:rsid w:val="00C5218C"/>
    <w:rsid w:val="00C54CE3"/>
    <w:rsid w:val="00C54E59"/>
    <w:rsid w:val="00C54FC1"/>
    <w:rsid w:val="00C55394"/>
    <w:rsid w:val="00C56E1E"/>
    <w:rsid w:val="00C56E89"/>
    <w:rsid w:val="00C572D5"/>
    <w:rsid w:val="00C57648"/>
    <w:rsid w:val="00C604BB"/>
    <w:rsid w:val="00C609B8"/>
    <w:rsid w:val="00C60DDA"/>
    <w:rsid w:val="00C61BBE"/>
    <w:rsid w:val="00C61F79"/>
    <w:rsid w:val="00C62E45"/>
    <w:rsid w:val="00C6325A"/>
    <w:rsid w:val="00C65272"/>
    <w:rsid w:val="00C65415"/>
    <w:rsid w:val="00C66625"/>
    <w:rsid w:val="00C70665"/>
    <w:rsid w:val="00C70E15"/>
    <w:rsid w:val="00C7185E"/>
    <w:rsid w:val="00C71AA5"/>
    <w:rsid w:val="00C72134"/>
    <w:rsid w:val="00C73AD7"/>
    <w:rsid w:val="00C76CA9"/>
    <w:rsid w:val="00C7799D"/>
    <w:rsid w:val="00C77DCD"/>
    <w:rsid w:val="00C8195B"/>
    <w:rsid w:val="00C81C81"/>
    <w:rsid w:val="00C846FC"/>
    <w:rsid w:val="00C8502A"/>
    <w:rsid w:val="00C85D14"/>
    <w:rsid w:val="00C86519"/>
    <w:rsid w:val="00C866BF"/>
    <w:rsid w:val="00C87262"/>
    <w:rsid w:val="00C911F8"/>
    <w:rsid w:val="00C91B36"/>
    <w:rsid w:val="00C92730"/>
    <w:rsid w:val="00C928B3"/>
    <w:rsid w:val="00C92B35"/>
    <w:rsid w:val="00C937ED"/>
    <w:rsid w:val="00C95B11"/>
    <w:rsid w:val="00C95F7B"/>
    <w:rsid w:val="00C96209"/>
    <w:rsid w:val="00C96A4E"/>
    <w:rsid w:val="00C96FDE"/>
    <w:rsid w:val="00C97510"/>
    <w:rsid w:val="00C97815"/>
    <w:rsid w:val="00C97985"/>
    <w:rsid w:val="00CA02E7"/>
    <w:rsid w:val="00CA07EC"/>
    <w:rsid w:val="00CA17CE"/>
    <w:rsid w:val="00CA19D4"/>
    <w:rsid w:val="00CA2CC1"/>
    <w:rsid w:val="00CA395D"/>
    <w:rsid w:val="00CA4E54"/>
    <w:rsid w:val="00CA5AC2"/>
    <w:rsid w:val="00CA6E5A"/>
    <w:rsid w:val="00CA7F0F"/>
    <w:rsid w:val="00CA7FFA"/>
    <w:rsid w:val="00CB00EC"/>
    <w:rsid w:val="00CB0EAA"/>
    <w:rsid w:val="00CB1138"/>
    <w:rsid w:val="00CB1AA5"/>
    <w:rsid w:val="00CB1ABA"/>
    <w:rsid w:val="00CB1F6F"/>
    <w:rsid w:val="00CB2C8B"/>
    <w:rsid w:val="00CB3203"/>
    <w:rsid w:val="00CB3C89"/>
    <w:rsid w:val="00CB3CF7"/>
    <w:rsid w:val="00CB4476"/>
    <w:rsid w:val="00CB6776"/>
    <w:rsid w:val="00CB7391"/>
    <w:rsid w:val="00CB75A5"/>
    <w:rsid w:val="00CB7B22"/>
    <w:rsid w:val="00CC03AD"/>
    <w:rsid w:val="00CC0D65"/>
    <w:rsid w:val="00CC17F5"/>
    <w:rsid w:val="00CC409C"/>
    <w:rsid w:val="00CC44C1"/>
    <w:rsid w:val="00CC6F0A"/>
    <w:rsid w:val="00CD1585"/>
    <w:rsid w:val="00CD16AD"/>
    <w:rsid w:val="00CD1AFB"/>
    <w:rsid w:val="00CD263F"/>
    <w:rsid w:val="00CD4786"/>
    <w:rsid w:val="00CD4D75"/>
    <w:rsid w:val="00CD4D9E"/>
    <w:rsid w:val="00CD5613"/>
    <w:rsid w:val="00CD5662"/>
    <w:rsid w:val="00CD77A6"/>
    <w:rsid w:val="00CE0F74"/>
    <w:rsid w:val="00CE2D2C"/>
    <w:rsid w:val="00CE40B9"/>
    <w:rsid w:val="00CE4E61"/>
    <w:rsid w:val="00CE6122"/>
    <w:rsid w:val="00CE619C"/>
    <w:rsid w:val="00CF027E"/>
    <w:rsid w:val="00CF0A50"/>
    <w:rsid w:val="00CF1DF9"/>
    <w:rsid w:val="00CF2B3D"/>
    <w:rsid w:val="00CF2D9C"/>
    <w:rsid w:val="00CF3288"/>
    <w:rsid w:val="00CF32D1"/>
    <w:rsid w:val="00CF3C17"/>
    <w:rsid w:val="00CF3C70"/>
    <w:rsid w:val="00CF4C83"/>
    <w:rsid w:val="00D001C1"/>
    <w:rsid w:val="00D01A9F"/>
    <w:rsid w:val="00D0267C"/>
    <w:rsid w:val="00D02D82"/>
    <w:rsid w:val="00D02E12"/>
    <w:rsid w:val="00D03244"/>
    <w:rsid w:val="00D03557"/>
    <w:rsid w:val="00D046C9"/>
    <w:rsid w:val="00D05046"/>
    <w:rsid w:val="00D052CC"/>
    <w:rsid w:val="00D057CF"/>
    <w:rsid w:val="00D05D81"/>
    <w:rsid w:val="00D06708"/>
    <w:rsid w:val="00D0691D"/>
    <w:rsid w:val="00D0761E"/>
    <w:rsid w:val="00D07A1B"/>
    <w:rsid w:val="00D1003E"/>
    <w:rsid w:val="00D1254B"/>
    <w:rsid w:val="00D133F7"/>
    <w:rsid w:val="00D144FC"/>
    <w:rsid w:val="00D15477"/>
    <w:rsid w:val="00D159D2"/>
    <w:rsid w:val="00D21A66"/>
    <w:rsid w:val="00D21D15"/>
    <w:rsid w:val="00D21F9E"/>
    <w:rsid w:val="00D22057"/>
    <w:rsid w:val="00D2218A"/>
    <w:rsid w:val="00D22B47"/>
    <w:rsid w:val="00D22E2C"/>
    <w:rsid w:val="00D23A14"/>
    <w:rsid w:val="00D249A2"/>
    <w:rsid w:val="00D25BC2"/>
    <w:rsid w:val="00D25BFB"/>
    <w:rsid w:val="00D25FAC"/>
    <w:rsid w:val="00D26100"/>
    <w:rsid w:val="00D26289"/>
    <w:rsid w:val="00D27615"/>
    <w:rsid w:val="00D32341"/>
    <w:rsid w:val="00D3246C"/>
    <w:rsid w:val="00D32553"/>
    <w:rsid w:val="00D33442"/>
    <w:rsid w:val="00D3407D"/>
    <w:rsid w:val="00D3449A"/>
    <w:rsid w:val="00D37FD2"/>
    <w:rsid w:val="00D4019C"/>
    <w:rsid w:val="00D402F8"/>
    <w:rsid w:val="00D417B8"/>
    <w:rsid w:val="00D41904"/>
    <w:rsid w:val="00D423A4"/>
    <w:rsid w:val="00D4328B"/>
    <w:rsid w:val="00D433C2"/>
    <w:rsid w:val="00D43A1E"/>
    <w:rsid w:val="00D43A56"/>
    <w:rsid w:val="00D45006"/>
    <w:rsid w:val="00D451C2"/>
    <w:rsid w:val="00D459C8"/>
    <w:rsid w:val="00D45B0A"/>
    <w:rsid w:val="00D46297"/>
    <w:rsid w:val="00D462DD"/>
    <w:rsid w:val="00D465BA"/>
    <w:rsid w:val="00D46F89"/>
    <w:rsid w:val="00D47451"/>
    <w:rsid w:val="00D516BC"/>
    <w:rsid w:val="00D51D16"/>
    <w:rsid w:val="00D51D9A"/>
    <w:rsid w:val="00D52DBC"/>
    <w:rsid w:val="00D53934"/>
    <w:rsid w:val="00D5492C"/>
    <w:rsid w:val="00D55565"/>
    <w:rsid w:val="00D5679E"/>
    <w:rsid w:val="00D57569"/>
    <w:rsid w:val="00D6026C"/>
    <w:rsid w:val="00D60F61"/>
    <w:rsid w:val="00D62956"/>
    <w:rsid w:val="00D62F24"/>
    <w:rsid w:val="00D64EE1"/>
    <w:rsid w:val="00D6610E"/>
    <w:rsid w:val="00D66A74"/>
    <w:rsid w:val="00D67D26"/>
    <w:rsid w:val="00D7015E"/>
    <w:rsid w:val="00D72500"/>
    <w:rsid w:val="00D73350"/>
    <w:rsid w:val="00D73CDC"/>
    <w:rsid w:val="00D7400B"/>
    <w:rsid w:val="00D745B0"/>
    <w:rsid w:val="00D74BC7"/>
    <w:rsid w:val="00D76503"/>
    <w:rsid w:val="00D7710B"/>
    <w:rsid w:val="00D776C4"/>
    <w:rsid w:val="00D81314"/>
    <w:rsid w:val="00D81710"/>
    <w:rsid w:val="00D81FD2"/>
    <w:rsid w:val="00D82936"/>
    <w:rsid w:val="00D82D9E"/>
    <w:rsid w:val="00D83566"/>
    <w:rsid w:val="00D83683"/>
    <w:rsid w:val="00D83A35"/>
    <w:rsid w:val="00D850F7"/>
    <w:rsid w:val="00D85703"/>
    <w:rsid w:val="00D86688"/>
    <w:rsid w:val="00D86CF4"/>
    <w:rsid w:val="00D86F6A"/>
    <w:rsid w:val="00D871B3"/>
    <w:rsid w:val="00D91C88"/>
    <w:rsid w:val="00D92AF3"/>
    <w:rsid w:val="00D92AFA"/>
    <w:rsid w:val="00D92BCD"/>
    <w:rsid w:val="00D92C7D"/>
    <w:rsid w:val="00D93E32"/>
    <w:rsid w:val="00D94E79"/>
    <w:rsid w:val="00D974C3"/>
    <w:rsid w:val="00D97D57"/>
    <w:rsid w:val="00DA1421"/>
    <w:rsid w:val="00DA1922"/>
    <w:rsid w:val="00DA25A2"/>
    <w:rsid w:val="00DA34CF"/>
    <w:rsid w:val="00DA3C9D"/>
    <w:rsid w:val="00DA497F"/>
    <w:rsid w:val="00DA506F"/>
    <w:rsid w:val="00DA58AB"/>
    <w:rsid w:val="00DA5DD9"/>
    <w:rsid w:val="00DA6AEE"/>
    <w:rsid w:val="00DA6CEB"/>
    <w:rsid w:val="00DA7982"/>
    <w:rsid w:val="00DB00F5"/>
    <w:rsid w:val="00DB0630"/>
    <w:rsid w:val="00DB0BD1"/>
    <w:rsid w:val="00DB0EE7"/>
    <w:rsid w:val="00DB0F10"/>
    <w:rsid w:val="00DB1326"/>
    <w:rsid w:val="00DB1426"/>
    <w:rsid w:val="00DB3570"/>
    <w:rsid w:val="00DB35B6"/>
    <w:rsid w:val="00DB4088"/>
    <w:rsid w:val="00DB4CD2"/>
    <w:rsid w:val="00DB4F77"/>
    <w:rsid w:val="00DB54FE"/>
    <w:rsid w:val="00DB5789"/>
    <w:rsid w:val="00DB5A81"/>
    <w:rsid w:val="00DB6331"/>
    <w:rsid w:val="00DB68E9"/>
    <w:rsid w:val="00DB6DF1"/>
    <w:rsid w:val="00DB777A"/>
    <w:rsid w:val="00DC0B4B"/>
    <w:rsid w:val="00DC25C8"/>
    <w:rsid w:val="00DC2619"/>
    <w:rsid w:val="00DC26B5"/>
    <w:rsid w:val="00DC2A42"/>
    <w:rsid w:val="00DC3D09"/>
    <w:rsid w:val="00DC6FE9"/>
    <w:rsid w:val="00DC73D9"/>
    <w:rsid w:val="00DC7C53"/>
    <w:rsid w:val="00DD18B2"/>
    <w:rsid w:val="00DD362C"/>
    <w:rsid w:val="00DD37FD"/>
    <w:rsid w:val="00DD3C06"/>
    <w:rsid w:val="00DD4D35"/>
    <w:rsid w:val="00DD5F17"/>
    <w:rsid w:val="00DD7B21"/>
    <w:rsid w:val="00DE05F3"/>
    <w:rsid w:val="00DE222E"/>
    <w:rsid w:val="00DE2361"/>
    <w:rsid w:val="00DE29CE"/>
    <w:rsid w:val="00DE2CA6"/>
    <w:rsid w:val="00DE3CF7"/>
    <w:rsid w:val="00DE4C10"/>
    <w:rsid w:val="00DE6DCD"/>
    <w:rsid w:val="00DE760D"/>
    <w:rsid w:val="00DF0094"/>
    <w:rsid w:val="00DF09E2"/>
    <w:rsid w:val="00DF0E88"/>
    <w:rsid w:val="00DF15A0"/>
    <w:rsid w:val="00DF1D55"/>
    <w:rsid w:val="00DF2AD2"/>
    <w:rsid w:val="00DF3F49"/>
    <w:rsid w:val="00DF7183"/>
    <w:rsid w:val="00E01961"/>
    <w:rsid w:val="00E0227A"/>
    <w:rsid w:val="00E023C0"/>
    <w:rsid w:val="00E037AF"/>
    <w:rsid w:val="00E04468"/>
    <w:rsid w:val="00E04E2C"/>
    <w:rsid w:val="00E05E27"/>
    <w:rsid w:val="00E06E47"/>
    <w:rsid w:val="00E1311C"/>
    <w:rsid w:val="00E1327F"/>
    <w:rsid w:val="00E13924"/>
    <w:rsid w:val="00E1513C"/>
    <w:rsid w:val="00E153FD"/>
    <w:rsid w:val="00E17F42"/>
    <w:rsid w:val="00E2059D"/>
    <w:rsid w:val="00E20DAA"/>
    <w:rsid w:val="00E214B5"/>
    <w:rsid w:val="00E21800"/>
    <w:rsid w:val="00E218F8"/>
    <w:rsid w:val="00E22854"/>
    <w:rsid w:val="00E236FC"/>
    <w:rsid w:val="00E2383C"/>
    <w:rsid w:val="00E259C0"/>
    <w:rsid w:val="00E25AA9"/>
    <w:rsid w:val="00E25C43"/>
    <w:rsid w:val="00E275E5"/>
    <w:rsid w:val="00E27BA8"/>
    <w:rsid w:val="00E30DB6"/>
    <w:rsid w:val="00E310D6"/>
    <w:rsid w:val="00E32049"/>
    <w:rsid w:val="00E33FD1"/>
    <w:rsid w:val="00E342AA"/>
    <w:rsid w:val="00E34F83"/>
    <w:rsid w:val="00E35D7D"/>
    <w:rsid w:val="00E36CFF"/>
    <w:rsid w:val="00E40961"/>
    <w:rsid w:val="00E40CA3"/>
    <w:rsid w:val="00E4108F"/>
    <w:rsid w:val="00E41D29"/>
    <w:rsid w:val="00E436D3"/>
    <w:rsid w:val="00E43811"/>
    <w:rsid w:val="00E439E0"/>
    <w:rsid w:val="00E45ABD"/>
    <w:rsid w:val="00E45E25"/>
    <w:rsid w:val="00E4751E"/>
    <w:rsid w:val="00E47FCF"/>
    <w:rsid w:val="00E50801"/>
    <w:rsid w:val="00E50928"/>
    <w:rsid w:val="00E513DB"/>
    <w:rsid w:val="00E52127"/>
    <w:rsid w:val="00E52D80"/>
    <w:rsid w:val="00E53093"/>
    <w:rsid w:val="00E54641"/>
    <w:rsid w:val="00E5609B"/>
    <w:rsid w:val="00E5627C"/>
    <w:rsid w:val="00E577EE"/>
    <w:rsid w:val="00E57F98"/>
    <w:rsid w:val="00E60874"/>
    <w:rsid w:val="00E60CA9"/>
    <w:rsid w:val="00E6188E"/>
    <w:rsid w:val="00E61948"/>
    <w:rsid w:val="00E61A85"/>
    <w:rsid w:val="00E62595"/>
    <w:rsid w:val="00E635C5"/>
    <w:rsid w:val="00E63B04"/>
    <w:rsid w:val="00E65399"/>
    <w:rsid w:val="00E66639"/>
    <w:rsid w:val="00E66E8D"/>
    <w:rsid w:val="00E700F8"/>
    <w:rsid w:val="00E70851"/>
    <w:rsid w:val="00E71686"/>
    <w:rsid w:val="00E76B1E"/>
    <w:rsid w:val="00E77D8C"/>
    <w:rsid w:val="00E80089"/>
    <w:rsid w:val="00E80407"/>
    <w:rsid w:val="00E81674"/>
    <w:rsid w:val="00E81BC5"/>
    <w:rsid w:val="00E8317E"/>
    <w:rsid w:val="00E83188"/>
    <w:rsid w:val="00E83CE2"/>
    <w:rsid w:val="00E83D83"/>
    <w:rsid w:val="00E83F5D"/>
    <w:rsid w:val="00E845D4"/>
    <w:rsid w:val="00E849E8"/>
    <w:rsid w:val="00E85142"/>
    <w:rsid w:val="00E85742"/>
    <w:rsid w:val="00E85DA3"/>
    <w:rsid w:val="00E8693D"/>
    <w:rsid w:val="00E87CC3"/>
    <w:rsid w:val="00E904D8"/>
    <w:rsid w:val="00E9076D"/>
    <w:rsid w:val="00E90B9D"/>
    <w:rsid w:val="00E90C74"/>
    <w:rsid w:val="00E91191"/>
    <w:rsid w:val="00E923B0"/>
    <w:rsid w:val="00E94935"/>
    <w:rsid w:val="00E94AE1"/>
    <w:rsid w:val="00E94F15"/>
    <w:rsid w:val="00E95495"/>
    <w:rsid w:val="00E963E1"/>
    <w:rsid w:val="00E96F59"/>
    <w:rsid w:val="00EA1028"/>
    <w:rsid w:val="00EA2F67"/>
    <w:rsid w:val="00EA423A"/>
    <w:rsid w:val="00EA568E"/>
    <w:rsid w:val="00EA7602"/>
    <w:rsid w:val="00EB05FC"/>
    <w:rsid w:val="00EB175E"/>
    <w:rsid w:val="00EB1D18"/>
    <w:rsid w:val="00EB1F00"/>
    <w:rsid w:val="00EB2DCD"/>
    <w:rsid w:val="00EB2F26"/>
    <w:rsid w:val="00EB33D6"/>
    <w:rsid w:val="00EB3C9F"/>
    <w:rsid w:val="00EB5493"/>
    <w:rsid w:val="00EB54C4"/>
    <w:rsid w:val="00EB5A33"/>
    <w:rsid w:val="00EB5C40"/>
    <w:rsid w:val="00EB6611"/>
    <w:rsid w:val="00EB700E"/>
    <w:rsid w:val="00EC0168"/>
    <w:rsid w:val="00EC0286"/>
    <w:rsid w:val="00EC07DE"/>
    <w:rsid w:val="00EC3805"/>
    <w:rsid w:val="00ED0A68"/>
    <w:rsid w:val="00ED1011"/>
    <w:rsid w:val="00ED4A1D"/>
    <w:rsid w:val="00ED5040"/>
    <w:rsid w:val="00ED556F"/>
    <w:rsid w:val="00ED7013"/>
    <w:rsid w:val="00ED7FA3"/>
    <w:rsid w:val="00EE0093"/>
    <w:rsid w:val="00EE0286"/>
    <w:rsid w:val="00EE0DFF"/>
    <w:rsid w:val="00EE1068"/>
    <w:rsid w:val="00EE144A"/>
    <w:rsid w:val="00EE14A8"/>
    <w:rsid w:val="00EE254D"/>
    <w:rsid w:val="00EE32F8"/>
    <w:rsid w:val="00EE49A2"/>
    <w:rsid w:val="00EE4BB9"/>
    <w:rsid w:val="00EE5F91"/>
    <w:rsid w:val="00EE6F9C"/>
    <w:rsid w:val="00EE76D7"/>
    <w:rsid w:val="00EE79CD"/>
    <w:rsid w:val="00EF045B"/>
    <w:rsid w:val="00EF2CC3"/>
    <w:rsid w:val="00EF49AD"/>
    <w:rsid w:val="00EF6C6E"/>
    <w:rsid w:val="00EF73B8"/>
    <w:rsid w:val="00EF7AA4"/>
    <w:rsid w:val="00F00A70"/>
    <w:rsid w:val="00F02A67"/>
    <w:rsid w:val="00F02FC6"/>
    <w:rsid w:val="00F03CC9"/>
    <w:rsid w:val="00F03FA9"/>
    <w:rsid w:val="00F04990"/>
    <w:rsid w:val="00F06329"/>
    <w:rsid w:val="00F06F26"/>
    <w:rsid w:val="00F11341"/>
    <w:rsid w:val="00F11854"/>
    <w:rsid w:val="00F11CD0"/>
    <w:rsid w:val="00F12B6D"/>
    <w:rsid w:val="00F1357D"/>
    <w:rsid w:val="00F168EC"/>
    <w:rsid w:val="00F17E28"/>
    <w:rsid w:val="00F20DE8"/>
    <w:rsid w:val="00F223E6"/>
    <w:rsid w:val="00F237EE"/>
    <w:rsid w:val="00F24194"/>
    <w:rsid w:val="00F2576C"/>
    <w:rsid w:val="00F25807"/>
    <w:rsid w:val="00F26A1C"/>
    <w:rsid w:val="00F26D1F"/>
    <w:rsid w:val="00F31047"/>
    <w:rsid w:val="00F31D0C"/>
    <w:rsid w:val="00F32074"/>
    <w:rsid w:val="00F32CD9"/>
    <w:rsid w:val="00F33468"/>
    <w:rsid w:val="00F3405A"/>
    <w:rsid w:val="00F34824"/>
    <w:rsid w:val="00F34B06"/>
    <w:rsid w:val="00F35F43"/>
    <w:rsid w:val="00F4055E"/>
    <w:rsid w:val="00F4080E"/>
    <w:rsid w:val="00F408F1"/>
    <w:rsid w:val="00F41043"/>
    <w:rsid w:val="00F41ACD"/>
    <w:rsid w:val="00F427F4"/>
    <w:rsid w:val="00F42945"/>
    <w:rsid w:val="00F43072"/>
    <w:rsid w:val="00F43991"/>
    <w:rsid w:val="00F43B8C"/>
    <w:rsid w:val="00F443B9"/>
    <w:rsid w:val="00F446CB"/>
    <w:rsid w:val="00F45666"/>
    <w:rsid w:val="00F45DC0"/>
    <w:rsid w:val="00F472DD"/>
    <w:rsid w:val="00F473F1"/>
    <w:rsid w:val="00F4797F"/>
    <w:rsid w:val="00F5005C"/>
    <w:rsid w:val="00F501E2"/>
    <w:rsid w:val="00F5023C"/>
    <w:rsid w:val="00F51158"/>
    <w:rsid w:val="00F51A1B"/>
    <w:rsid w:val="00F523D3"/>
    <w:rsid w:val="00F52ADE"/>
    <w:rsid w:val="00F543C8"/>
    <w:rsid w:val="00F549D6"/>
    <w:rsid w:val="00F555FF"/>
    <w:rsid w:val="00F559B1"/>
    <w:rsid w:val="00F56F4F"/>
    <w:rsid w:val="00F579FF"/>
    <w:rsid w:val="00F64ED5"/>
    <w:rsid w:val="00F657A4"/>
    <w:rsid w:val="00F65847"/>
    <w:rsid w:val="00F65B9D"/>
    <w:rsid w:val="00F66191"/>
    <w:rsid w:val="00F6628C"/>
    <w:rsid w:val="00F66525"/>
    <w:rsid w:val="00F7069B"/>
    <w:rsid w:val="00F7114D"/>
    <w:rsid w:val="00F741EF"/>
    <w:rsid w:val="00F74548"/>
    <w:rsid w:val="00F7499E"/>
    <w:rsid w:val="00F74BA1"/>
    <w:rsid w:val="00F74ED5"/>
    <w:rsid w:val="00F7582B"/>
    <w:rsid w:val="00F75A2B"/>
    <w:rsid w:val="00F75E39"/>
    <w:rsid w:val="00F76324"/>
    <w:rsid w:val="00F764C2"/>
    <w:rsid w:val="00F76523"/>
    <w:rsid w:val="00F77087"/>
    <w:rsid w:val="00F77488"/>
    <w:rsid w:val="00F776A8"/>
    <w:rsid w:val="00F77F2D"/>
    <w:rsid w:val="00F84291"/>
    <w:rsid w:val="00F84AFB"/>
    <w:rsid w:val="00F8592B"/>
    <w:rsid w:val="00F87012"/>
    <w:rsid w:val="00F90273"/>
    <w:rsid w:val="00F92379"/>
    <w:rsid w:val="00F924E2"/>
    <w:rsid w:val="00F92A55"/>
    <w:rsid w:val="00F92B91"/>
    <w:rsid w:val="00F92C6D"/>
    <w:rsid w:val="00F93884"/>
    <w:rsid w:val="00F93AEB"/>
    <w:rsid w:val="00F93BB5"/>
    <w:rsid w:val="00F94187"/>
    <w:rsid w:val="00F94E00"/>
    <w:rsid w:val="00F9502A"/>
    <w:rsid w:val="00FA0AFA"/>
    <w:rsid w:val="00FA1259"/>
    <w:rsid w:val="00FA3611"/>
    <w:rsid w:val="00FA503F"/>
    <w:rsid w:val="00FA7EB5"/>
    <w:rsid w:val="00FB022C"/>
    <w:rsid w:val="00FB1125"/>
    <w:rsid w:val="00FB1501"/>
    <w:rsid w:val="00FB172E"/>
    <w:rsid w:val="00FB1E57"/>
    <w:rsid w:val="00FB36FA"/>
    <w:rsid w:val="00FB4909"/>
    <w:rsid w:val="00FB4A21"/>
    <w:rsid w:val="00FB5150"/>
    <w:rsid w:val="00FB5304"/>
    <w:rsid w:val="00FB576F"/>
    <w:rsid w:val="00FB6640"/>
    <w:rsid w:val="00FB67DC"/>
    <w:rsid w:val="00FB77C3"/>
    <w:rsid w:val="00FC01FA"/>
    <w:rsid w:val="00FC0B86"/>
    <w:rsid w:val="00FC0C11"/>
    <w:rsid w:val="00FC2BFF"/>
    <w:rsid w:val="00FC39EF"/>
    <w:rsid w:val="00FC4EBC"/>
    <w:rsid w:val="00FC502A"/>
    <w:rsid w:val="00FC563D"/>
    <w:rsid w:val="00FC592C"/>
    <w:rsid w:val="00FC78BA"/>
    <w:rsid w:val="00FC796C"/>
    <w:rsid w:val="00FD032E"/>
    <w:rsid w:val="00FD1899"/>
    <w:rsid w:val="00FD4F9F"/>
    <w:rsid w:val="00FD505E"/>
    <w:rsid w:val="00FD5D15"/>
    <w:rsid w:val="00FD5D5F"/>
    <w:rsid w:val="00FD5EE3"/>
    <w:rsid w:val="00FD6532"/>
    <w:rsid w:val="00FE04E5"/>
    <w:rsid w:val="00FE07DD"/>
    <w:rsid w:val="00FE1E3F"/>
    <w:rsid w:val="00FE34CD"/>
    <w:rsid w:val="00FE396A"/>
    <w:rsid w:val="00FE4134"/>
    <w:rsid w:val="00FE4D17"/>
    <w:rsid w:val="00FE603B"/>
    <w:rsid w:val="00FF0A13"/>
    <w:rsid w:val="00FF17EE"/>
    <w:rsid w:val="00FF2B2F"/>
    <w:rsid w:val="00FF2CD1"/>
    <w:rsid w:val="00FF3BE2"/>
    <w:rsid w:val="00FF59B3"/>
    <w:rsid w:val="00FF693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CF7C5B6"/>
  <w15:docId w15:val="{3266F72C-CB4D-724A-A7F8-336851CD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0"/>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982C87"/>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354AED"/>
    <w:pPr>
      <w:keepNext/>
      <w:outlineLvl w:val="0"/>
    </w:pPr>
    <w:rPr>
      <w:rFonts w:ascii="Arial" w:eastAsia="ＭＳ ゴシック" w:hAnsi="Arial"/>
      <w:sz w:val="28"/>
      <w:szCs w:val="28"/>
      <w:lang w:val="x-none" w:eastAsia="x-none"/>
    </w:rPr>
  </w:style>
  <w:style w:type="paragraph" w:styleId="2">
    <w:name w:val="heading 2"/>
    <w:basedOn w:val="a"/>
    <w:link w:val="20"/>
    <w:uiPriority w:val="9"/>
    <w:qFormat/>
    <w:rsid w:val="00354AED"/>
    <w:pPr>
      <w:spacing w:beforeLines="1" w:afterLines="1"/>
      <w:outlineLvl w:val="1"/>
    </w:pPr>
    <w:rPr>
      <w:rFonts w:ascii="Times" w:hAnsi="Times"/>
      <w:b/>
      <w:sz w:val="36"/>
      <w:szCs w:val="20"/>
      <w:lang w:val="x-none" w:eastAsia="x-none"/>
    </w:rPr>
  </w:style>
  <w:style w:type="paragraph" w:styleId="3">
    <w:name w:val="heading 3"/>
    <w:basedOn w:val="a"/>
    <w:next w:val="a"/>
    <w:link w:val="30"/>
    <w:uiPriority w:val="9"/>
    <w:unhideWhenUsed/>
    <w:qFormat/>
    <w:rsid w:val="00354AED"/>
    <w:pPr>
      <w:keepNext/>
      <w:ind w:leftChars="400" w:left="400"/>
      <w:outlineLvl w:val="2"/>
    </w:pPr>
    <w:rPr>
      <w:rFonts w:ascii="游ゴシック Light" w:eastAsia="游ゴシック Light" w:hAnsi="游ゴシック Light" w:cs="Times New Roman"/>
    </w:rPr>
  </w:style>
  <w:style w:type="paragraph" w:styleId="4">
    <w:name w:val="heading 4"/>
    <w:basedOn w:val="a"/>
    <w:link w:val="40"/>
    <w:uiPriority w:val="9"/>
    <w:qFormat/>
    <w:rsid w:val="00354AED"/>
    <w:pPr>
      <w:spacing w:beforeLines="1" w:afterLines="1"/>
      <w:outlineLvl w:val="3"/>
    </w:pPr>
    <w:rPr>
      <w:rFonts w:ascii="Times" w:hAnsi="Times"/>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4AED"/>
    <w:rPr>
      <w:rFonts w:ascii="Arial" w:eastAsia="ＭＳ ゴシック" w:hAnsi="Arial" w:cs="ＭＳ Ｐゴシック"/>
      <w:sz w:val="28"/>
      <w:szCs w:val="28"/>
      <w:lang w:val="x-none" w:eastAsia="x-none"/>
    </w:rPr>
  </w:style>
  <w:style w:type="character" w:customStyle="1" w:styleId="20">
    <w:name w:val="見出し 2 (文字)"/>
    <w:basedOn w:val="a0"/>
    <w:link w:val="2"/>
    <w:uiPriority w:val="9"/>
    <w:rsid w:val="00354AED"/>
    <w:rPr>
      <w:rFonts w:ascii="Times" w:eastAsia="ＭＳ Ｐゴシック" w:hAnsi="Times" w:cs="ＭＳ Ｐゴシック"/>
      <w:b/>
      <w:sz w:val="36"/>
      <w:lang w:val="x-none" w:eastAsia="x-none"/>
    </w:rPr>
  </w:style>
  <w:style w:type="character" w:customStyle="1" w:styleId="30">
    <w:name w:val="見出し 3 (文字)"/>
    <w:basedOn w:val="a0"/>
    <w:link w:val="3"/>
    <w:uiPriority w:val="9"/>
    <w:rsid w:val="00354AED"/>
    <w:rPr>
      <w:rFonts w:ascii="游ゴシック Light" w:eastAsia="游ゴシック Light" w:hAnsi="游ゴシック Light"/>
      <w:sz w:val="24"/>
      <w:szCs w:val="24"/>
    </w:rPr>
  </w:style>
  <w:style w:type="character" w:customStyle="1" w:styleId="40">
    <w:name w:val="見出し 4 (文字)"/>
    <w:basedOn w:val="a0"/>
    <w:link w:val="4"/>
    <w:uiPriority w:val="9"/>
    <w:rsid w:val="00354AED"/>
    <w:rPr>
      <w:rFonts w:ascii="Times" w:eastAsia="ＭＳ Ｐゴシック" w:hAnsi="Times" w:cs="ＭＳ Ｐゴシック"/>
      <w:b/>
      <w:sz w:val="24"/>
      <w:lang w:val="x-none" w:eastAsia="x-none"/>
    </w:rPr>
  </w:style>
  <w:style w:type="character" w:styleId="a3">
    <w:name w:val="annotation reference"/>
    <w:uiPriority w:val="99"/>
    <w:semiHidden/>
    <w:unhideWhenUsed/>
    <w:rsid w:val="00623D4B"/>
    <w:rPr>
      <w:sz w:val="18"/>
      <w:szCs w:val="18"/>
    </w:rPr>
  </w:style>
  <w:style w:type="paragraph" w:styleId="a4">
    <w:name w:val="annotation text"/>
    <w:basedOn w:val="a"/>
    <w:link w:val="a5"/>
    <w:uiPriority w:val="99"/>
    <w:unhideWhenUsed/>
    <w:rsid w:val="00623D4B"/>
    <w:rPr>
      <w:sz w:val="20"/>
      <w:szCs w:val="20"/>
      <w:lang w:val="x-none" w:eastAsia="x-none"/>
    </w:rPr>
  </w:style>
  <w:style w:type="character" w:customStyle="1" w:styleId="a5">
    <w:name w:val="コメント文字列 (文字)"/>
    <w:link w:val="a4"/>
    <w:uiPriority w:val="99"/>
    <w:rsid w:val="00623D4B"/>
    <w:rPr>
      <w:rFonts w:ascii="Century" w:eastAsia="ＭＳ 明朝" w:hAnsi="Century" w:cs="Times New Roman"/>
    </w:rPr>
  </w:style>
  <w:style w:type="paragraph" w:styleId="a6">
    <w:name w:val="Balloon Text"/>
    <w:basedOn w:val="a"/>
    <w:link w:val="a7"/>
    <w:uiPriority w:val="99"/>
    <w:semiHidden/>
    <w:unhideWhenUsed/>
    <w:rsid w:val="00623D4B"/>
    <w:rPr>
      <w:rFonts w:ascii="ヒラギノ角ゴ ProN W3" w:eastAsia="ヒラギノ角ゴ ProN W3"/>
      <w:sz w:val="18"/>
      <w:szCs w:val="18"/>
      <w:lang w:val="x-none" w:eastAsia="x-none"/>
    </w:rPr>
  </w:style>
  <w:style w:type="character" w:customStyle="1" w:styleId="a7">
    <w:name w:val="吹き出し (文字)"/>
    <w:link w:val="a6"/>
    <w:uiPriority w:val="99"/>
    <w:semiHidden/>
    <w:rsid w:val="00623D4B"/>
    <w:rPr>
      <w:rFonts w:ascii="ヒラギノ角ゴ ProN W3" w:eastAsia="ヒラギノ角ゴ ProN W3"/>
      <w:sz w:val="18"/>
      <w:szCs w:val="18"/>
    </w:rPr>
  </w:style>
  <w:style w:type="paragraph" w:styleId="a8">
    <w:name w:val="header"/>
    <w:basedOn w:val="a"/>
    <w:link w:val="a9"/>
    <w:uiPriority w:val="99"/>
    <w:unhideWhenUsed/>
    <w:rsid w:val="00CA7780"/>
    <w:pPr>
      <w:tabs>
        <w:tab w:val="center" w:pos="4252"/>
        <w:tab w:val="right" w:pos="8504"/>
      </w:tabs>
      <w:snapToGrid w:val="0"/>
    </w:pPr>
    <w:rPr>
      <w:lang w:val="x-none" w:eastAsia="x-none"/>
    </w:rPr>
  </w:style>
  <w:style w:type="character" w:customStyle="1" w:styleId="a9">
    <w:name w:val="ヘッダー (文字)"/>
    <w:link w:val="a8"/>
    <w:uiPriority w:val="99"/>
    <w:rsid w:val="00CA7780"/>
    <w:rPr>
      <w:kern w:val="2"/>
      <w:sz w:val="24"/>
      <w:szCs w:val="24"/>
    </w:rPr>
  </w:style>
  <w:style w:type="paragraph" w:styleId="aa">
    <w:name w:val="footer"/>
    <w:basedOn w:val="a"/>
    <w:link w:val="ab"/>
    <w:uiPriority w:val="99"/>
    <w:unhideWhenUsed/>
    <w:rsid w:val="00CA7780"/>
    <w:pPr>
      <w:tabs>
        <w:tab w:val="center" w:pos="4252"/>
        <w:tab w:val="right" w:pos="8504"/>
      </w:tabs>
      <w:snapToGrid w:val="0"/>
    </w:pPr>
    <w:rPr>
      <w:lang w:val="x-none" w:eastAsia="x-none"/>
    </w:rPr>
  </w:style>
  <w:style w:type="character" w:customStyle="1" w:styleId="ab">
    <w:name w:val="フッター (文字)"/>
    <w:link w:val="aa"/>
    <w:uiPriority w:val="99"/>
    <w:rsid w:val="00CA7780"/>
    <w:rPr>
      <w:kern w:val="2"/>
      <w:sz w:val="24"/>
      <w:szCs w:val="24"/>
    </w:rPr>
  </w:style>
  <w:style w:type="character" w:styleId="ac">
    <w:name w:val="page number"/>
    <w:uiPriority w:val="99"/>
    <w:unhideWhenUsed/>
    <w:rsid w:val="00CA7780"/>
  </w:style>
  <w:style w:type="paragraph" w:styleId="ad">
    <w:name w:val="annotation subject"/>
    <w:basedOn w:val="a4"/>
    <w:next w:val="a4"/>
    <w:link w:val="ae"/>
    <w:uiPriority w:val="99"/>
    <w:semiHidden/>
    <w:unhideWhenUsed/>
    <w:rsid w:val="00CA7780"/>
    <w:rPr>
      <w:b/>
      <w:bCs/>
      <w:kern w:val="2"/>
      <w:sz w:val="24"/>
      <w:szCs w:val="24"/>
    </w:rPr>
  </w:style>
  <w:style w:type="character" w:customStyle="1" w:styleId="ae">
    <w:name w:val="コメント内容 (文字)"/>
    <w:link w:val="ad"/>
    <w:uiPriority w:val="99"/>
    <w:semiHidden/>
    <w:rsid w:val="00CA7780"/>
    <w:rPr>
      <w:rFonts w:ascii="Century" w:eastAsia="ＭＳ 明朝" w:hAnsi="Century" w:cs="Times New Roman"/>
      <w:b/>
      <w:bCs/>
      <w:kern w:val="2"/>
      <w:sz w:val="24"/>
      <w:szCs w:val="24"/>
    </w:rPr>
  </w:style>
  <w:style w:type="paragraph" w:customStyle="1" w:styleId="p1">
    <w:name w:val="p1"/>
    <w:basedOn w:val="a"/>
    <w:rsid w:val="00EB2D1C"/>
    <w:rPr>
      <w:rFonts w:ascii="Times New Roman" w:hAnsi="Times New Roman"/>
      <w:sz w:val="20"/>
      <w:szCs w:val="20"/>
    </w:rPr>
  </w:style>
  <w:style w:type="paragraph" w:customStyle="1" w:styleId="121">
    <w:name w:val="表 (青) 121"/>
    <w:hidden/>
    <w:uiPriority w:val="99"/>
    <w:rsid w:val="000E5AA8"/>
    <w:rPr>
      <w:kern w:val="2"/>
      <w:sz w:val="24"/>
      <w:szCs w:val="24"/>
    </w:rPr>
  </w:style>
  <w:style w:type="character" w:styleId="af">
    <w:name w:val="Emphasis"/>
    <w:uiPriority w:val="20"/>
    <w:qFormat/>
    <w:rsid w:val="00335FC3"/>
    <w:rPr>
      <w:i/>
    </w:rPr>
  </w:style>
  <w:style w:type="character" w:customStyle="1" w:styleId="e24kjd">
    <w:name w:val="e24kjd"/>
    <w:basedOn w:val="a0"/>
    <w:rsid w:val="007B5AA7"/>
  </w:style>
  <w:style w:type="paragraph" w:styleId="af0">
    <w:name w:val="Revision"/>
    <w:hidden/>
    <w:rsid w:val="004521A3"/>
    <w:rPr>
      <w:kern w:val="2"/>
      <w:sz w:val="24"/>
      <w:szCs w:val="24"/>
    </w:rPr>
  </w:style>
  <w:style w:type="character" w:customStyle="1" w:styleId="lrzxr">
    <w:name w:val="lrzxr"/>
    <w:rsid w:val="00A90395"/>
  </w:style>
  <w:style w:type="paragraph" w:styleId="HTML">
    <w:name w:val="HTML Preformatted"/>
    <w:basedOn w:val="a"/>
    <w:link w:val="HTML0"/>
    <w:uiPriority w:val="99"/>
    <w:semiHidden/>
    <w:unhideWhenUsed/>
    <w:rsid w:val="00775BAA"/>
    <w:rPr>
      <w:rFonts w:ascii="Courier" w:hAnsi="Courier"/>
      <w:sz w:val="20"/>
      <w:szCs w:val="20"/>
      <w:lang w:val="x-none" w:eastAsia="x-none"/>
    </w:rPr>
  </w:style>
  <w:style w:type="character" w:customStyle="1" w:styleId="HTML0">
    <w:name w:val="HTML 書式付き (文字)"/>
    <w:link w:val="HTML"/>
    <w:uiPriority w:val="99"/>
    <w:semiHidden/>
    <w:rsid w:val="00775BAA"/>
    <w:rPr>
      <w:rFonts w:ascii="Courier" w:hAnsi="Courier"/>
      <w:kern w:val="2"/>
      <w:lang w:val="x-none" w:eastAsia="x-none"/>
    </w:rPr>
  </w:style>
  <w:style w:type="paragraph" w:customStyle="1" w:styleId="EndNoteBibliographyTitle">
    <w:name w:val="EndNote Bibliography Title"/>
    <w:basedOn w:val="a"/>
    <w:rsid w:val="00775BAA"/>
    <w:pPr>
      <w:jc w:val="center"/>
    </w:pPr>
    <w:rPr>
      <w:rFonts w:ascii="Times New Roman" w:hAnsi="Times New Roman"/>
    </w:rPr>
  </w:style>
  <w:style w:type="paragraph" w:customStyle="1" w:styleId="EndNoteBibliography">
    <w:name w:val="EndNote Bibliography"/>
    <w:basedOn w:val="a"/>
    <w:rsid w:val="00775BAA"/>
    <w:pPr>
      <w:tabs>
        <w:tab w:val="left" w:pos="567"/>
      </w:tabs>
    </w:pPr>
    <w:rPr>
      <w:rFonts w:ascii="Times New Roman" w:eastAsia="ヒラギノ角ゴ Pro W3" w:hAnsi="Times New Roman"/>
      <w:color w:val="000000"/>
    </w:rPr>
  </w:style>
  <w:style w:type="character" w:styleId="af1">
    <w:name w:val="Hyperlink"/>
    <w:uiPriority w:val="99"/>
    <w:unhideWhenUsed/>
    <w:rsid w:val="00775BAA"/>
    <w:rPr>
      <w:color w:val="0000FF"/>
      <w:u w:val="single"/>
    </w:rPr>
  </w:style>
  <w:style w:type="character" w:styleId="af2">
    <w:name w:val="FollowedHyperlink"/>
    <w:uiPriority w:val="99"/>
    <w:rsid w:val="00775BAA"/>
    <w:rPr>
      <w:color w:val="800080"/>
      <w:u w:val="single"/>
    </w:rPr>
  </w:style>
  <w:style w:type="character" w:customStyle="1" w:styleId="annotationsuperscript">
    <w:name w:val="annotation superscript"/>
    <w:rsid w:val="00775BAA"/>
  </w:style>
  <w:style w:type="character" w:customStyle="1" w:styleId="annotationsubscript">
    <w:name w:val="annotation subscript"/>
    <w:rsid w:val="00775BAA"/>
  </w:style>
  <w:style w:type="character" w:customStyle="1" w:styleId="annotationemphasis">
    <w:name w:val="annotation emphasis"/>
    <w:rsid w:val="00775BAA"/>
  </w:style>
  <w:style w:type="character" w:customStyle="1" w:styleId="annotationstrong">
    <w:name w:val="annotation strong"/>
    <w:rsid w:val="00775BAA"/>
  </w:style>
  <w:style w:type="character" w:customStyle="1" w:styleId="sc">
    <w:name w:val="sc"/>
    <w:rsid w:val="00775BAA"/>
  </w:style>
  <w:style w:type="character" w:styleId="af3">
    <w:name w:val="line number"/>
    <w:rsid w:val="00775BAA"/>
  </w:style>
  <w:style w:type="character" w:customStyle="1" w:styleId="article-headermeta-info-label">
    <w:name w:val="article-header__meta-info-label"/>
    <w:rsid w:val="00775BAA"/>
  </w:style>
  <w:style w:type="character" w:customStyle="1" w:styleId="article-headermeta-info-data">
    <w:name w:val="article-header__meta-info-data"/>
    <w:rsid w:val="00775BAA"/>
  </w:style>
  <w:style w:type="character" w:customStyle="1" w:styleId="slug-doi">
    <w:name w:val="slug-doi"/>
    <w:rsid w:val="00775BAA"/>
  </w:style>
  <w:style w:type="character" w:customStyle="1" w:styleId="st">
    <w:name w:val="st"/>
    <w:basedOn w:val="a0"/>
    <w:rsid w:val="00354AED"/>
  </w:style>
  <w:style w:type="character" w:customStyle="1" w:styleId="toptext">
    <w:name w:val="top__text"/>
    <w:rsid w:val="00354AED"/>
  </w:style>
  <w:style w:type="character" w:customStyle="1" w:styleId="display">
    <w:name w:val="display"/>
    <w:rsid w:val="00354AED"/>
  </w:style>
  <w:style w:type="character" w:styleId="af4">
    <w:name w:val="Strong"/>
    <w:uiPriority w:val="22"/>
    <w:qFormat/>
    <w:rsid w:val="00354AED"/>
    <w:rPr>
      <w:b/>
      <w:bCs/>
    </w:rPr>
  </w:style>
  <w:style w:type="character" w:customStyle="1" w:styleId="productsdesc">
    <w:name w:val="product_s_desc"/>
    <w:rsid w:val="00354AED"/>
  </w:style>
  <w:style w:type="character" w:customStyle="1" w:styleId="apple-converted-space">
    <w:name w:val="apple-converted-space"/>
    <w:basedOn w:val="a0"/>
    <w:rsid w:val="00354AED"/>
  </w:style>
  <w:style w:type="paragraph" w:styleId="Web">
    <w:name w:val="Normal (Web)"/>
    <w:basedOn w:val="a"/>
    <w:uiPriority w:val="99"/>
    <w:unhideWhenUsed/>
    <w:rsid w:val="000C4F08"/>
    <w:rPr>
      <w:rFonts w:ascii="Times New Roman" w:hAnsi="Times New Roman" w:cs="Times New Roman"/>
    </w:rPr>
  </w:style>
  <w:style w:type="character" w:styleId="af5">
    <w:name w:val="Unresolved Mention"/>
    <w:basedOn w:val="a0"/>
    <w:uiPriority w:val="99"/>
    <w:rsid w:val="009A49EF"/>
    <w:rPr>
      <w:color w:val="605E5C"/>
      <w:shd w:val="clear" w:color="auto" w:fill="E1DFDD"/>
    </w:rPr>
  </w:style>
  <w:style w:type="paragraph" w:styleId="af6">
    <w:name w:val="List Paragraph"/>
    <w:basedOn w:val="a"/>
    <w:uiPriority w:val="34"/>
    <w:qFormat/>
    <w:rsid w:val="00C01295"/>
    <w:pPr>
      <w:ind w:leftChars="400" w:left="840"/>
    </w:pPr>
  </w:style>
  <w:style w:type="paragraph" w:customStyle="1" w:styleId="SMText">
    <w:name w:val="SM Text"/>
    <w:basedOn w:val="a"/>
    <w:qFormat/>
    <w:rsid w:val="00D92AF3"/>
    <w:pPr>
      <w:ind w:firstLine="480"/>
    </w:pPr>
    <w:rPr>
      <w:rFonts w:ascii="Times New Roman" w:eastAsiaTheme="minorEastAsia" w:hAnsi="Times New Roman" w:cs="Times New Roman"/>
      <w:szCs w:val="20"/>
      <w:lang w:eastAsia="en-US"/>
    </w:rPr>
  </w:style>
  <w:style w:type="character" w:customStyle="1" w:styleId="acopre">
    <w:name w:val="acopre"/>
    <w:basedOn w:val="a0"/>
    <w:rsid w:val="0035706F"/>
  </w:style>
  <w:style w:type="character" w:customStyle="1" w:styleId="eq0j8">
    <w:name w:val="eq0j8"/>
    <w:basedOn w:val="a0"/>
    <w:rsid w:val="00982C87"/>
  </w:style>
  <w:style w:type="table" w:styleId="af7">
    <w:name w:val="Table Grid"/>
    <w:basedOn w:val="a1"/>
    <w:uiPriority w:val="59"/>
    <w:rsid w:val="00811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Grid Table Light"/>
    <w:basedOn w:val="a1"/>
    <w:uiPriority w:val="99"/>
    <w:rsid w:val="00811E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535">
      <w:bodyDiv w:val="1"/>
      <w:marLeft w:val="0"/>
      <w:marRight w:val="0"/>
      <w:marTop w:val="0"/>
      <w:marBottom w:val="0"/>
      <w:divBdr>
        <w:top w:val="none" w:sz="0" w:space="0" w:color="auto"/>
        <w:left w:val="none" w:sz="0" w:space="0" w:color="auto"/>
        <w:bottom w:val="none" w:sz="0" w:space="0" w:color="auto"/>
        <w:right w:val="none" w:sz="0" w:space="0" w:color="auto"/>
      </w:divBdr>
    </w:div>
    <w:div w:id="29688802">
      <w:bodyDiv w:val="1"/>
      <w:marLeft w:val="0"/>
      <w:marRight w:val="0"/>
      <w:marTop w:val="0"/>
      <w:marBottom w:val="0"/>
      <w:divBdr>
        <w:top w:val="none" w:sz="0" w:space="0" w:color="auto"/>
        <w:left w:val="none" w:sz="0" w:space="0" w:color="auto"/>
        <w:bottom w:val="none" w:sz="0" w:space="0" w:color="auto"/>
        <w:right w:val="none" w:sz="0" w:space="0" w:color="auto"/>
      </w:divBdr>
    </w:div>
    <w:div w:id="37780607">
      <w:bodyDiv w:val="1"/>
      <w:marLeft w:val="0"/>
      <w:marRight w:val="0"/>
      <w:marTop w:val="0"/>
      <w:marBottom w:val="0"/>
      <w:divBdr>
        <w:top w:val="none" w:sz="0" w:space="0" w:color="auto"/>
        <w:left w:val="none" w:sz="0" w:space="0" w:color="auto"/>
        <w:bottom w:val="none" w:sz="0" w:space="0" w:color="auto"/>
        <w:right w:val="none" w:sz="0" w:space="0" w:color="auto"/>
      </w:divBdr>
    </w:div>
    <w:div w:id="39210103">
      <w:bodyDiv w:val="1"/>
      <w:marLeft w:val="0"/>
      <w:marRight w:val="0"/>
      <w:marTop w:val="0"/>
      <w:marBottom w:val="0"/>
      <w:divBdr>
        <w:top w:val="none" w:sz="0" w:space="0" w:color="auto"/>
        <w:left w:val="none" w:sz="0" w:space="0" w:color="auto"/>
        <w:bottom w:val="none" w:sz="0" w:space="0" w:color="auto"/>
        <w:right w:val="none" w:sz="0" w:space="0" w:color="auto"/>
      </w:divBdr>
      <w:divsChild>
        <w:div w:id="487090710">
          <w:marLeft w:val="0"/>
          <w:marRight w:val="0"/>
          <w:marTop w:val="0"/>
          <w:marBottom w:val="0"/>
          <w:divBdr>
            <w:top w:val="none" w:sz="0" w:space="0" w:color="auto"/>
            <w:left w:val="none" w:sz="0" w:space="0" w:color="auto"/>
            <w:bottom w:val="none" w:sz="0" w:space="0" w:color="auto"/>
            <w:right w:val="none" w:sz="0" w:space="0" w:color="auto"/>
          </w:divBdr>
          <w:divsChild>
            <w:div w:id="1387678736">
              <w:marLeft w:val="0"/>
              <w:marRight w:val="0"/>
              <w:marTop w:val="0"/>
              <w:marBottom w:val="0"/>
              <w:divBdr>
                <w:top w:val="none" w:sz="0" w:space="0" w:color="auto"/>
                <w:left w:val="none" w:sz="0" w:space="0" w:color="auto"/>
                <w:bottom w:val="none" w:sz="0" w:space="0" w:color="auto"/>
                <w:right w:val="none" w:sz="0" w:space="0" w:color="auto"/>
              </w:divBdr>
              <w:divsChild>
                <w:div w:id="4746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0006">
      <w:bodyDiv w:val="1"/>
      <w:marLeft w:val="0"/>
      <w:marRight w:val="0"/>
      <w:marTop w:val="0"/>
      <w:marBottom w:val="0"/>
      <w:divBdr>
        <w:top w:val="none" w:sz="0" w:space="0" w:color="auto"/>
        <w:left w:val="none" w:sz="0" w:space="0" w:color="auto"/>
        <w:bottom w:val="none" w:sz="0" w:space="0" w:color="auto"/>
        <w:right w:val="none" w:sz="0" w:space="0" w:color="auto"/>
      </w:divBdr>
      <w:divsChild>
        <w:div w:id="2141259593">
          <w:marLeft w:val="0"/>
          <w:marRight w:val="0"/>
          <w:marTop w:val="0"/>
          <w:marBottom w:val="0"/>
          <w:divBdr>
            <w:top w:val="none" w:sz="0" w:space="0" w:color="auto"/>
            <w:left w:val="none" w:sz="0" w:space="0" w:color="auto"/>
            <w:bottom w:val="none" w:sz="0" w:space="0" w:color="auto"/>
            <w:right w:val="none" w:sz="0" w:space="0" w:color="auto"/>
          </w:divBdr>
          <w:divsChild>
            <w:div w:id="1537549084">
              <w:marLeft w:val="0"/>
              <w:marRight w:val="0"/>
              <w:marTop w:val="0"/>
              <w:marBottom w:val="0"/>
              <w:divBdr>
                <w:top w:val="none" w:sz="0" w:space="0" w:color="auto"/>
                <w:left w:val="none" w:sz="0" w:space="0" w:color="auto"/>
                <w:bottom w:val="none" w:sz="0" w:space="0" w:color="auto"/>
                <w:right w:val="none" w:sz="0" w:space="0" w:color="auto"/>
              </w:divBdr>
              <w:divsChild>
                <w:div w:id="574047082">
                  <w:marLeft w:val="0"/>
                  <w:marRight w:val="0"/>
                  <w:marTop w:val="0"/>
                  <w:marBottom w:val="0"/>
                  <w:divBdr>
                    <w:top w:val="none" w:sz="0" w:space="0" w:color="auto"/>
                    <w:left w:val="none" w:sz="0" w:space="0" w:color="auto"/>
                    <w:bottom w:val="none" w:sz="0" w:space="0" w:color="auto"/>
                    <w:right w:val="none" w:sz="0" w:space="0" w:color="auto"/>
                  </w:divBdr>
                  <w:divsChild>
                    <w:div w:id="34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3512">
      <w:bodyDiv w:val="1"/>
      <w:marLeft w:val="0"/>
      <w:marRight w:val="0"/>
      <w:marTop w:val="0"/>
      <w:marBottom w:val="0"/>
      <w:divBdr>
        <w:top w:val="none" w:sz="0" w:space="0" w:color="auto"/>
        <w:left w:val="none" w:sz="0" w:space="0" w:color="auto"/>
        <w:bottom w:val="none" w:sz="0" w:space="0" w:color="auto"/>
        <w:right w:val="none" w:sz="0" w:space="0" w:color="auto"/>
      </w:divBdr>
      <w:divsChild>
        <w:div w:id="846600235">
          <w:marLeft w:val="0"/>
          <w:marRight w:val="0"/>
          <w:marTop w:val="0"/>
          <w:marBottom w:val="0"/>
          <w:divBdr>
            <w:top w:val="none" w:sz="0" w:space="0" w:color="auto"/>
            <w:left w:val="none" w:sz="0" w:space="0" w:color="auto"/>
            <w:bottom w:val="none" w:sz="0" w:space="0" w:color="auto"/>
            <w:right w:val="none" w:sz="0" w:space="0" w:color="auto"/>
          </w:divBdr>
        </w:div>
        <w:div w:id="1104112997">
          <w:marLeft w:val="0"/>
          <w:marRight w:val="0"/>
          <w:marTop w:val="0"/>
          <w:marBottom w:val="0"/>
          <w:divBdr>
            <w:top w:val="none" w:sz="0" w:space="0" w:color="auto"/>
            <w:left w:val="none" w:sz="0" w:space="0" w:color="auto"/>
            <w:bottom w:val="none" w:sz="0" w:space="0" w:color="auto"/>
            <w:right w:val="none" w:sz="0" w:space="0" w:color="auto"/>
          </w:divBdr>
        </w:div>
        <w:div w:id="1440028626">
          <w:marLeft w:val="0"/>
          <w:marRight w:val="0"/>
          <w:marTop w:val="0"/>
          <w:marBottom w:val="0"/>
          <w:divBdr>
            <w:top w:val="none" w:sz="0" w:space="0" w:color="auto"/>
            <w:left w:val="none" w:sz="0" w:space="0" w:color="auto"/>
            <w:bottom w:val="none" w:sz="0" w:space="0" w:color="auto"/>
            <w:right w:val="none" w:sz="0" w:space="0" w:color="auto"/>
          </w:divBdr>
        </w:div>
        <w:div w:id="1669793141">
          <w:marLeft w:val="0"/>
          <w:marRight w:val="0"/>
          <w:marTop w:val="0"/>
          <w:marBottom w:val="0"/>
          <w:divBdr>
            <w:top w:val="none" w:sz="0" w:space="0" w:color="auto"/>
            <w:left w:val="none" w:sz="0" w:space="0" w:color="auto"/>
            <w:bottom w:val="none" w:sz="0" w:space="0" w:color="auto"/>
            <w:right w:val="none" w:sz="0" w:space="0" w:color="auto"/>
          </w:divBdr>
        </w:div>
        <w:div w:id="1477336170">
          <w:marLeft w:val="0"/>
          <w:marRight w:val="0"/>
          <w:marTop w:val="0"/>
          <w:marBottom w:val="0"/>
          <w:divBdr>
            <w:top w:val="none" w:sz="0" w:space="0" w:color="auto"/>
            <w:left w:val="none" w:sz="0" w:space="0" w:color="auto"/>
            <w:bottom w:val="none" w:sz="0" w:space="0" w:color="auto"/>
            <w:right w:val="none" w:sz="0" w:space="0" w:color="auto"/>
          </w:divBdr>
        </w:div>
        <w:div w:id="59597149">
          <w:marLeft w:val="0"/>
          <w:marRight w:val="0"/>
          <w:marTop w:val="0"/>
          <w:marBottom w:val="0"/>
          <w:divBdr>
            <w:top w:val="none" w:sz="0" w:space="0" w:color="auto"/>
            <w:left w:val="none" w:sz="0" w:space="0" w:color="auto"/>
            <w:bottom w:val="none" w:sz="0" w:space="0" w:color="auto"/>
            <w:right w:val="none" w:sz="0" w:space="0" w:color="auto"/>
          </w:divBdr>
        </w:div>
        <w:div w:id="1418215129">
          <w:marLeft w:val="0"/>
          <w:marRight w:val="0"/>
          <w:marTop w:val="0"/>
          <w:marBottom w:val="0"/>
          <w:divBdr>
            <w:top w:val="none" w:sz="0" w:space="0" w:color="auto"/>
            <w:left w:val="none" w:sz="0" w:space="0" w:color="auto"/>
            <w:bottom w:val="none" w:sz="0" w:space="0" w:color="auto"/>
            <w:right w:val="none" w:sz="0" w:space="0" w:color="auto"/>
          </w:divBdr>
        </w:div>
        <w:div w:id="761757043">
          <w:marLeft w:val="0"/>
          <w:marRight w:val="0"/>
          <w:marTop w:val="0"/>
          <w:marBottom w:val="0"/>
          <w:divBdr>
            <w:top w:val="none" w:sz="0" w:space="0" w:color="auto"/>
            <w:left w:val="none" w:sz="0" w:space="0" w:color="auto"/>
            <w:bottom w:val="none" w:sz="0" w:space="0" w:color="auto"/>
            <w:right w:val="none" w:sz="0" w:space="0" w:color="auto"/>
          </w:divBdr>
        </w:div>
        <w:div w:id="1410613040">
          <w:marLeft w:val="0"/>
          <w:marRight w:val="0"/>
          <w:marTop w:val="0"/>
          <w:marBottom w:val="0"/>
          <w:divBdr>
            <w:top w:val="none" w:sz="0" w:space="0" w:color="auto"/>
            <w:left w:val="none" w:sz="0" w:space="0" w:color="auto"/>
            <w:bottom w:val="none" w:sz="0" w:space="0" w:color="auto"/>
            <w:right w:val="none" w:sz="0" w:space="0" w:color="auto"/>
          </w:divBdr>
        </w:div>
        <w:div w:id="764036767">
          <w:marLeft w:val="0"/>
          <w:marRight w:val="0"/>
          <w:marTop w:val="0"/>
          <w:marBottom w:val="0"/>
          <w:divBdr>
            <w:top w:val="none" w:sz="0" w:space="0" w:color="auto"/>
            <w:left w:val="none" w:sz="0" w:space="0" w:color="auto"/>
            <w:bottom w:val="none" w:sz="0" w:space="0" w:color="auto"/>
            <w:right w:val="none" w:sz="0" w:space="0" w:color="auto"/>
          </w:divBdr>
        </w:div>
        <w:div w:id="1795322496">
          <w:marLeft w:val="0"/>
          <w:marRight w:val="0"/>
          <w:marTop w:val="0"/>
          <w:marBottom w:val="0"/>
          <w:divBdr>
            <w:top w:val="none" w:sz="0" w:space="0" w:color="auto"/>
            <w:left w:val="none" w:sz="0" w:space="0" w:color="auto"/>
            <w:bottom w:val="none" w:sz="0" w:space="0" w:color="auto"/>
            <w:right w:val="none" w:sz="0" w:space="0" w:color="auto"/>
          </w:divBdr>
        </w:div>
        <w:div w:id="1028143303">
          <w:marLeft w:val="0"/>
          <w:marRight w:val="0"/>
          <w:marTop w:val="0"/>
          <w:marBottom w:val="0"/>
          <w:divBdr>
            <w:top w:val="none" w:sz="0" w:space="0" w:color="auto"/>
            <w:left w:val="none" w:sz="0" w:space="0" w:color="auto"/>
            <w:bottom w:val="none" w:sz="0" w:space="0" w:color="auto"/>
            <w:right w:val="none" w:sz="0" w:space="0" w:color="auto"/>
          </w:divBdr>
        </w:div>
        <w:div w:id="998312795">
          <w:marLeft w:val="0"/>
          <w:marRight w:val="0"/>
          <w:marTop w:val="0"/>
          <w:marBottom w:val="0"/>
          <w:divBdr>
            <w:top w:val="none" w:sz="0" w:space="0" w:color="auto"/>
            <w:left w:val="none" w:sz="0" w:space="0" w:color="auto"/>
            <w:bottom w:val="none" w:sz="0" w:space="0" w:color="auto"/>
            <w:right w:val="none" w:sz="0" w:space="0" w:color="auto"/>
          </w:divBdr>
        </w:div>
        <w:div w:id="1038505379">
          <w:marLeft w:val="0"/>
          <w:marRight w:val="0"/>
          <w:marTop w:val="0"/>
          <w:marBottom w:val="0"/>
          <w:divBdr>
            <w:top w:val="none" w:sz="0" w:space="0" w:color="auto"/>
            <w:left w:val="none" w:sz="0" w:space="0" w:color="auto"/>
            <w:bottom w:val="none" w:sz="0" w:space="0" w:color="auto"/>
            <w:right w:val="none" w:sz="0" w:space="0" w:color="auto"/>
          </w:divBdr>
        </w:div>
        <w:div w:id="1872574955">
          <w:marLeft w:val="0"/>
          <w:marRight w:val="0"/>
          <w:marTop w:val="0"/>
          <w:marBottom w:val="0"/>
          <w:divBdr>
            <w:top w:val="none" w:sz="0" w:space="0" w:color="auto"/>
            <w:left w:val="none" w:sz="0" w:space="0" w:color="auto"/>
            <w:bottom w:val="none" w:sz="0" w:space="0" w:color="auto"/>
            <w:right w:val="none" w:sz="0" w:space="0" w:color="auto"/>
          </w:divBdr>
        </w:div>
        <w:div w:id="59327578">
          <w:marLeft w:val="0"/>
          <w:marRight w:val="0"/>
          <w:marTop w:val="0"/>
          <w:marBottom w:val="0"/>
          <w:divBdr>
            <w:top w:val="none" w:sz="0" w:space="0" w:color="auto"/>
            <w:left w:val="none" w:sz="0" w:space="0" w:color="auto"/>
            <w:bottom w:val="none" w:sz="0" w:space="0" w:color="auto"/>
            <w:right w:val="none" w:sz="0" w:space="0" w:color="auto"/>
          </w:divBdr>
        </w:div>
        <w:div w:id="1434475289">
          <w:marLeft w:val="0"/>
          <w:marRight w:val="0"/>
          <w:marTop w:val="0"/>
          <w:marBottom w:val="0"/>
          <w:divBdr>
            <w:top w:val="none" w:sz="0" w:space="0" w:color="auto"/>
            <w:left w:val="none" w:sz="0" w:space="0" w:color="auto"/>
            <w:bottom w:val="none" w:sz="0" w:space="0" w:color="auto"/>
            <w:right w:val="none" w:sz="0" w:space="0" w:color="auto"/>
          </w:divBdr>
        </w:div>
        <w:div w:id="1839995820">
          <w:marLeft w:val="0"/>
          <w:marRight w:val="0"/>
          <w:marTop w:val="0"/>
          <w:marBottom w:val="0"/>
          <w:divBdr>
            <w:top w:val="none" w:sz="0" w:space="0" w:color="auto"/>
            <w:left w:val="none" w:sz="0" w:space="0" w:color="auto"/>
            <w:bottom w:val="none" w:sz="0" w:space="0" w:color="auto"/>
            <w:right w:val="none" w:sz="0" w:space="0" w:color="auto"/>
          </w:divBdr>
        </w:div>
        <w:div w:id="663322293">
          <w:marLeft w:val="0"/>
          <w:marRight w:val="0"/>
          <w:marTop w:val="0"/>
          <w:marBottom w:val="0"/>
          <w:divBdr>
            <w:top w:val="none" w:sz="0" w:space="0" w:color="auto"/>
            <w:left w:val="none" w:sz="0" w:space="0" w:color="auto"/>
            <w:bottom w:val="none" w:sz="0" w:space="0" w:color="auto"/>
            <w:right w:val="none" w:sz="0" w:space="0" w:color="auto"/>
          </w:divBdr>
        </w:div>
        <w:div w:id="82143431">
          <w:marLeft w:val="0"/>
          <w:marRight w:val="0"/>
          <w:marTop w:val="0"/>
          <w:marBottom w:val="0"/>
          <w:divBdr>
            <w:top w:val="none" w:sz="0" w:space="0" w:color="auto"/>
            <w:left w:val="none" w:sz="0" w:space="0" w:color="auto"/>
            <w:bottom w:val="none" w:sz="0" w:space="0" w:color="auto"/>
            <w:right w:val="none" w:sz="0" w:space="0" w:color="auto"/>
          </w:divBdr>
        </w:div>
        <w:div w:id="806165634">
          <w:marLeft w:val="0"/>
          <w:marRight w:val="0"/>
          <w:marTop w:val="0"/>
          <w:marBottom w:val="0"/>
          <w:divBdr>
            <w:top w:val="none" w:sz="0" w:space="0" w:color="auto"/>
            <w:left w:val="none" w:sz="0" w:space="0" w:color="auto"/>
            <w:bottom w:val="none" w:sz="0" w:space="0" w:color="auto"/>
            <w:right w:val="none" w:sz="0" w:space="0" w:color="auto"/>
          </w:divBdr>
        </w:div>
        <w:div w:id="1001736095">
          <w:marLeft w:val="0"/>
          <w:marRight w:val="0"/>
          <w:marTop w:val="0"/>
          <w:marBottom w:val="0"/>
          <w:divBdr>
            <w:top w:val="none" w:sz="0" w:space="0" w:color="auto"/>
            <w:left w:val="none" w:sz="0" w:space="0" w:color="auto"/>
            <w:bottom w:val="none" w:sz="0" w:space="0" w:color="auto"/>
            <w:right w:val="none" w:sz="0" w:space="0" w:color="auto"/>
          </w:divBdr>
        </w:div>
        <w:div w:id="983120262">
          <w:marLeft w:val="0"/>
          <w:marRight w:val="0"/>
          <w:marTop w:val="0"/>
          <w:marBottom w:val="0"/>
          <w:divBdr>
            <w:top w:val="none" w:sz="0" w:space="0" w:color="auto"/>
            <w:left w:val="none" w:sz="0" w:space="0" w:color="auto"/>
            <w:bottom w:val="none" w:sz="0" w:space="0" w:color="auto"/>
            <w:right w:val="none" w:sz="0" w:space="0" w:color="auto"/>
          </w:divBdr>
        </w:div>
        <w:div w:id="1479497704">
          <w:marLeft w:val="0"/>
          <w:marRight w:val="0"/>
          <w:marTop w:val="0"/>
          <w:marBottom w:val="0"/>
          <w:divBdr>
            <w:top w:val="none" w:sz="0" w:space="0" w:color="auto"/>
            <w:left w:val="none" w:sz="0" w:space="0" w:color="auto"/>
            <w:bottom w:val="none" w:sz="0" w:space="0" w:color="auto"/>
            <w:right w:val="none" w:sz="0" w:space="0" w:color="auto"/>
          </w:divBdr>
        </w:div>
        <w:div w:id="2074967807">
          <w:marLeft w:val="0"/>
          <w:marRight w:val="0"/>
          <w:marTop w:val="0"/>
          <w:marBottom w:val="0"/>
          <w:divBdr>
            <w:top w:val="none" w:sz="0" w:space="0" w:color="auto"/>
            <w:left w:val="none" w:sz="0" w:space="0" w:color="auto"/>
            <w:bottom w:val="none" w:sz="0" w:space="0" w:color="auto"/>
            <w:right w:val="none" w:sz="0" w:space="0" w:color="auto"/>
          </w:divBdr>
        </w:div>
        <w:div w:id="720252892">
          <w:marLeft w:val="0"/>
          <w:marRight w:val="0"/>
          <w:marTop w:val="0"/>
          <w:marBottom w:val="0"/>
          <w:divBdr>
            <w:top w:val="none" w:sz="0" w:space="0" w:color="auto"/>
            <w:left w:val="none" w:sz="0" w:space="0" w:color="auto"/>
            <w:bottom w:val="none" w:sz="0" w:space="0" w:color="auto"/>
            <w:right w:val="none" w:sz="0" w:space="0" w:color="auto"/>
          </w:divBdr>
        </w:div>
        <w:div w:id="665980597">
          <w:marLeft w:val="0"/>
          <w:marRight w:val="0"/>
          <w:marTop w:val="0"/>
          <w:marBottom w:val="0"/>
          <w:divBdr>
            <w:top w:val="none" w:sz="0" w:space="0" w:color="auto"/>
            <w:left w:val="none" w:sz="0" w:space="0" w:color="auto"/>
            <w:bottom w:val="none" w:sz="0" w:space="0" w:color="auto"/>
            <w:right w:val="none" w:sz="0" w:space="0" w:color="auto"/>
          </w:divBdr>
        </w:div>
        <w:div w:id="1236282891">
          <w:marLeft w:val="0"/>
          <w:marRight w:val="0"/>
          <w:marTop w:val="0"/>
          <w:marBottom w:val="0"/>
          <w:divBdr>
            <w:top w:val="none" w:sz="0" w:space="0" w:color="auto"/>
            <w:left w:val="none" w:sz="0" w:space="0" w:color="auto"/>
            <w:bottom w:val="none" w:sz="0" w:space="0" w:color="auto"/>
            <w:right w:val="none" w:sz="0" w:space="0" w:color="auto"/>
          </w:divBdr>
        </w:div>
        <w:div w:id="1790853991">
          <w:marLeft w:val="0"/>
          <w:marRight w:val="0"/>
          <w:marTop w:val="0"/>
          <w:marBottom w:val="0"/>
          <w:divBdr>
            <w:top w:val="none" w:sz="0" w:space="0" w:color="auto"/>
            <w:left w:val="none" w:sz="0" w:space="0" w:color="auto"/>
            <w:bottom w:val="none" w:sz="0" w:space="0" w:color="auto"/>
            <w:right w:val="none" w:sz="0" w:space="0" w:color="auto"/>
          </w:divBdr>
        </w:div>
        <w:div w:id="1367368181">
          <w:marLeft w:val="0"/>
          <w:marRight w:val="0"/>
          <w:marTop w:val="0"/>
          <w:marBottom w:val="0"/>
          <w:divBdr>
            <w:top w:val="none" w:sz="0" w:space="0" w:color="auto"/>
            <w:left w:val="none" w:sz="0" w:space="0" w:color="auto"/>
            <w:bottom w:val="none" w:sz="0" w:space="0" w:color="auto"/>
            <w:right w:val="none" w:sz="0" w:space="0" w:color="auto"/>
          </w:divBdr>
        </w:div>
        <w:div w:id="512454326">
          <w:marLeft w:val="0"/>
          <w:marRight w:val="0"/>
          <w:marTop w:val="0"/>
          <w:marBottom w:val="0"/>
          <w:divBdr>
            <w:top w:val="none" w:sz="0" w:space="0" w:color="auto"/>
            <w:left w:val="none" w:sz="0" w:space="0" w:color="auto"/>
            <w:bottom w:val="none" w:sz="0" w:space="0" w:color="auto"/>
            <w:right w:val="none" w:sz="0" w:space="0" w:color="auto"/>
          </w:divBdr>
        </w:div>
        <w:div w:id="1806197672">
          <w:marLeft w:val="0"/>
          <w:marRight w:val="0"/>
          <w:marTop w:val="0"/>
          <w:marBottom w:val="0"/>
          <w:divBdr>
            <w:top w:val="none" w:sz="0" w:space="0" w:color="auto"/>
            <w:left w:val="none" w:sz="0" w:space="0" w:color="auto"/>
            <w:bottom w:val="none" w:sz="0" w:space="0" w:color="auto"/>
            <w:right w:val="none" w:sz="0" w:space="0" w:color="auto"/>
          </w:divBdr>
        </w:div>
        <w:div w:id="1326711401">
          <w:marLeft w:val="0"/>
          <w:marRight w:val="0"/>
          <w:marTop w:val="0"/>
          <w:marBottom w:val="0"/>
          <w:divBdr>
            <w:top w:val="none" w:sz="0" w:space="0" w:color="auto"/>
            <w:left w:val="none" w:sz="0" w:space="0" w:color="auto"/>
            <w:bottom w:val="none" w:sz="0" w:space="0" w:color="auto"/>
            <w:right w:val="none" w:sz="0" w:space="0" w:color="auto"/>
          </w:divBdr>
        </w:div>
        <w:div w:id="1968243490">
          <w:marLeft w:val="0"/>
          <w:marRight w:val="0"/>
          <w:marTop w:val="0"/>
          <w:marBottom w:val="0"/>
          <w:divBdr>
            <w:top w:val="none" w:sz="0" w:space="0" w:color="auto"/>
            <w:left w:val="none" w:sz="0" w:space="0" w:color="auto"/>
            <w:bottom w:val="none" w:sz="0" w:space="0" w:color="auto"/>
            <w:right w:val="none" w:sz="0" w:space="0" w:color="auto"/>
          </w:divBdr>
        </w:div>
        <w:div w:id="1085765743">
          <w:marLeft w:val="0"/>
          <w:marRight w:val="0"/>
          <w:marTop w:val="0"/>
          <w:marBottom w:val="0"/>
          <w:divBdr>
            <w:top w:val="none" w:sz="0" w:space="0" w:color="auto"/>
            <w:left w:val="none" w:sz="0" w:space="0" w:color="auto"/>
            <w:bottom w:val="none" w:sz="0" w:space="0" w:color="auto"/>
            <w:right w:val="none" w:sz="0" w:space="0" w:color="auto"/>
          </w:divBdr>
        </w:div>
        <w:div w:id="1999335626">
          <w:marLeft w:val="0"/>
          <w:marRight w:val="0"/>
          <w:marTop w:val="0"/>
          <w:marBottom w:val="0"/>
          <w:divBdr>
            <w:top w:val="none" w:sz="0" w:space="0" w:color="auto"/>
            <w:left w:val="none" w:sz="0" w:space="0" w:color="auto"/>
            <w:bottom w:val="none" w:sz="0" w:space="0" w:color="auto"/>
            <w:right w:val="none" w:sz="0" w:space="0" w:color="auto"/>
          </w:divBdr>
        </w:div>
        <w:div w:id="631247604">
          <w:marLeft w:val="0"/>
          <w:marRight w:val="0"/>
          <w:marTop w:val="0"/>
          <w:marBottom w:val="0"/>
          <w:divBdr>
            <w:top w:val="none" w:sz="0" w:space="0" w:color="auto"/>
            <w:left w:val="none" w:sz="0" w:space="0" w:color="auto"/>
            <w:bottom w:val="none" w:sz="0" w:space="0" w:color="auto"/>
            <w:right w:val="none" w:sz="0" w:space="0" w:color="auto"/>
          </w:divBdr>
        </w:div>
        <w:div w:id="587815469">
          <w:marLeft w:val="0"/>
          <w:marRight w:val="0"/>
          <w:marTop w:val="0"/>
          <w:marBottom w:val="0"/>
          <w:divBdr>
            <w:top w:val="none" w:sz="0" w:space="0" w:color="auto"/>
            <w:left w:val="none" w:sz="0" w:space="0" w:color="auto"/>
            <w:bottom w:val="none" w:sz="0" w:space="0" w:color="auto"/>
            <w:right w:val="none" w:sz="0" w:space="0" w:color="auto"/>
          </w:divBdr>
        </w:div>
        <w:div w:id="180554765">
          <w:marLeft w:val="0"/>
          <w:marRight w:val="0"/>
          <w:marTop w:val="0"/>
          <w:marBottom w:val="0"/>
          <w:divBdr>
            <w:top w:val="none" w:sz="0" w:space="0" w:color="auto"/>
            <w:left w:val="none" w:sz="0" w:space="0" w:color="auto"/>
            <w:bottom w:val="none" w:sz="0" w:space="0" w:color="auto"/>
            <w:right w:val="none" w:sz="0" w:space="0" w:color="auto"/>
          </w:divBdr>
        </w:div>
        <w:div w:id="1663894460">
          <w:marLeft w:val="0"/>
          <w:marRight w:val="0"/>
          <w:marTop w:val="0"/>
          <w:marBottom w:val="0"/>
          <w:divBdr>
            <w:top w:val="none" w:sz="0" w:space="0" w:color="auto"/>
            <w:left w:val="none" w:sz="0" w:space="0" w:color="auto"/>
            <w:bottom w:val="none" w:sz="0" w:space="0" w:color="auto"/>
            <w:right w:val="none" w:sz="0" w:space="0" w:color="auto"/>
          </w:divBdr>
        </w:div>
        <w:div w:id="1025788116">
          <w:marLeft w:val="0"/>
          <w:marRight w:val="0"/>
          <w:marTop w:val="0"/>
          <w:marBottom w:val="0"/>
          <w:divBdr>
            <w:top w:val="none" w:sz="0" w:space="0" w:color="auto"/>
            <w:left w:val="none" w:sz="0" w:space="0" w:color="auto"/>
            <w:bottom w:val="none" w:sz="0" w:space="0" w:color="auto"/>
            <w:right w:val="none" w:sz="0" w:space="0" w:color="auto"/>
          </w:divBdr>
        </w:div>
        <w:div w:id="294869093">
          <w:marLeft w:val="0"/>
          <w:marRight w:val="0"/>
          <w:marTop w:val="0"/>
          <w:marBottom w:val="0"/>
          <w:divBdr>
            <w:top w:val="none" w:sz="0" w:space="0" w:color="auto"/>
            <w:left w:val="none" w:sz="0" w:space="0" w:color="auto"/>
            <w:bottom w:val="none" w:sz="0" w:space="0" w:color="auto"/>
            <w:right w:val="none" w:sz="0" w:space="0" w:color="auto"/>
          </w:divBdr>
        </w:div>
        <w:div w:id="1070881358">
          <w:marLeft w:val="0"/>
          <w:marRight w:val="0"/>
          <w:marTop w:val="0"/>
          <w:marBottom w:val="0"/>
          <w:divBdr>
            <w:top w:val="none" w:sz="0" w:space="0" w:color="auto"/>
            <w:left w:val="none" w:sz="0" w:space="0" w:color="auto"/>
            <w:bottom w:val="none" w:sz="0" w:space="0" w:color="auto"/>
            <w:right w:val="none" w:sz="0" w:space="0" w:color="auto"/>
          </w:divBdr>
        </w:div>
        <w:div w:id="2053654504">
          <w:marLeft w:val="0"/>
          <w:marRight w:val="0"/>
          <w:marTop w:val="0"/>
          <w:marBottom w:val="0"/>
          <w:divBdr>
            <w:top w:val="none" w:sz="0" w:space="0" w:color="auto"/>
            <w:left w:val="none" w:sz="0" w:space="0" w:color="auto"/>
            <w:bottom w:val="none" w:sz="0" w:space="0" w:color="auto"/>
            <w:right w:val="none" w:sz="0" w:space="0" w:color="auto"/>
          </w:divBdr>
        </w:div>
        <w:div w:id="751775368">
          <w:marLeft w:val="0"/>
          <w:marRight w:val="0"/>
          <w:marTop w:val="0"/>
          <w:marBottom w:val="0"/>
          <w:divBdr>
            <w:top w:val="none" w:sz="0" w:space="0" w:color="auto"/>
            <w:left w:val="none" w:sz="0" w:space="0" w:color="auto"/>
            <w:bottom w:val="none" w:sz="0" w:space="0" w:color="auto"/>
            <w:right w:val="none" w:sz="0" w:space="0" w:color="auto"/>
          </w:divBdr>
        </w:div>
        <w:div w:id="691616390">
          <w:marLeft w:val="0"/>
          <w:marRight w:val="0"/>
          <w:marTop w:val="0"/>
          <w:marBottom w:val="0"/>
          <w:divBdr>
            <w:top w:val="none" w:sz="0" w:space="0" w:color="auto"/>
            <w:left w:val="none" w:sz="0" w:space="0" w:color="auto"/>
            <w:bottom w:val="none" w:sz="0" w:space="0" w:color="auto"/>
            <w:right w:val="none" w:sz="0" w:space="0" w:color="auto"/>
          </w:divBdr>
        </w:div>
        <w:div w:id="920455044">
          <w:marLeft w:val="0"/>
          <w:marRight w:val="0"/>
          <w:marTop w:val="0"/>
          <w:marBottom w:val="0"/>
          <w:divBdr>
            <w:top w:val="none" w:sz="0" w:space="0" w:color="auto"/>
            <w:left w:val="none" w:sz="0" w:space="0" w:color="auto"/>
            <w:bottom w:val="none" w:sz="0" w:space="0" w:color="auto"/>
            <w:right w:val="none" w:sz="0" w:space="0" w:color="auto"/>
          </w:divBdr>
        </w:div>
        <w:div w:id="1790279268">
          <w:marLeft w:val="0"/>
          <w:marRight w:val="0"/>
          <w:marTop w:val="0"/>
          <w:marBottom w:val="0"/>
          <w:divBdr>
            <w:top w:val="none" w:sz="0" w:space="0" w:color="auto"/>
            <w:left w:val="none" w:sz="0" w:space="0" w:color="auto"/>
            <w:bottom w:val="none" w:sz="0" w:space="0" w:color="auto"/>
            <w:right w:val="none" w:sz="0" w:space="0" w:color="auto"/>
          </w:divBdr>
        </w:div>
        <w:div w:id="2147120855">
          <w:marLeft w:val="0"/>
          <w:marRight w:val="0"/>
          <w:marTop w:val="0"/>
          <w:marBottom w:val="0"/>
          <w:divBdr>
            <w:top w:val="none" w:sz="0" w:space="0" w:color="auto"/>
            <w:left w:val="none" w:sz="0" w:space="0" w:color="auto"/>
            <w:bottom w:val="none" w:sz="0" w:space="0" w:color="auto"/>
            <w:right w:val="none" w:sz="0" w:space="0" w:color="auto"/>
          </w:divBdr>
        </w:div>
        <w:div w:id="1310287829">
          <w:marLeft w:val="0"/>
          <w:marRight w:val="0"/>
          <w:marTop w:val="0"/>
          <w:marBottom w:val="0"/>
          <w:divBdr>
            <w:top w:val="none" w:sz="0" w:space="0" w:color="auto"/>
            <w:left w:val="none" w:sz="0" w:space="0" w:color="auto"/>
            <w:bottom w:val="none" w:sz="0" w:space="0" w:color="auto"/>
            <w:right w:val="none" w:sz="0" w:space="0" w:color="auto"/>
          </w:divBdr>
        </w:div>
        <w:div w:id="50232460">
          <w:marLeft w:val="0"/>
          <w:marRight w:val="0"/>
          <w:marTop w:val="0"/>
          <w:marBottom w:val="0"/>
          <w:divBdr>
            <w:top w:val="none" w:sz="0" w:space="0" w:color="auto"/>
            <w:left w:val="none" w:sz="0" w:space="0" w:color="auto"/>
            <w:bottom w:val="none" w:sz="0" w:space="0" w:color="auto"/>
            <w:right w:val="none" w:sz="0" w:space="0" w:color="auto"/>
          </w:divBdr>
        </w:div>
        <w:div w:id="1127577925">
          <w:marLeft w:val="0"/>
          <w:marRight w:val="0"/>
          <w:marTop w:val="0"/>
          <w:marBottom w:val="0"/>
          <w:divBdr>
            <w:top w:val="none" w:sz="0" w:space="0" w:color="auto"/>
            <w:left w:val="none" w:sz="0" w:space="0" w:color="auto"/>
            <w:bottom w:val="none" w:sz="0" w:space="0" w:color="auto"/>
            <w:right w:val="none" w:sz="0" w:space="0" w:color="auto"/>
          </w:divBdr>
        </w:div>
        <w:div w:id="2023238739">
          <w:marLeft w:val="0"/>
          <w:marRight w:val="0"/>
          <w:marTop w:val="0"/>
          <w:marBottom w:val="0"/>
          <w:divBdr>
            <w:top w:val="none" w:sz="0" w:space="0" w:color="auto"/>
            <w:left w:val="none" w:sz="0" w:space="0" w:color="auto"/>
            <w:bottom w:val="none" w:sz="0" w:space="0" w:color="auto"/>
            <w:right w:val="none" w:sz="0" w:space="0" w:color="auto"/>
          </w:divBdr>
        </w:div>
        <w:div w:id="2031955784">
          <w:marLeft w:val="0"/>
          <w:marRight w:val="0"/>
          <w:marTop w:val="0"/>
          <w:marBottom w:val="0"/>
          <w:divBdr>
            <w:top w:val="none" w:sz="0" w:space="0" w:color="auto"/>
            <w:left w:val="none" w:sz="0" w:space="0" w:color="auto"/>
            <w:bottom w:val="none" w:sz="0" w:space="0" w:color="auto"/>
            <w:right w:val="none" w:sz="0" w:space="0" w:color="auto"/>
          </w:divBdr>
        </w:div>
        <w:div w:id="2079352801">
          <w:marLeft w:val="0"/>
          <w:marRight w:val="0"/>
          <w:marTop w:val="0"/>
          <w:marBottom w:val="0"/>
          <w:divBdr>
            <w:top w:val="none" w:sz="0" w:space="0" w:color="auto"/>
            <w:left w:val="none" w:sz="0" w:space="0" w:color="auto"/>
            <w:bottom w:val="none" w:sz="0" w:space="0" w:color="auto"/>
            <w:right w:val="none" w:sz="0" w:space="0" w:color="auto"/>
          </w:divBdr>
        </w:div>
        <w:div w:id="1068071927">
          <w:marLeft w:val="0"/>
          <w:marRight w:val="0"/>
          <w:marTop w:val="0"/>
          <w:marBottom w:val="0"/>
          <w:divBdr>
            <w:top w:val="none" w:sz="0" w:space="0" w:color="auto"/>
            <w:left w:val="none" w:sz="0" w:space="0" w:color="auto"/>
            <w:bottom w:val="none" w:sz="0" w:space="0" w:color="auto"/>
            <w:right w:val="none" w:sz="0" w:space="0" w:color="auto"/>
          </w:divBdr>
        </w:div>
        <w:div w:id="1915042900">
          <w:marLeft w:val="0"/>
          <w:marRight w:val="0"/>
          <w:marTop w:val="0"/>
          <w:marBottom w:val="0"/>
          <w:divBdr>
            <w:top w:val="none" w:sz="0" w:space="0" w:color="auto"/>
            <w:left w:val="none" w:sz="0" w:space="0" w:color="auto"/>
            <w:bottom w:val="none" w:sz="0" w:space="0" w:color="auto"/>
            <w:right w:val="none" w:sz="0" w:space="0" w:color="auto"/>
          </w:divBdr>
        </w:div>
        <w:div w:id="23870761">
          <w:marLeft w:val="0"/>
          <w:marRight w:val="0"/>
          <w:marTop w:val="0"/>
          <w:marBottom w:val="0"/>
          <w:divBdr>
            <w:top w:val="none" w:sz="0" w:space="0" w:color="auto"/>
            <w:left w:val="none" w:sz="0" w:space="0" w:color="auto"/>
            <w:bottom w:val="none" w:sz="0" w:space="0" w:color="auto"/>
            <w:right w:val="none" w:sz="0" w:space="0" w:color="auto"/>
          </w:divBdr>
        </w:div>
        <w:div w:id="1645626143">
          <w:marLeft w:val="0"/>
          <w:marRight w:val="0"/>
          <w:marTop w:val="0"/>
          <w:marBottom w:val="0"/>
          <w:divBdr>
            <w:top w:val="none" w:sz="0" w:space="0" w:color="auto"/>
            <w:left w:val="none" w:sz="0" w:space="0" w:color="auto"/>
            <w:bottom w:val="none" w:sz="0" w:space="0" w:color="auto"/>
            <w:right w:val="none" w:sz="0" w:space="0" w:color="auto"/>
          </w:divBdr>
        </w:div>
        <w:div w:id="412047560">
          <w:marLeft w:val="0"/>
          <w:marRight w:val="0"/>
          <w:marTop w:val="0"/>
          <w:marBottom w:val="0"/>
          <w:divBdr>
            <w:top w:val="none" w:sz="0" w:space="0" w:color="auto"/>
            <w:left w:val="none" w:sz="0" w:space="0" w:color="auto"/>
            <w:bottom w:val="none" w:sz="0" w:space="0" w:color="auto"/>
            <w:right w:val="none" w:sz="0" w:space="0" w:color="auto"/>
          </w:divBdr>
        </w:div>
        <w:div w:id="566722028">
          <w:marLeft w:val="0"/>
          <w:marRight w:val="0"/>
          <w:marTop w:val="0"/>
          <w:marBottom w:val="0"/>
          <w:divBdr>
            <w:top w:val="none" w:sz="0" w:space="0" w:color="auto"/>
            <w:left w:val="none" w:sz="0" w:space="0" w:color="auto"/>
            <w:bottom w:val="none" w:sz="0" w:space="0" w:color="auto"/>
            <w:right w:val="none" w:sz="0" w:space="0" w:color="auto"/>
          </w:divBdr>
        </w:div>
        <w:div w:id="1790777061">
          <w:marLeft w:val="0"/>
          <w:marRight w:val="0"/>
          <w:marTop w:val="0"/>
          <w:marBottom w:val="0"/>
          <w:divBdr>
            <w:top w:val="none" w:sz="0" w:space="0" w:color="auto"/>
            <w:left w:val="none" w:sz="0" w:space="0" w:color="auto"/>
            <w:bottom w:val="none" w:sz="0" w:space="0" w:color="auto"/>
            <w:right w:val="none" w:sz="0" w:space="0" w:color="auto"/>
          </w:divBdr>
        </w:div>
        <w:div w:id="1778715011">
          <w:marLeft w:val="0"/>
          <w:marRight w:val="0"/>
          <w:marTop w:val="0"/>
          <w:marBottom w:val="0"/>
          <w:divBdr>
            <w:top w:val="none" w:sz="0" w:space="0" w:color="auto"/>
            <w:left w:val="none" w:sz="0" w:space="0" w:color="auto"/>
            <w:bottom w:val="none" w:sz="0" w:space="0" w:color="auto"/>
            <w:right w:val="none" w:sz="0" w:space="0" w:color="auto"/>
          </w:divBdr>
        </w:div>
        <w:div w:id="1924608052">
          <w:marLeft w:val="0"/>
          <w:marRight w:val="0"/>
          <w:marTop w:val="0"/>
          <w:marBottom w:val="0"/>
          <w:divBdr>
            <w:top w:val="none" w:sz="0" w:space="0" w:color="auto"/>
            <w:left w:val="none" w:sz="0" w:space="0" w:color="auto"/>
            <w:bottom w:val="none" w:sz="0" w:space="0" w:color="auto"/>
            <w:right w:val="none" w:sz="0" w:space="0" w:color="auto"/>
          </w:divBdr>
        </w:div>
        <w:div w:id="1568146019">
          <w:marLeft w:val="0"/>
          <w:marRight w:val="0"/>
          <w:marTop w:val="0"/>
          <w:marBottom w:val="0"/>
          <w:divBdr>
            <w:top w:val="none" w:sz="0" w:space="0" w:color="auto"/>
            <w:left w:val="none" w:sz="0" w:space="0" w:color="auto"/>
            <w:bottom w:val="none" w:sz="0" w:space="0" w:color="auto"/>
            <w:right w:val="none" w:sz="0" w:space="0" w:color="auto"/>
          </w:divBdr>
        </w:div>
        <w:div w:id="114719720">
          <w:marLeft w:val="0"/>
          <w:marRight w:val="0"/>
          <w:marTop w:val="0"/>
          <w:marBottom w:val="0"/>
          <w:divBdr>
            <w:top w:val="none" w:sz="0" w:space="0" w:color="auto"/>
            <w:left w:val="none" w:sz="0" w:space="0" w:color="auto"/>
            <w:bottom w:val="none" w:sz="0" w:space="0" w:color="auto"/>
            <w:right w:val="none" w:sz="0" w:space="0" w:color="auto"/>
          </w:divBdr>
        </w:div>
        <w:div w:id="267277576">
          <w:marLeft w:val="0"/>
          <w:marRight w:val="0"/>
          <w:marTop w:val="0"/>
          <w:marBottom w:val="0"/>
          <w:divBdr>
            <w:top w:val="none" w:sz="0" w:space="0" w:color="auto"/>
            <w:left w:val="none" w:sz="0" w:space="0" w:color="auto"/>
            <w:bottom w:val="none" w:sz="0" w:space="0" w:color="auto"/>
            <w:right w:val="none" w:sz="0" w:space="0" w:color="auto"/>
          </w:divBdr>
        </w:div>
        <w:div w:id="893127986">
          <w:marLeft w:val="0"/>
          <w:marRight w:val="0"/>
          <w:marTop w:val="0"/>
          <w:marBottom w:val="0"/>
          <w:divBdr>
            <w:top w:val="none" w:sz="0" w:space="0" w:color="auto"/>
            <w:left w:val="none" w:sz="0" w:space="0" w:color="auto"/>
            <w:bottom w:val="none" w:sz="0" w:space="0" w:color="auto"/>
            <w:right w:val="none" w:sz="0" w:space="0" w:color="auto"/>
          </w:divBdr>
        </w:div>
        <w:div w:id="1220479970">
          <w:marLeft w:val="0"/>
          <w:marRight w:val="0"/>
          <w:marTop w:val="0"/>
          <w:marBottom w:val="0"/>
          <w:divBdr>
            <w:top w:val="none" w:sz="0" w:space="0" w:color="auto"/>
            <w:left w:val="none" w:sz="0" w:space="0" w:color="auto"/>
            <w:bottom w:val="none" w:sz="0" w:space="0" w:color="auto"/>
            <w:right w:val="none" w:sz="0" w:space="0" w:color="auto"/>
          </w:divBdr>
        </w:div>
        <w:div w:id="1652782186">
          <w:marLeft w:val="0"/>
          <w:marRight w:val="0"/>
          <w:marTop w:val="0"/>
          <w:marBottom w:val="0"/>
          <w:divBdr>
            <w:top w:val="none" w:sz="0" w:space="0" w:color="auto"/>
            <w:left w:val="none" w:sz="0" w:space="0" w:color="auto"/>
            <w:bottom w:val="none" w:sz="0" w:space="0" w:color="auto"/>
            <w:right w:val="none" w:sz="0" w:space="0" w:color="auto"/>
          </w:divBdr>
        </w:div>
        <w:div w:id="506602682">
          <w:marLeft w:val="0"/>
          <w:marRight w:val="0"/>
          <w:marTop w:val="0"/>
          <w:marBottom w:val="0"/>
          <w:divBdr>
            <w:top w:val="none" w:sz="0" w:space="0" w:color="auto"/>
            <w:left w:val="none" w:sz="0" w:space="0" w:color="auto"/>
            <w:bottom w:val="none" w:sz="0" w:space="0" w:color="auto"/>
            <w:right w:val="none" w:sz="0" w:space="0" w:color="auto"/>
          </w:divBdr>
        </w:div>
        <w:div w:id="1995139045">
          <w:marLeft w:val="0"/>
          <w:marRight w:val="0"/>
          <w:marTop w:val="0"/>
          <w:marBottom w:val="0"/>
          <w:divBdr>
            <w:top w:val="none" w:sz="0" w:space="0" w:color="auto"/>
            <w:left w:val="none" w:sz="0" w:space="0" w:color="auto"/>
            <w:bottom w:val="none" w:sz="0" w:space="0" w:color="auto"/>
            <w:right w:val="none" w:sz="0" w:space="0" w:color="auto"/>
          </w:divBdr>
        </w:div>
        <w:div w:id="1837988769">
          <w:marLeft w:val="0"/>
          <w:marRight w:val="0"/>
          <w:marTop w:val="0"/>
          <w:marBottom w:val="0"/>
          <w:divBdr>
            <w:top w:val="none" w:sz="0" w:space="0" w:color="auto"/>
            <w:left w:val="none" w:sz="0" w:space="0" w:color="auto"/>
            <w:bottom w:val="none" w:sz="0" w:space="0" w:color="auto"/>
            <w:right w:val="none" w:sz="0" w:space="0" w:color="auto"/>
          </w:divBdr>
        </w:div>
        <w:div w:id="2094934440">
          <w:marLeft w:val="0"/>
          <w:marRight w:val="0"/>
          <w:marTop w:val="0"/>
          <w:marBottom w:val="0"/>
          <w:divBdr>
            <w:top w:val="none" w:sz="0" w:space="0" w:color="auto"/>
            <w:left w:val="none" w:sz="0" w:space="0" w:color="auto"/>
            <w:bottom w:val="none" w:sz="0" w:space="0" w:color="auto"/>
            <w:right w:val="none" w:sz="0" w:space="0" w:color="auto"/>
          </w:divBdr>
        </w:div>
        <w:div w:id="727801164">
          <w:marLeft w:val="0"/>
          <w:marRight w:val="0"/>
          <w:marTop w:val="0"/>
          <w:marBottom w:val="0"/>
          <w:divBdr>
            <w:top w:val="none" w:sz="0" w:space="0" w:color="auto"/>
            <w:left w:val="none" w:sz="0" w:space="0" w:color="auto"/>
            <w:bottom w:val="none" w:sz="0" w:space="0" w:color="auto"/>
            <w:right w:val="none" w:sz="0" w:space="0" w:color="auto"/>
          </w:divBdr>
        </w:div>
        <w:div w:id="1508982044">
          <w:marLeft w:val="0"/>
          <w:marRight w:val="0"/>
          <w:marTop w:val="0"/>
          <w:marBottom w:val="0"/>
          <w:divBdr>
            <w:top w:val="none" w:sz="0" w:space="0" w:color="auto"/>
            <w:left w:val="none" w:sz="0" w:space="0" w:color="auto"/>
            <w:bottom w:val="none" w:sz="0" w:space="0" w:color="auto"/>
            <w:right w:val="none" w:sz="0" w:space="0" w:color="auto"/>
          </w:divBdr>
        </w:div>
        <w:div w:id="2026713398">
          <w:marLeft w:val="0"/>
          <w:marRight w:val="0"/>
          <w:marTop w:val="0"/>
          <w:marBottom w:val="0"/>
          <w:divBdr>
            <w:top w:val="none" w:sz="0" w:space="0" w:color="auto"/>
            <w:left w:val="none" w:sz="0" w:space="0" w:color="auto"/>
            <w:bottom w:val="none" w:sz="0" w:space="0" w:color="auto"/>
            <w:right w:val="none" w:sz="0" w:space="0" w:color="auto"/>
          </w:divBdr>
        </w:div>
      </w:divsChild>
    </w:div>
    <w:div w:id="216162358">
      <w:bodyDiv w:val="1"/>
      <w:marLeft w:val="0"/>
      <w:marRight w:val="0"/>
      <w:marTop w:val="0"/>
      <w:marBottom w:val="0"/>
      <w:divBdr>
        <w:top w:val="none" w:sz="0" w:space="0" w:color="auto"/>
        <w:left w:val="none" w:sz="0" w:space="0" w:color="auto"/>
        <w:bottom w:val="none" w:sz="0" w:space="0" w:color="auto"/>
        <w:right w:val="none" w:sz="0" w:space="0" w:color="auto"/>
      </w:divBdr>
      <w:divsChild>
        <w:div w:id="781731158">
          <w:marLeft w:val="0"/>
          <w:marRight w:val="0"/>
          <w:marTop w:val="0"/>
          <w:marBottom w:val="0"/>
          <w:divBdr>
            <w:top w:val="none" w:sz="0" w:space="0" w:color="auto"/>
            <w:left w:val="none" w:sz="0" w:space="0" w:color="auto"/>
            <w:bottom w:val="none" w:sz="0" w:space="0" w:color="auto"/>
            <w:right w:val="none" w:sz="0" w:space="0" w:color="auto"/>
          </w:divBdr>
          <w:divsChild>
            <w:div w:id="1933708076">
              <w:marLeft w:val="0"/>
              <w:marRight w:val="0"/>
              <w:marTop w:val="0"/>
              <w:marBottom w:val="0"/>
              <w:divBdr>
                <w:top w:val="none" w:sz="0" w:space="0" w:color="auto"/>
                <w:left w:val="none" w:sz="0" w:space="0" w:color="auto"/>
                <w:bottom w:val="none" w:sz="0" w:space="0" w:color="auto"/>
                <w:right w:val="none" w:sz="0" w:space="0" w:color="auto"/>
              </w:divBdr>
              <w:divsChild>
                <w:div w:id="360594980">
                  <w:marLeft w:val="0"/>
                  <w:marRight w:val="0"/>
                  <w:marTop w:val="0"/>
                  <w:marBottom w:val="0"/>
                  <w:divBdr>
                    <w:top w:val="none" w:sz="0" w:space="0" w:color="auto"/>
                    <w:left w:val="none" w:sz="0" w:space="0" w:color="auto"/>
                    <w:bottom w:val="none" w:sz="0" w:space="0" w:color="auto"/>
                    <w:right w:val="none" w:sz="0" w:space="0" w:color="auto"/>
                  </w:divBdr>
                  <w:divsChild>
                    <w:div w:id="8647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1575">
      <w:bodyDiv w:val="1"/>
      <w:marLeft w:val="0"/>
      <w:marRight w:val="0"/>
      <w:marTop w:val="0"/>
      <w:marBottom w:val="0"/>
      <w:divBdr>
        <w:top w:val="none" w:sz="0" w:space="0" w:color="auto"/>
        <w:left w:val="none" w:sz="0" w:space="0" w:color="auto"/>
        <w:bottom w:val="none" w:sz="0" w:space="0" w:color="auto"/>
        <w:right w:val="none" w:sz="0" w:space="0" w:color="auto"/>
      </w:divBdr>
    </w:div>
    <w:div w:id="493568589">
      <w:bodyDiv w:val="1"/>
      <w:marLeft w:val="0"/>
      <w:marRight w:val="0"/>
      <w:marTop w:val="0"/>
      <w:marBottom w:val="0"/>
      <w:divBdr>
        <w:top w:val="none" w:sz="0" w:space="0" w:color="auto"/>
        <w:left w:val="none" w:sz="0" w:space="0" w:color="auto"/>
        <w:bottom w:val="none" w:sz="0" w:space="0" w:color="auto"/>
        <w:right w:val="none" w:sz="0" w:space="0" w:color="auto"/>
      </w:divBdr>
    </w:div>
    <w:div w:id="570194526">
      <w:bodyDiv w:val="1"/>
      <w:marLeft w:val="0"/>
      <w:marRight w:val="0"/>
      <w:marTop w:val="0"/>
      <w:marBottom w:val="0"/>
      <w:divBdr>
        <w:top w:val="none" w:sz="0" w:space="0" w:color="auto"/>
        <w:left w:val="none" w:sz="0" w:space="0" w:color="auto"/>
        <w:bottom w:val="none" w:sz="0" w:space="0" w:color="auto"/>
        <w:right w:val="none" w:sz="0" w:space="0" w:color="auto"/>
      </w:divBdr>
      <w:divsChild>
        <w:div w:id="1257178517">
          <w:marLeft w:val="0"/>
          <w:marRight w:val="0"/>
          <w:marTop w:val="0"/>
          <w:marBottom w:val="0"/>
          <w:divBdr>
            <w:top w:val="none" w:sz="0" w:space="0" w:color="auto"/>
            <w:left w:val="none" w:sz="0" w:space="0" w:color="auto"/>
            <w:bottom w:val="none" w:sz="0" w:space="0" w:color="auto"/>
            <w:right w:val="none" w:sz="0" w:space="0" w:color="auto"/>
          </w:divBdr>
          <w:divsChild>
            <w:div w:id="1341928320">
              <w:marLeft w:val="0"/>
              <w:marRight w:val="0"/>
              <w:marTop w:val="0"/>
              <w:marBottom w:val="0"/>
              <w:divBdr>
                <w:top w:val="none" w:sz="0" w:space="0" w:color="auto"/>
                <w:left w:val="none" w:sz="0" w:space="0" w:color="auto"/>
                <w:bottom w:val="none" w:sz="0" w:space="0" w:color="auto"/>
                <w:right w:val="none" w:sz="0" w:space="0" w:color="auto"/>
              </w:divBdr>
              <w:divsChild>
                <w:div w:id="127478562">
                  <w:marLeft w:val="0"/>
                  <w:marRight w:val="0"/>
                  <w:marTop w:val="0"/>
                  <w:marBottom w:val="0"/>
                  <w:divBdr>
                    <w:top w:val="none" w:sz="0" w:space="0" w:color="auto"/>
                    <w:left w:val="none" w:sz="0" w:space="0" w:color="auto"/>
                    <w:bottom w:val="none" w:sz="0" w:space="0" w:color="auto"/>
                    <w:right w:val="none" w:sz="0" w:space="0" w:color="auto"/>
                  </w:divBdr>
                  <w:divsChild>
                    <w:div w:id="3994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225322">
      <w:bodyDiv w:val="1"/>
      <w:marLeft w:val="0"/>
      <w:marRight w:val="0"/>
      <w:marTop w:val="0"/>
      <w:marBottom w:val="0"/>
      <w:divBdr>
        <w:top w:val="none" w:sz="0" w:space="0" w:color="auto"/>
        <w:left w:val="none" w:sz="0" w:space="0" w:color="auto"/>
        <w:bottom w:val="none" w:sz="0" w:space="0" w:color="auto"/>
        <w:right w:val="none" w:sz="0" w:space="0" w:color="auto"/>
      </w:divBdr>
    </w:div>
    <w:div w:id="836774442">
      <w:bodyDiv w:val="1"/>
      <w:marLeft w:val="0"/>
      <w:marRight w:val="0"/>
      <w:marTop w:val="0"/>
      <w:marBottom w:val="0"/>
      <w:divBdr>
        <w:top w:val="none" w:sz="0" w:space="0" w:color="auto"/>
        <w:left w:val="none" w:sz="0" w:space="0" w:color="auto"/>
        <w:bottom w:val="none" w:sz="0" w:space="0" w:color="auto"/>
        <w:right w:val="none" w:sz="0" w:space="0" w:color="auto"/>
      </w:divBdr>
    </w:div>
    <w:div w:id="947540889">
      <w:bodyDiv w:val="1"/>
      <w:marLeft w:val="0"/>
      <w:marRight w:val="0"/>
      <w:marTop w:val="0"/>
      <w:marBottom w:val="0"/>
      <w:divBdr>
        <w:top w:val="none" w:sz="0" w:space="0" w:color="auto"/>
        <w:left w:val="none" w:sz="0" w:space="0" w:color="auto"/>
        <w:bottom w:val="none" w:sz="0" w:space="0" w:color="auto"/>
        <w:right w:val="none" w:sz="0" w:space="0" w:color="auto"/>
      </w:divBdr>
    </w:div>
    <w:div w:id="975569308">
      <w:bodyDiv w:val="1"/>
      <w:marLeft w:val="0"/>
      <w:marRight w:val="0"/>
      <w:marTop w:val="0"/>
      <w:marBottom w:val="0"/>
      <w:divBdr>
        <w:top w:val="none" w:sz="0" w:space="0" w:color="auto"/>
        <w:left w:val="none" w:sz="0" w:space="0" w:color="auto"/>
        <w:bottom w:val="none" w:sz="0" w:space="0" w:color="auto"/>
        <w:right w:val="none" w:sz="0" w:space="0" w:color="auto"/>
      </w:divBdr>
    </w:div>
    <w:div w:id="1000037015">
      <w:bodyDiv w:val="1"/>
      <w:marLeft w:val="0"/>
      <w:marRight w:val="0"/>
      <w:marTop w:val="0"/>
      <w:marBottom w:val="0"/>
      <w:divBdr>
        <w:top w:val="none" w:sz="0" w:space="0" w:color="auto"/>
        <w:left w:val="none" w:sz="0" w:space="0" w:color="auto"/>
        <w:bottom w:val="none" w:sz="0" w:space="0" w:color="auto"/>
        <w:right w:val="none" w:sz="0" w:space="0" w:color="auto"/>
      </w:divBdr>
    </w:div>
    <w:div w:id="1015039541">
      <w:bodyDiv w:val="1"/>
      <w:marLeft w:val="0"/>
      <w:marRight w:val="0"/>
      <w:marTop w:val="0"/>
      <w:marBottom w:val="0"/>
      <w:divBdr>
        <w:top w:val="none" w:sz="0" w:space="0" w:color="auto"/>
        <w:left w:val="none" w:sz="0" w:space="0" w:color="auto"/>
        <w:bottom w:val="none" w:sz="0" w:space="0" w:color="auto"/>
        <w:right w:val="none" w:sz="0" w:space="0" w:color="auto"/>
      </w:divBdr>
      <w:divsChild>
        <w:div w:id="612253458">
          <w:marLeft w:val="0"/>
          <w:marRight w:val="0"/>
          <w:marTop w:val="0"/>
          <w:marBottom w:val="0"/>
          <w:divBdr>
            <w:top w:val="none" w:sz="0" w:space="0" w:color="auto"/>
            <w:left w:val="none" w:sz="0" w:space="0" w:color="auto"/>
            <w:bottom w:val="none" w:sz="0" w:space="0" w:color="auto"/>
            <w:right w:val="none" w:sz="0" w:space="0" w:color="auto"/>
          </w:divBdr>
          <w:divsChild>
            <w:div w:id="1090270963">
              <w:marLeft w:val="0"/>
              <w:marRight w:val="0"/>
              <w:marTop w:val="0"/>
              <w:marBottom w:val="0"/>
              <w:divBdr>
                <w:top w:val="none" w:sz="0" w:space="0" w:color="auto"/>
                <w:left w:val="none" w:sz="0" w:space="0" w:color="auto"/>
                <w:bottom w:val="none" w:sz="0" w:space="0" w:color="auto"/>
                <w:right w:val="none" w:sz="0" w:space="0" w:color="auto"/>
              </w:divBdr>
              <w:divsChild>
                <w:div w:id="3161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39776">
      <w:bodyDiv w:val="1"/>
      <w:marLeft w:val="0"/>
      <w:marRight w:val="0"/>
      <w:marTop w:val="0"/>
      <w:marBottom w:val="0"/>
      <w:divBdr>
        <w:top w:val="none" w:sz="0" w:space="0" w:color="auto"/>
        <w:left w:val="none" w:sz="0" w:space="0" w:color="auto"/>
        <w:bottom w:val="none" w:sz="0" w:space="0" w:color="auto"/>
        <w:right w:val="none" w:sz="0" w:space="0" w:color="auto"/>
      </w:divBdr>
    </w:div>
    <w:div w:id="1124618031">
      <w:bodyDiv w:val="1"/>
      <w:marLeft w:val="0"/>
      <w:marRight w:val="0"/>
      <w:marTop w:val="0"/>
      <w:marBottom w:val="0"/>
      <w:divBdr>
        <w:top w:val="none" w:sz="0" w:space="0" w:color="auto"/>
        <w:left w:val="none" w:sz="0" w:space="0" w:color="auto"/>
        <w:bottom w:val="none" w:sz="0" w:space="0" w:color="auto"/>
        <w:right w:val="none" w:sz="0" w:space="0" w:color="auto"/>
      </w:divBdr>
    </w:div>
    <w:div w:id="1136680080">
      <w:bodyDiv w:val="1"/>
      <w:marLeft w:val="0"/>
      <w:marRight w:val="0"/>
      <w:marTop w:val="0"/>
      <w:marBottom w:val="0"/>
      <w:divBdr>
        <w:top w:val="none" w:sz="0" w:space="0" w:color="auto"/>
        <w:left w:val="none" w:sz="0" w:space="0" w:color="auto"/>
        <w:bottom w:val="none" w:sz="0" w:space="0" w:color="auto"/>
        <w:right w:val="none" w:sz="0" w:space="0" w:color="auto"/>
      </w:divBdr>
      <w:divsChild>
        <w:div w:id="1549495128">
          <w:marLeft w:val="0"/>
          <w:marRight w:val="0"/>
          <w:marTop w:val="0"/>
          <w:marBottom w:val="0"/>
          <w:divBdr>
            <w:top w:val="none" w:sz="0" w:space="0" w:color="auto"/>
            <w:left w:val="none" w:sz="0" w:space="0" w:color="auto"/>
            <w:bottom w:val="none" w:sz="0" w:space="0" w:color="auto"/>
            <w:right w:val="none" w:sz="0" w:space="0" w:color="auto"/>
          </w:divBdr>
          <w:divsChild>
            <w:div w:id="162404970">
              <w:marLeft w:val="0"/>
              <w:marRight w:val="0"/>
              <w:marTop w:val="0"/>
              <w:marBottom w:val="0"/>
              <w:divBdr>
                <w:top w:val="none" w:sz="0" w:space="0" w:color="auto"/>
                <w:left w:val="none" w:sz="0" w:space="0" w:color="auto"/>
                <w:bottom w:val="none" w:sz="0" w:space="0" w:color="auto"/>
                <w:right w:val="none" w:sz="0" w:space="0" w:color="auto"/>
              </w:divBdr>
              <w:divsChild>
                <w:div w:id="2095734267">
                  <w:marLeft w:val="0"/>
                  <w:marRight w:val="0"/>
                  <w:marTop w:val="0"/>
                  <w:marBottom w:val="0"/>
                  <w:divBdr>
                    <w:top w:val="none" w:sz="0" w:space="0" w:color="auto"/>
                    <w:left w:val="none" w:sz="0" w:space="0" w:color="auto"/>
                    <w:bottom w:val="none" w:sz="0" w:space="0" w:color="auto"/>
                    <w:right w:val="none" w:sz="0" w:space="0" w:color="auto"/>
                  </w:divBdr>
                  <w:divsChild>
                    <w:div w:id="6013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168106">
      <w:bodyDiv w:val="1"/>
      <w:marLeft w:val="0"/>
      <w:marRight w:val="0"/>
      <w:marTop w:val="0"/>
      <w:marBottom w:val="0"/>
      <w:divBdr>
        <w:top w:val="none" w:sz="0" w:space="0" w:color="auto"/>
        <w:left w:val="none" w:sz="0" w:space="0" w:color="auto"/>
        <w:bottom w:val="none" w:sz="0" w:space="0" w:color="auto"/>
        <w:right w:val="none" w:sz="0" w:space="0" w:color="auto"/>
      </w:divBdr>
    </w:div>
    <w:div w:id="1158233810">
      <w:bodyDiv w:val="1"/>
      <w:marLeft w:val="0"/>
      <w:marRight w:val="0"/>
      <w:marTop w:val="0"/>
      <w:marBottom w:val="0"/>
      <w:divBdr>
        <w:top w:val="none" w:sz="0" w:space="0" w:color="auto"/>
        <w:left w:val="none" w:sz="0" w:space="0" w:color="auto"/>
        <w:bottom w:val="none" w:sz="0" w:space="0" w:color="auto"/>
        <w:right w:val="none" w:sz="0" w:space="0" w:color="auto"/>
      </w:divBdr>
    </w:div>
    <w:div w:id="1185555105">
      <w:bodyDiv w:val="1"/>
      <w:marLeft w:val="0"/>
      <w:marRight w:val="0"/>
      <w:marTop w:val="0"/>
      <w:marBottom w:val="0"/>
      <w:divBdr>
        <w:top w:val="none" w:sz="0" w:space="0" w:color="auto"/>
        <w:left w:val="none" w:sz="0" w:space="0" w:color="auto"/>
        <w:bottom w:val="none" w:sz="0" w:space="0" w:color="auto"/>
        <w:right w:val="none" w:sz="0" w:space="0" w:color="auto"/>
      </w:divBdr>
      <w:divsChild>
        <w:div w:id="1893617828">
          <w:marLeft w:val="0"/>
          <w:marRight w:val="0"/>
          <w:marTop w:val="0"/>
          <w:marBottom w:val="0"/>
          <w:divBdr>
            <w:top w:val="none" w:sz="0" w:space="0" w:color="auto"/>
            <w:left w:val="none" w:sz="0" w:space="0" w:color="auto"/>
            <w:bottom w:val="none" w:sz="0" w:space="0" w:color="auto"/>
            <w:right w:val="none" w:sz="0" w:space="0" w:color="auto"/>
          </w:divBdr>
          <w:divsChild>
            <w:div w:id="584997964">
              <w:marLeft w:val="0"/>
              <w:marRight w:val="0"/>
              <w:marTop w:val="0"/>
              <w:marBottom w:val="0"/>
              <w:divBdr>
                <w:top w:val="none" w:sz="0" w:space="0" w:color="auto"/>
                <w:left w:val="none" w:sz="0" w:space="0" w:color="auto"/>
                <w:bottom w:val="none" w:sz="0" w:space="0" w:color="auto"/>
                <w:right w:val="none" w:sz="0" w:space="0" w:color="auto"/>
              </w:divBdr>
              <w:divsChild>
                <w:div w:id="2080668772">
                  <w:marLeft w:val="0"/>
                  <w:marRight w:val="0"/>
                  <w:marTop w:val="0"/>
                  <w:marBottom w:val="0"/>
                  <w:divBdr>
                    <w:top w:val="none" w:sz="0" w:space="0" w:color="auto"/>
                    <w:left w:val="none" w:sz="0" w:space="0" w:color="auto"/>
                    <w:bottom w:val="none" w:sz="0" w:space="0" w:color="auto"/>
                    <w:right w:val="none" w:sz="0" w:space="0" w:color="auto"/>
                  </w:divBdr>
                  <w:divsChild>
                    <w:div w:id="2203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39549">
      <w:bodyDiv w:val="1"/>
      <w:marLeft w:val="0"/>
      <w:marRight w:val="0"/>
      <w:marTop w:val="0"/>
      <w:marBottom w:val="0"/>
      <w:divBdr>
        <w:top w:val="none" w:sz="0" w:space="0" w:color="auto"/>
        <w:left w:val="none" w:sz="0" w:space="0" w:color="auto"/>
        <w:bottom w:val="none" w:sz="0" w:space="0" w:color="auto"/>
        <w:right w:val="none" w:sz="0" w:space="0" w:color="auto"/>
      </w:divBdr>
    </w:div>
    <w:div w:id="1221014249">
      <w:bodyDiv w:val="1"/>
      <w:marLeft w:val="0"/>
      <w:marRight w:val="0"/>
      <w:marTop w:val="0"/>
      <w:marBottom w:val="0"/>
      <w:divBdr>
        <w:top w:val="none" w:sz="0" w:space="0" w:color="auto"/>
        <w:left w:val="none" w:sz="0" w:space="0" w:color="auto"/>
        <w:bottom w:val="none" w:sz="0" w:space="0" w:color="auto"/>
        <w:right w:val="none" w:sz="0" w:space="0" w:color="auto"/>
      </w:divBdr>
    </w:div>
    <w:div w:id="1264414177">
      <w:bodyDiv w:val="1"/>
      <w:marLeft w:val="0"/>
      <w:marRight w:val="0"/>
      <w:marTop w:val="0"/>
      <w:marBottom w:val="0"/>
      <w:divBdr>
        <w:top w:val="none" w:sz="0" w:space="0" w:color="auto"/>
        <w:left w:val="none" w:sz="0" w:space="0" w:color="auto"/>
        <w:bottom w:val="none" w:sz="0" w:space="0" w:color="auto"/>
        <w:right w:val="none" w:sz="0" w:space="0" w:color="auto"/>
      </w:divBdr>
    </w:div>
    <w:div w:id="1267540138">
      <w:bodyDiv w:val="1"/>
      <w:marLeft w:val="0"/>
      <w:marRight w:val="0"/>
      <w:marTop w:val="0"/>
      <w:marBottom w:val="0"/>
      <w:divBdr>
        <w:top w:val="none" w:sz="0" w:space="0" w:color="auto"/>
        <w:left w:val="none" w:sz="0" w:space="0" w:color="auto"/>
        <w:bottom w:val="none" w:sz="0" w:space="0" w:color="auto"/>
        <w:right w:val="none" w:sz="0" w:space="0" w:color="auto"/>
      </w:divBdr>
      <w:divsChild>
        <w:div w:id="908731149">
          <w:marLeft w:val="0"/>
          <w:marRight w:val="0"/>
          <w:marTop w:val="0"/>
          <w:marBottom w:val="0"/>
          <w:divBdr>
            <w:top w:val="none" w:sz="0" w:space="0" w:color="auto"/>
            <w:left w:val="none" w:sz="0" w:space="0" w:color="auto"/>
            <w:bottom w:val="none" w:sz="0" w:space="0" w:color="auto"/>
            <w:right w:val="none" w:sz="0" w:space="0" w:color="auto"/>
          </w:divBdr>
        </w:div>
      </w:divsChild>
    </w:div>
    <w:div w:id="1354763957">
      <w:bodyDiv w:val="1"/>
      <w:marLeft w:val="0"/>
      <w:marRight w:val="0"/>
      <w:marTop w:val="0"/>
      <w:marBottom w:val="0"/>
      <w:divBdr>
        <w:top w:val="none" w:sz="0" w:space="0" w:color="auto"/>
        <w:left w:val="none" w:sz="0" w:space="0" w:color="auto"/>
        <w:bottom w:val="none" w:sz="0" w:space="0" w:color="auto"/>
        <w:right w:val="none" w:sz="0" w:space="0" w:color="auto"/>
      </w:divBdr>
      <w:divsChild>
        <w:div w:id="1391003023">
          <w:marLeft w:val="0"/>
          <w:marRight w:val="0"/>
          <w:marTop w:val="0"/>
          <w:marBottom w:val="0"/>
          <w:divBdr>
            <w:top w:val="none" w:sz="0" w:space="0" w:color="auto"/>
            <w:left w:val="none" w:sz="0" w:space="0" w:color="auto"/>
            <w:bottom w:val="none" w:sz="0" w:space="0" w:color="auto"/>
            <w:right w:val="none" w:sz="0" w:space="0" w:color="auto"/>
          </w:divBdr>
          <w:divsChild>
            <w:div w:id="88627485">
              <w:marLeft w:val="0"/>
              <w:marRight w:val="0"/>
              <w:marTop w:val="0"/>
              <w:marBottom w:val="0"/>
              <w:divBdr>
                <w:top w:val="none" w:sz="0" w:space="0" w:color="auto"/>
                <w:left w:val="none" w:sz="0" w:space="0" w:color="auto"/>
                <w:bottom w:val="none" w:sz="0" w:space="0" w:color="auto"/>
                <w:right w:val="none" w:sz="0" w:space="0" w:color="auto"/>
              </w:divBdr>
              <w:divsChild>
                <w:div w:id="19355464">
                  <w:marLeft w:val="0"/>
                  <w:marRight w:val="0"/>
                  <w:marTop w:val="0"/>
                  <w:marBottom w:val="0"/>
                  <w:divBdr>
                    <w:top w:val="none" w:sz="0" w:space="0" w:color="auto"/>
                    <w:left w:val="none" w:sz="0" w:space="0" w:color="auto"/>
                    <w:bottom w:val="none" w:sz="0" w:space="0" w:color="auto"/>
                    <w:right w:val="none" w:sz="0" w:space="0" w:color="auto"/>
                  </w:divBdr>
                  <w:divsChild>
                    <w:div w:id="1798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11918">
      <w:bodyDiv w:val="1"/>
      <w:marLeft w:val="0"/>
      <w:marRight w:val="0"/>
      <w:marTop w:val="0"/>
      <w:marBottom w:val="0"/>
      <w:divBdr>
        <w:top w:val="none" w:sz="0" w:space="0" w:color="auto"/>
        <w:left w:val="none" w:sz="0" w:space="0" w:color="auto"/>
        <w:bottom w:val="none" w:sz="0" w:space="0" w:color="auto"/>
        <w:right w:val="none" w:sz="0" w:space="0" w:color="auto"/>
      </w:divBdr>
    </w:div>
    <w:div w:id="1417825175">
      <w:bodyDiv w:val="1"/>
      <w:marLeft w:val="0"/>
      <w:marRight w:val="0"/>
      <w:marTop w:val="0"/>
      <w:marBottom w:val="0"/>
      <w:divBdr>
        <w:top w:val="none" w:sz="0" w:space="0" w:color="auto"/>
        <w:left w:val="none" w:sz="0" w:space="0" w:color="auto"/>
        <w:bottom w:val="none" w:sz="0" w:space="0" w:color="auto"/>
        <w:right w:val="none" w:sz="0" w:space="0" w:color="auto"/>
      </w:divBdr>
      <w:divsChild>
        <w:div w:id="78140097">
          <w:marLeft w:val="0"/>
          <w:marRight w:val="0"/>
          <w:marTop w:val="0"/>
          <w:marBottom w:val="0"/>
          <w:divBdr>
            <w:top w:val="none" w:sz="0" w:space="0" w:color="auto"/>
            <w:left w:val="none" w:sz="0" w:space="0" w:color="auto"/>
            <w:bottom w:val="none" w:sz="0" w:space="0" w:color="auto"/>
            <w:right w:val="none" w:sz="0" w:space="0" w:color="auto"/>
          </w:divBdr>
          <w:divsChild>
            <w:div w:id="942610357">
              <w:marLeft w:val="0"/>
              <w:marRight w:val="0"/>
              <w:marTop w:val="0"/>
              <w:marBottom w:val="0"/>
              <w:divBdr>
                <w:top w:val="none" w:sz="0" w:space="0" w:color="auto"/>
                <w:left w:val="none" w:sz="0" w:space="0" w:color="auto"/>
                <w:bottom w:val="none" w:sz="0" w:space="0" w:color="auto"/>
                <w:right w:val="none" w:sz="0" w:space="0" w:color="auto"/>
              </w:divBdr>
              <w:divsChild>
                <w:div w:id="1146125529">
                  <w:marLeft w:val="0"/>
                  <w:marRight w:val="0"/>
                  <w:marTop w:val="0"/>
                  <w:marBottom w:val="0"/>
                  <w:divBdr>
                    <w:top w:val="none" w:sz="0" w:space="0" w:color="auto"/>
                    <w:left w:val="none" w:sz="0" w:space="0" w:color="auto"/>
                    <w:bottom w:val="none" w:sz="0" w:space="0" w:color="auto"/>
                    <w:right w:val="none" w:sz="0" w:space="0" w:color="auto"/>
                  </w:divBdr>
                  <w:divsChild>
                    <w:div w:id="132987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66132">
      <w:bodyDiv w:val="1"/>
      <w:marLeft w:val="0"/>
      <w:marRight w:val="0"/>
      <w:marTop w:val="0"/>
      <w:marBottom w:val="0"/>
      <w:divBdr>
        <w:top w:val="none" w:sz="0" w:space="0" w:color="auto"/>
        <w:left w:val="none" w:sz="0" w:space="0" w:color="auto"/>
        <w:bottom w:val="none" w:sz="0" w:space="0" w:color="auto"/>
        <w:right w:val="none" w:sz="0" w:space="0" w:color="auto"/>
      </w:divBdr>
      <w:divsChild>
        <w:div w:id="1773436409">
          <w:marLeft w:val="0"/>
          <w:marRight w:val="0"/>
          <w:marTop w:val="0"/>
          <w:marBottom w:val="0"/>
          <w:divBdr>
            <w:top w:val="none" w:sz="0" w:space="0" w:color="auto"/>
            <w:left w:val="none" w:sz="0" w:space="0" w:color="auto"/>
            <w:bottom w:val="none" w:sz="0" w:space="0" w:color="auto"/>
            <w:right w:val="none" w:sz="0" w:space="0" w:color="auto"/>
          </w:divBdr>
          <w:divsChild>
            <w:div w:id="300774704">
              <w:marLeft w:val="0"/>
              <w:marRight w:val="0"/>
              <w:marTop w:val="0"/>
              <w:marBottom w:val="0"/>
              <w:divBdr>
                <w:top w:val="none" w:sz="0" w:space="0" w:color="auto"/>
                <w:left w:val="none" w:sz="0" w:space="0" w:color="auto"/>
                <w:bottom w:val="none" w:sz="0" w:space="0" w:color="auto"/>
                <w:right w:val="none" w:sz="0" w:space="0" w:color="auto"/>
              </w:divBdr>
              <w:divsChild>
                <w:div w:id="543296423">
                  <w:marLeft w:val="0"/>
                  <w:marRight w:val="0"/>
                  <w:marTop w:val="0"/>
                  <w:marBottom w:val="0"/>
                  <w:divBdr>
                    <w:top w:val="none" w:sz="0" w:space="0" w:color="auto"/>
                    <w:left w:val="none" w:sz="0" w:space="0" w:color="auto"/>
                    <w:bottom w:val="none" w:sz="0" w:space="0" w:color="auto"/>
                    <w:right w:val="none" w:sz="0" w:space="0" w:color="auto"/>
                  </w:divBdr>
                  <w:divsChild>
                    <w:div w:id="243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6042">
      <w:bodyDiv w:val="1"/>
      <w:marLeft w:val="0"/>
      <w:marRight w:val="0"/>
      <w:marTop w:val="0"/>
      <w:marBottom w:val="0"/>
      <w:divBdr>
        <w:top w:val="none" w:sz="0" w:space="0" w:color="auto"/>
        <w:left w:val="none" w:sz="0" w:space="0" w:color="auto"/>
        <w:bottom w:val="none" w:sz="0" w:space="0" w:color="auto"/>
        <w:right w:val="none" w:sz="0" w:space="0" w:color="auto"/>
      </w:divBdr>
    </w:div>
    <w:div w:id="1523937675">
      <w:bodyDiv w:val="1"/>
      <w:marLeft w:val="0"/>
      <w:marRight w:val="0"/>
      <w:marTop w:val="0"/>
      <w:marBottom w:val="0"/>
      <w:divBdr>
        <w:top w:val="none" w:sz="0" w:space="0" w:color="auto"/>
        <w:left w:val="none" w:sz="0" w:space="0" w:color="auto"/>
        <w:bottom w:val="none" w:sz="0" w:space="0" w:color="auto"/>
        <w:right w:val="none" w:sz="0" w:space="0" w:color="auto"/>
      </w:divBdr>
    </w:div>
    <w:div w:id="1529832389">
      <w:bodyDiv w:val="1"/>
      <w:marLeft w:val="0"/>
      <w:marRight w:val="0"/>
      <w:marTop w:val="0"/>
      <w:marBottom w:val="0"/>
      <w:divBdr>
        <w:top w:val="none" w:sz="0" w:space="0" w:color="auto"/>
        <w:left w:val="none" w:sz="0" w:space="0" w:color="auto"/>
        <w:bottom w:val="none" w:sz="0" w:space="0" w:color="auto"/>
        <w:right w:val="none" w:sz="0" w:space="0" w:color="auto"/>
      </w:divBdr>
      <w:divsChild>
        <w:div w:id="2082824374">
          <w:marLeft w:val="0"/>
          <w:marRight w:val="0"/>
          <w:marTop w:val="0"/>
          <w:marBottom w:val="0"/>
          <w:divBdr>
            <w:top w:val="none" w:sz="0" w:space="0" w:color="auto"/>
            <w:left w:val="none" w:sz="0" w:space="0" w:color="auto"/>
            <w:bottom w:val="none" w:sz="0" w:space="0" w:color="auto"/>
            <w:right w:val="none" w:sz="0" w:space="0" w:color="auto"/>
          </w:divBdr>
          <w:divsChild>
            <w:div w:id="1458911316">
              <w:marLeft w:val="0"/>
              <w:marRight w:val="0"/>
              <w:marTop w:val="0"/>
              <w:marBottom w:val="0"/>
              <w:divBdr>
                <w:top w:val="none" w:sz="0" w:space="0" w:color="auto"/>
                <w:left w:val="none" w:sz="0" w:space="0" w:color="auto"/>
                <w:bottom w:val="none" w:sz="0" w:space="0" w:color="auto"/>
                <w:right w:val="none" w:sz="0" w:space="0" w:color="auto"/>
              </w:divBdr>
              <w:divsChild>
                <w:div w:id="301621160">
                  <w:marLeft w:val="0"/>
                  <w:marRight w:val="0"/>
                  <w:marTop w:val="0"/>
                  <w:marBottom w:val="0"/>
                  <w:divBdr>
                    <w:top w:val="none" w:sz="0" w:space="0" w:color="auto"/>
                    <w:left w:val="none" w:sz="0" w:space="0" w:color="auto"/>
                    <w:bottom w:val="none" w:sz="0" w:space="0" w:color="auto"/>
                    <w:right w:val="none" w:sz="0" w:space="0" w:color="auto"/>
                  </w:divBdr>
                  <w:divsChild>
                    <w:div w:id="14740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92108">
      <w:bodyDiv w:val="1"/>
      <w:marLeft w:val="0"/>
      <w:marRight w:val="0"/>
      <w:marTop w:val="0"/>
      <w:marBottom w:val="0"/>
      <w:divBdr>
        <w:top w:val="none" w:sz="0" w:space="0" w:color="auto"/>
        <w:left w:val="none" w:sz="0" w:space="0" w:color="auto"/>
        <w:bottom w:val="none" w:sz="0" w:space="0" w:color="auto"/>
        <w:right w:val="none" w:sz="0" w:space="0" w:color="auto"/>
      </w:divBdr>
    </w:div>
    <w:div w:id="1555194970">
      <w:bodyDiv w:val="1"/>
      <w:marLeft w:val="0"/>
      <w:marRight w:val="0"/>
      <w:marTop w:val="0"/>
      <w:marBottom w:val="0"/>
      <w:divBdr>
        <w:top w:val="none" w:sz="0" w:space="0" w:color="auto"/>
        <w:left w:val="none" w:sz="0" w:space="0" w:color="auto"/>
        <w:bottom w:val="none" w:sz="0" w:space="0" w:color="auto"/>
        <w:right w:val="none" w:sz="0" w:space="0" w:color="auto"/>
      </w:divBdr>
      <w:divsChild>
        <w:div w:id="569269911">
          <w:marLeft w:val="0"/>
          <w:marRight w:val="0"/>
          <w:marTop w:val="0"/>
          <w:marBottom w:val="0"/>
          <w:divBdr>
            <w:top w:val="none" w:sz="0" w:space="0" w:color="auto"/>
            <w:left w:val="none" w:sz="0" w:space="0" w:color="auto"/>
            <w:bottom w:val="none" w:sz="0" w:space="0" w:color="auto"/>
            <w:right w:val="none" w:sz="0" w:space="0" w:color="auto"/>
          </w:divBdr>
          <w:divsChild>
            <w:div w:id="1499226780">
              <w:marLeft w:val="0"/>
              <w:marRight w:val="0"/>
              <w:marTop w:val="0"/>
              <w:marBottom w:val="0"/>
              <w:divBdr>
                <w:top w:val="none" w:sz="0" w:space="0" w:color="auto"/>
                <w:left w:val="none" w:sz="0" w:space="0" w:color="auto"/>
                <w:bottom w:val="none" w:sz="0" w:space="0" w:color="auto"/>
                <w:right w:val="none" w:sz="0" w:space="0" w:color="auto"/>
              </w:divBdr>
              <w:divsChild>
                <w:div w:id="11620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28320">
      <w:bodyDiv w:val="1"/>
      <w:marLeft w:val="0"/>
      <w:marRight w:val="0"/>
      <w:marTop w:val="0"/>
      <w:marBottom w:val="0"/>
      <w:divBdr>
        <w:top w:val="none" w:sz="0" w:space="0" w:color="auto"/>
        <w:left w:val="none" w:sz="0" w:space="0" w:color="auto"/>
        <w:bottom w:val="none" w:sz="0" w:space="0" w:color="auto"/>
        <w:right w:val="none" w:sz="0" w:space="0" w:color="auto"/>
      </w:divBdr>
    </w:div>
    <w:div w:id="1819877608">
      <w:bodyDiv w:val="1"/>
      <w:marLeft w:val="0"/>
      <w:marRight w:val="0"/>
      <w:marTop w:val="0"/>
      <w:marBottom w:val="0"/>
      <w:divBdr>
        <w:top w:val="none" w:sz="0" w:space="0" w:color="auto"/>
        <w:left w:val="none" w:sz="0" w:space="0" w:color="auto"/>
        <w:bottom w:val="none" w:sz="0" w:space="0" w:color="auto"/>
        <w:right w:val="none" w:sz="0" w:space="0" w:color="auto"/>
      </w:divBdr>
      <w:divsChild>
        <w:div w:id="1301880063">
          <w:marLeft w:val="0"/>
          <w:marRight w:val="0"/>
          <w:marTop w:val="0"/>
          <w:marBottom w:val="0"/>
          <w:divBdr>
            <w:top w:val="none" w:sz="0" w:space="0" w:color="auto"/>
            <w:left w:val="none" w:sz="0" w:space="0" w:color="auto"/>
            <w:bottom w:val="none" w:sz="0" w:space="0" w:color="auto"/>
            <w:right w:val="none" w:sz="0" w:space="0" w:color="auto"/>
          </w:divBdr>
          <w:divsChild>
            <w:div w:id="1661538754">
              <w:marLeft w:val="0"/>
              <w:marRight w:val="0"/>
              <w:marTop w:val="0"/>
              <w:marBottom w:val="0"/>
              <w:divBdr>
                <w:top w:val="none" w:sz="0" w:space="0" w:color="auto"/>
                <w:left w:val="none" w:sz="0" w:space="0" w:color="auto"/>
                <w:bottom w:val="none" w:sz="0" w:space="0" w:color="auto"/>
                <w:right w:val="none" w:sz="0" w:space="0" w:color="auto"/>
              </w:divBdr>
              <w:divsChild>
                <w:div w:id="122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31129">
      <w:bodyDiv w:val="1"/>
      <w:marLeft w:val="0"/>
      <w:marRight w:val="0"/>
      <w:marTop w:val="0"/>
      <w:marBottom w:val="0"/>
      <w:divBdr>
        <w:top w:val="none" w:sz="0" w:space="0" w:color="auto"/>
        <w:left w:val="none" w:sz="0" w:space="0" w:color="auto"/>
        <w:bottom w:val="none" w:sz="0" w:space="0" w:color="auto"/>
        <w:right w:val="none" w:sz="0" w:space="0" w:color="auto"/>
      </w:divBdr>
      <w:divsChild>
        <w:div w:id="974717938">
          <w:marLeft w:val="0"/>
          <w:marRight w:val="0"/>
          <w:marTop w:val="0"/>
          <w:marBottom w:val="0"/>
          <w:divBdr>
            <w:top w:val="none" w:sz="0" w:space="0" w:color="auto"/>
            <w:left w:val="none" w:sz="0" w:space="0" w:color="auto"/>
            <w:bottom w:val="none" w:sz="0" w:space="0" w:color="auto"/>
            <w:right w:val="none" w:sz="0" w:space="0" w:color="auto"/>
          </w:divBdr>
          <w:divsChild>
            <w:div w:id="406924629">
              <w:marLeft w:val="0"/>
              <w:marRight w:val="0"/>
              <w:marTop w:val="0"/>
              <w:marBottom w:val="0"/>
              <w:divBdr>
                <w:top w:val="none" w:sz="0" w:space="0" w:color="auto"/>
                <w:left w:val="none" w:sz="0" w:space="0" w:color="auto"/>
                <w:bottom w:val="none" w:sz="0" w:space="0" w:color="auto"/>
                <w:right w:val="none" w:sz="0" w:space="0" w:color="auto"/>
              </w:divBdr>
              <w:divsChild>
                <w:div w:id="8869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29700">
      <w:bodyDiv w:val="1"/>
      <w:marLeft w:val="0"/>
      <w:marRight w:val="0"/>
      <w:marTop w:val="0"/>
      <w:marBottom w:val="0"/>
      <w:divBdr>
        <w:top w:val="none" w:sz="0" w:space="0" w:color="auto"/>
        <w:left w:val="none" w:sz="0" w:space="0" w:color="auto"/>
        <w:bottom w:val="none" w:sz="0" w:space="0" w:color="auto"/>
        <w:right w:val="none" w:sz="0" w:space="0" w:color="auto"/>
      </w:divBdr>
      <w:divsChild>
        <w:div w:id="621151428">
          <w:marLeft w:val="0"/>
          <w:marRight w:val="0"/>
          <w:marTop w:val="0"/>
          <w:marBottom w:val="0"/>
          <w:divBdr>
            <w:top w:val="none" w:sz="0" w:space="0" w:color="auto"/>
            <w:left w:val="none" w:sz="0" w:space="0" w:color="auto"/>
            <w:bottom w:val="none" w:sz="0" w:space="0" w:color="auto"/>
            <w:right w:val="none" w:sz="0" w:space="0" w:color="auto"/>
          </w:divBdr>
          <w:divsChild>
            <w:div w:id="771513101">
              <w:marLeft w:val="0"/>
              <w:marRight w:val="0"/>
              <w:marTop w:val="0"/>
              <w:marBottom w:val="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9788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2209">
      <w:bodyDiv w:val="1"/>
      <w:marLeft w:val="0"/>
      <w:marRight w:val="0"/>
      <w:marTop w:val="0"/>
      <w:marBottom w:val="0"/>
      <w:divBdr>
        <w:top w:val="none" w:sz="0" w:space="0" w:color="auto"/>
        <w:left w:val="none" w:sz="0" w:space="0" w:color="auto"/>
        <w:bottom w:val="none" w:sz="0" w:space="0" w:color="auto"/>
        <w:right w:val="none" w:sz="0" w:space="0" w:color="auto"/>
      </w:divBdr>
    </w:div>
    <w:div w:id="1932007506">
      <w:bodyDiv w:val="1"/>
      <w:marLeft w:val="0"/>
      <w:marRight w:val="0"/>
      <w:marTop w:val="0"/>
      <w:marBottom w:val="0"/>
      <w:divBdr>
        <w:top w:val="none" w:sz="0" w:space="0" w:color="auto"/>
        <w:left w:val="none" w:sz="0" w:space="0" w:color="auto"/>
        <w:bottom w:val="none" w:sz="0" w:space="0" w:color="auto"/>
        <w:right w:val="none" w:sz="0" w:space="0" w:color="auto"/>
      </w:divBdr>
    </w:div>
    <w:div w:id="1955282022">
      <w:bodyDiv w:val="1"/>
      <w:marLeft w:val="0"/>
      <w:marRight w:val="0"/>
      <w:marTop w:val="0"/>
      <w:marBottom w:val="0"/>
      <w:divBdr>
        <w:top w:val="none" w:sz="0" w:space="0" w:color="auto"/>
        <w:left w:val="none" w:sz="0" w:space="0" w:color="auto"/>
        <w:bottom w:val="none" w:sz="0" w:space="0" w:color="auto"/>
        <w:right w:val="none" w:sz="0" w:space="0" w:color="auto"/>
      </w:divBdr>
    </w:div>
    <w:div w:id="1986619453">
      <w:bodyDiv w:val="1"/>
      <w:marLeft w:val="0"/>
      <w:marRight w:val="0"/>
      <w:marTop w:val="0"/>
      <w:marBottom w:val="0"/>
      <w:divBdr>
        <w:top w:val="none" w:sz="0" w:space="0" w:color="auto"/>
        <w:left w:val="none" w:sz="0" w:space="0" w:color="auto"/>
        <w:bottom w:val="none" w:sz="0" w:space="0" w:color="auto"/>
        <w:right w:val="none" w:sz="0" w:space="0" w:color="auto"/>
      </w:divBdr>
    </w:div>
    <w:div w:id="1995449616">
      <w:bodyDiv w:val="1"/>
      <w:marLeft w:val="0"/>
      <w:marRight w:val="0"/>
      <w:marTop w:val="0"/>
      <w:marBottom w:val="0"/>
      <w:divBdr>
        <w:top w:val="none" w:sz="0" w:space="0" w:color="auto"/>
        <w:left w:val="none" w:sz="0" w:space="0" w:color="auto"/>
        <w:bottom w:val="none" w:sz="0" w:space="0" w:color="auto"/>
        <w:right w:val="none" w:sz="0" w:space="0" w:color="auto"/>
      </w:divBdr>
    </w:div>
    <w:div w:id="2074693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DD5DD-EB9D-8C44-94F7-500777DA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6406</Words>
  <Characters>36515</Characters>
  <Application>Microsoft Office Word</Application>
  <DocSecurity>0</DocSecurity>
  <Lines>304</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京都大学</Company>
  <LinksUpToDate>false</LinksUpToDate>
  <CharactersWithSpaces>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亮次</dc:creator>
  <cp:lastModifiedBy>Microsoft Office User</cp:lastModifiedBy>
  <cp:revision>18</cp:revision>
  <cp:lastPrinted>2020-05-15T04:59:00Z</cp:lastPrinted>
  <dcterms:created xsi:type="dcterms:W3CDTF">2021-02-09T07:54:00Z</dcterms:created>
  <dcterms:modified xsi:type="dcterms:W3CDTF">2021-08-02T04:29:00Z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http://www.zotero.org/styles/elife</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http://www.zotero.org/styles/pnas</vt:lpwstr>
  </property>
  <property fmtid="{D5CDD505-2E9C-101B-9397-08002B2CF9AE}" pid="13" name="Mendeley Recent Style Id 9_1">
    <vt:lpwstr>http://www.zotero.org/styles/elife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Proceedings of the National Academy of Sciences of the United States of America</vt:lpwstr>
  </property>
  <property fmtid="{D5CDD505-2E9C-101B-9397-08002B2CF9AE}" pid="23" name="Mendeley Recent Style Name 9_1">
    <vt:lpwstr>eLife</vt:lpwstr>
  </property>
  <property fmtid="{D5CDD505-2E9C-101B-9397-08002B2CF9AE}" pid="24" name="Mendeley Unique User Id_1">
    <vt:lpwstr>e33de75f-a70f-3105-ae96-97b931c1d8e7</vt:lpwstr>
  </property>
</Properties>
</file>