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Lienhypertexte"/>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146E32">
        <w:fldChar w:fldCharType="begin"/>
      </w:r>
      <w:r w:rsidR="00146E32">
        <w:instrText xml:space="preserve"> HYPERLINK "https://biosharing.org/" \t "_blank" </w:instrText>
      </w:r>
      <w:r w:rsidR="00146E32">
        <w:fldChar w:fldCharType="separate"/>
      </w:r>
      <w:r w:rsidRPr="00505C51">
        <w:rPr>
          <w:rStyle w:val="Lienhypertexte"/>
          <w:rFonts w:asciiTheme="minorHAnsi" w:hAnsiTheme="minorHAnsi"/>
          <w:bCs/>
          <w:sz w:val="22"/>
          <w:szCs w:val="22"/>
        </w:rPr>
        <w:t>BioSharing</w:t>
      </w:r>
      <w:proofErr w:type="spellEnd"/>
      <w:r w:rsidRPr="00505C51">
        <w:rPr>
          <w:rStyle w:val="Lienhypertexte"/>
          <w:rFonts w:asciiTheme="minorHAnsi" w:hAnsiTheme="minorHAnsi"/>
          <w:bCs/>
          <w:sz w:val="22"/>
          <w:szCs w:val="22"/>
        </w:rPr>
        <w:t xml:space="preserve"> Information Resource</w:t>
      </w:r>
      <w:r w:rsidR="00146E32">
        <w:rPr>
          <w:rStyle w:val="Lienhypertexte"/>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Lienhypertexte"/>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4019A62" w:rsidR="00FD4937" w:rsidRPr="00125190" w:rsidRDefault="00146E3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about sample size and statistical analysis can be found within figure legends.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54B8581" w14:textId="4FB57FC3" w:rsidR="00146E32" w:rsidRPr="00125190" w:rsidRDefault="00146E32" w:rsidP="00146E3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w:t>
      </w:r>
      <w:r w:rsidR="0016075C">
        <w:rPr>
          <w:rFonts w:asciiTheme="minorHAnsi" w:hAnsiTheme="minorHAnsi"/>
        </w:rPr>
        <w:t xml:space="preserve"> about</w:t>
      </w:r>
      <w:r>
        <w:rPr>
          <w:rFonts w:asciiTheme="minorHAnsi" w:hAnsiTheme="minorHAnsi"/>
        </w:rPr>
        <w:t xml:space="preserve"> number of experimental replicate can be found within figure legends. No replicate were exclude.</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1A713F4" w14:textId="0CA72E2A" w:rsidR="00146E32" w:rsidRPr="00125190" w:rsidRDefault="00146E32" w:rsidP="00146E32">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about sample size and statistical analysis can be found within figure legends</w:t>
      </w:r>
      <w:r w:rsidR="0016075C">
        <w:rPr>
          <w:rFonts w:asciiTheme="minorHAnsi" w:hAnsiTheme="minorHAnsi"/>
        </w:rPr>
        <w:t xml:space="preserve"> and methods section</w:t>
      </w:r>
      <w:r>
        <w:rPr>
          <w:rFonts w:asciiTheme="minorHAnsi" w:hAnsiTheme="minorHAnsi"/>
        </w:rPr>
        <w:t xml:space="preserve">. The exact p-values </w:t>
      </w:r>
      <w:proofErr w:type="gramStart"/>
      <w:r>
        <w:rPr>
          <w:rFonts w:asciiTheme="minorHAnsi" w:hAnsiTheme="minorHAnsi"/>
        </w:rPr>
        <w:t>is</w:t>
      </w:r>
      <w:proofErr w:type="gramEnd"/>
      <w:r>
        <w:rPr>
          <w:rFonts w:asciiTheme="minorHAnsi" w:hAnsiTheme="minorHAnsi"/>
        </w:rPr>
        <w:t xml:space="preserve"> not reported but we used the common way to display</w:t>
      </w:r>
      <w:r w:rsidR="0016075C">
        <w:rPr>
          <w:rFonts w:asciiTheme="minorHAnsi" w:hAnsiTheme="minorHAnsi"/>
        </w:rPr>
        <w:t xml:space="preserve"> statistical p-value (Ns, &lt;0.05</w:t>
      </w:r>
      <w:r>
        <w:rPr>
          <w:rFonts w:asciiTheme="minorHAnsi" w:hAnsiTheme="minorHAnsi"/>
        </w:rPr>
        <w:t xml:space="preserve">, &lt;0.01, &lt;0.001 and &lt;0.0001). </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aragraphedeliste"/>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79E3F19" w:rsidR="00FD4937" w:rsidRPr="00505C51" w:rsidRDefault="00146E3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Mice in the same group were same gender and age. Comparison between </w:t>
      </w:r>
      <w:r w:rsidR="0016075C">
        <w:rPr>
          <w:rFonts w:asciiTheme="minorHAnsi" w:hAnsiTheme="minorHAnsi"/>
          <w:sz w:val="22"/>
          <w:szCs w:val="22"/>
        </w:rPr>
        <w:t xml:space="preserve">groups </w:t>
      </w:r>
      <w:r>
        <w:rPr>
          <w:rFonts w:asciiTheme="minorHAnsi" w:hAnsiTheme="minorHAnsi"/>
          <w:sz w:val="22"/>
          <w:szCs w:val="22"/>
        </w:rPr>
        <w:t xml:space="preserve">was done between mice with same age.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aragraphedeliste"/>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9AE74D2" w:rsidR="00FD4937" w:rsidRPr="00505C51" w:rsidRDefault="00F5290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w:t>
      </w:r>
      <w:r w:rsidR="0016075C">
        <w:rPr>
          <w:rFonts w:asciiTheme="minorHAnsi" w:hAnsiTheme="minorHAnsi"/>
          <w:sz w:val="22"/>
          <w:szCs w:val="22"/>
        </w:rPr>
        <w:t>ource data</w:t>
      </w:r>
      <w:r w:rsidR="00CF4C85">
        <w:rPr>
          <w:rFonts w:asciiTheme="minorHAnsi" w:hAnsiTheme="minorHAnsi"/>
          <w:sz w:val="22"/>
          <w:szCs w:val="22"/>
        </w:rPr>
        <w:t xml:space="preserve"> for </w:t>
      </w:r>
      <w:r w:rsidR="00C67D27">
        <w:rPr>
          <w:rFonts w:asciiTheme="minorHAnsi" w:hAnsiTheme="minorHAnsi"/>
          <w:sz w:val="22"/>
          <w:szCs w:val="22"/>
        </w:rPr>
        <w:t xml:space="preserve">all </w:t>
      </w:r>
      <w:r w:rsidR="00CF4C85">
        <w:rPr>
          <w:rFonts w:asciiTheme="minorHAnsi" w:hAnsiTheme="minorHAnsi"/>
          <w:sz w:val="22"/>
          <w:szCs w:val="22"/>
        </w:rPr>
        <w:t>figure</w:t>
      </w:r>
      <w:r w:rsidR="00C67D27">
        <w:rPr>
          <w:rFonts w:asciiTheme="minorHAnsi" w:hAnsiTheme="minorHAnsi"/>
          <w:sz w:val="22"/>
          <w:szCs w:val="22"/>
        </w:rPr>
        <w:t>s</w:t>
      </w:r>
      <w:r>
        <w:rPr>
          <w:rFonts w:asciiTheme="minorHAnsi" w:hAnsiTheme="minorHAnsi"/>
          <w:sz w:val="22"/>
          <w:szCs w:val="22"/>
        </w:rPr>
        <w:t xml:space="preserve"> have been provided.</w:t>
      </w:r>
    </w:p>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A3DE7" w14:textId="77777777" w:rsidR="00E64B93" w:rsidRDefault="00E64B93">
      <w:r>
        <w:separator/>
      </w:r>
    </w:p>
  </w:endnote>
  <w:endnote w:type="continuationSeparator" w:id="0">
    <w:p w14:paraId="3C4CB568" w14:textId="77777777" w:rsidR="00E64B93" w:rsidRDefault="00E6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146E32" w:rsidRDefault="00146E32">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146E32" w:rsidRDefault="00146E32">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E91F2" w14:textId="77777777" w:rsidR="00E64B93" w:rsidRDefault="00E64B93">
      <w:r>
        <w:separator/>
      </w:r>
    </w:p>
  </w:footnote>
  <w:footnote w:type="continuationSeparator" w:id="0">
    <w:p w14:paraId="52C4C58C" w14:textId="77777777" w:rsidR="00E64B93" w:rsidRDefault="00E64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146E32" w:rsidRDefault="00146E32">
    <w:pPr>
      <w:pBdr>
        <w:top w:val="nil"/>
        <w:left w:val="nil"/>
        <w:bottom w:val="nil"/>
        <w:right w:val="nil"/>
        <w:between w:val="nil"/>
      </w:pBdr>
      <w:tabs>
        <w:tab w:val="center" w:pos="4513"/>
        <w:tab w:val="right" w:pos="9026"/>
      </w:tabs>
      <w:rPr>
        <w:color w:val="000000"/>
      </w:rPr>
    </w:pPr>
  </w:p>
  <w:p w14:paraId="2BE89C2E" w14:textId="77777777" w:rsidR="00146E32" w:rsidRDefault="00146E32">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146E32" w:rsidRDefault="00146E32">
    <w:pPr>
      <w:tabs>
        <w:tab w:val="center" w:pos="4513"/>
        <w:tab w:val="right" w:pos="9026"/>
      </w:tabs>
      <w:rPr>
        <w:color w:val="000000"/>
      </w:rPr>
    </w:pPr>
    <w:r>
      <w:rPr>
        <w:noProof/>
        <w:lang w:val="fr-FR" w:eastAsia="fr-FR"/>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146E32" w:rsidRDefault="00146E32">
    <w:pPr>
      <w:tabs>
        <w:tab w:val="center" w:pos="4513"/>
        <w:tab w:val="right" w:pos="9026"/>
      </w:tabs>
      <w:rPr>
        <w:color w:val="000000"/>
      </w:rPr>
    </w:pPr>
    <w:r>
      <w:rPr>
        <w:noProof/>
        <w:lang w:val="fr-FR" w:eastAsia="fr-FR"/>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5736"/>
    <w:rsid w:val="00146E32"/>
    <w:rsid w:val="0016075C"/>
    <w:rsid w:val="00332DC6"/>
    <w:rsid w:val="009F4DAD"/>
    <w:rsid w:val="00A0248A"/>
    <w:rsid w:val="00BE5736"/>
    <w:rsid w:val="00C67D27"/>
    <w:rsid w:val="00CF4C85"/>
    <w:rsid w:val="00E64B93"/>
    <w:rsid w:val="00F5290A"/>
    <w:rsid w:val="00F61F20"/>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F41B6"/>
  <w15:docId w15:val="{670EF6A4-7667-4454-A056-6E4F5232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CA1029"/>
    <w:pPr>
      <w:tabs>
        <w:tab w:val="center" w:pos="4513"/>
        <w:tab w:val="right" w:pos="9026"/>
      </w:tabs>
    </w:pPr>
  </w:style>
  <w:style w:type="character" w:customStyle="1" w:styleId="En-tteCar">
    <w:name w:val="En-tête Car"/>
    <w:basedOn w:val="Policepardfaut"/>
    <w:link w:val="En-tte"/>
    <w:uiPriority w:val="99"/>
    <w:rsid w:val="00CA1029"/>
  </w:style>
  <w:style w:type="paragraph" w:styleId="Pieddepage">
    <w:name w:val="footer"/>
    <w:basedOn w:val="Normal"/>
    <w:link w:val="PieddepageCar"/>
    <w:uiPriority w:val="99"/>
    <w:unhideWhenUsed/>
    <w:rsid w:val="00CA1029"/>
    <w:pPr>
      <w:tabs>
        <w:tab w:val="center" w:pos="4513"/>
        <w:tab w:val="right" w:pos="9026"/>
      </w:tabs>
    </w:pPr>
  </w:style>
  <w:style w:type="character" w:customStyle="1" w:styleId="PieddepageCar">
    <w:name w:val="Pied de page Car"/>
    <w:basedOn w:val="Policepardfaut"/>
    <w:link w:val="Pieddepage"/>
    <w:uiPriority w:val="99"/>
    <w:rsid w:val="00CA1029"/>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FD4937"/>
    <w:rPr>
      <w:color w:val="0563C1" w:themeColor="hyperlink"/>
      <w:u w:val="single"/>
    </w:rPr>
  </w:style>
  <w:style w:type="paragraph" w:styleId="Paragraphedeliste">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Textedebulles">
    <w:name w:val="Balloon Text"/>
    <w:basedOn w:val="Normal"/>
    <w:link w:val="TextedebullesCar"/>
    <w:uiPriority w:val="99"/>
    <w:semiHidden/>
    <w:unhideWhenUsed/>
    <w:rsid w:val="00146E3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46E3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780</Words>
  <Characters>4292</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LEO  Oberdan</cp:lastModifiedBy>
  <cp:revision>4</cp:revision>
  <dcterms:created xsi:type="dcterms:W3CDTF">2022-01-10T11:43:00Z</dcterms:created>
  <dcterms:modified xsi:type="dcterms:W3CDTF">2022-01-10T12:32:00Z</dcterms:modified>
</cp:coreProperties>
</file>