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A7F9C">
        <w:rPr>
          <w:rStyle w:val="Hyperlink"/>
          <w:rFonts w:asciiTheme="minorHAnsi" w:hAnsiTheme="minorHAnsi"/>
          <w:bCs/>
          <w:sz w:val="22"/>
          <w:szCs w:val="22"/>
        </w:rPr>
        <w:fldChar w:fldCharType="begin"/>
      </w:r>
      <w:r w:rsidR="009A7F9C">
        <w:rPr>
          <w:rStyle w:val="Hyperlink"/>
          <w:rFonts w:asciiTheme="minorHAnsi" w:hAnsiTheme="minorHAnsi"/>
          <w:bCs/>
          <w:sz w:val="22"/>
          <w:szCs w:val="22"/>
        </w:rPr>
        <w:instrText xml:space="preserve"> HYPERLINK "https://biosharing.org/" \t "_blank" </w:instrText>
      </w:r>
      <w:r w:rsidR="009A7F9C">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A7F9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EF28312" w:rsidR="00FD4937" w:rsidRPr="00125190" w:rsidRDefault="00AB643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60EA5">
        <w:rPr>
          <w:rFonts w:asciiTheme="minorHAnsi" w:hAnsiTheme="minorHAnsi"/>
          <w:sz w:val="20"/>
        </w:rPr>
        <w:t>No</w:t>
      </w:r>
      <w:r w:rsidR="00BB5936">
        <w:rPr>
          <w:rFonts w:asciiTheme="minorHAnsi" w:hAnsiTheme="minorHAnsi"/>
          <w:sz w:val="20"/>
        </w:rPr>
        <w:t xml:space="preserve"> </w:t>
      </w:r>
      <w:r w:rsidRPr="00360EA5">
        <w:rPr>
          <w:rFonts w:asciiTheme="minorHAnsi" w:hAnsiTheme="minorHAnsi"/>
          <w:sz w:val="20"/>
        </w:rPr>
        <w:t>statistical</w:t>
      </w:r>
      <w:r w:rsidR="00BB5936">
        <w:rPr>
          <w:rFonts w:asciiTheme="minorHAnsi" w:hAnsiTheme="minorHAnsi"/>
          <w:sz w:val="20"/>
        </w:rPr>
        <w:t xml:space="preserve"> </w:t>
      </w:r>
      <w:r w:rsidRPr="00360EA5">
        <w:rPr>
          <w:rFonts w:asciiTheme="minorHAnsi" w:hAnsiTheme="minorHAnsi"/>
          <w:sz w:val="20"/>
        </w:rPr>
        <w:t>method</w:t>
      </w:r>
      <w:r w:rsidR="00BB5936">
        <w:rPr>
          <w:rFonts w:asciiTheme="minorHAnsi" w:hAnsiTheme="minorHAnsi"/>
          <w:sz w:val="20"/>
        </w:rPr>
        <w:t xml:space="preserve"> </w:t>
      </w:r>
      <w:r w:rsidRPr="00360EA5">
        <w:rPr>
          <w:rFonts w:asciiTheme="minorHAnsi" w:hAnsiTheme="minorHAnsi"/>
          <w:sz w:val="20"/>
        </w:rPr>
        <w:t>was</w:t>
      </w:r>
      <w:r w:rsidR="00BB5936">
        <w:rPr>
          <w:rFonts w:asciiTheme="minorHAnsi" w:hAnsiTheme="minorHAnsi"/>
          <w:sz w:val="20"/>
        </w:rPr>
        <w:t xml:space="preserve"> </w:t>
      </w:r>
      <w:r w:rsidRPr="00360EA5">
        <w:rPr>
          <w:rFonts w:asciiTheme="minorHAnsi" w:hAnsiTheme="minorHAnsi"/>
          <w:sz w:val="20"/>
        </w:rPr>
        <w:t>used</w:t>
      </w:r>
      <w:r w:rsidR="00BB5936">
        <w:rPr>
          <w:rFonts w:asciiTheme="minorHAnsi" w:hAnsiTheme="minorHAnsi"/>
          <w:sz w:val="20"/>
        </w:rPr>
        <w:t xml:space="preserve"> </w:t>
      </w:r>
      <w:r w:rsidRPr="00360EA5">
        <w:rPr>
          <w:rFonts w:asciiTheme="minorHAnsi" w:hAnsiTheme="minorHAnsi"/>
          <w:sz w:val="20"/>
        </w:rPr>
        <w:t>to</w:t>
      </w:r>
      <w:r w:rsidR="00BB5936">
        <w:rPr>
          <w:rFonts w:asciiTheme="minorHAnsi" w:hAnsiTheme="minorHAnsi"/>
          <w:sz w:val="20"/>
        </w:rPr>
        <w:t xml:space="preserve"> </w:t>
      </w:r>
      <w:r w:rsidRPr="00360EA5">
        <w:rPr>
          <w:rFonts w:asciiTheme="minorHAnsi" w:hAnsiTheme="minorHAnsi"/>
          <w:sz w:val="20"/>
        </w:rPr>
        <w:t>predetermine</w:t>
      </w:r>
      <w:r w:rsidR="00BB5936">
        <w:rPr>
          <w:rFonts w:asciiTheme="minorHAnsi" w:hAnsiTheme="minorHAnsi"/>
          <w:sz w:val="20"/>
        </w:rPr>
        <w:t xml:space="preserve"> </w:t>
      </w:r>
      <w:r w:rsidRPr="00360EA5">
        <w:rPr>
          <w:rFonts w:asciiTheme="minorHAnsi" w:hAnsiTheme="minorHAnsi"/>
          <w:sz w:val="20"/>
        </w:rPr>
        <w:t>sample</w:t>
      </w:r>
      <w:r w:rsidR="00BB5936">
        <w:rPr>
          <w:rFonts w:asciiTheme="minorHAnsi" w:hAnsiTheme="minorHAnsi"/>
          <w:sz w:val="20"/>
        </w:rPr>
        <w:t xml:space="preserve"> </w:t>
      </w:r>
      <w:r w:rsidRPr="00360EA5">
        <w:rPr>
          <w:rFonts w:asciiTheme="minorHAnsi" w:hAnsiTheme="minorHAnsi"/>
          <w:sz w:val="20"/>
        </w:rPr>
        <w:t>size.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A6B3C76" w14:textId="640C4B6F" w:rsidR="002448D3" w:rsidRDefault="00433FEE" w:rsidP="002448D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eye of every injected embryo is a biological replicate.</w:t>
      </w:r>
      <w:r w:rsidR="002448D3">
        <w:rPr>
          <w:rFonts w:asciiTheme="minorHAnsi" w:hAnsiTheme="minorHAnsi"/>
        </w:rPr>
        <w:t xml:space="preserve"> </w:t>
      </w:r>
      <w:r w:rsidR="002448D3" w:rsidRPr="000A58F0">
        <w:rPr>
          <w:rFonts w:asciiTheme="minorHAnsi" w:hAnsiTheme="minorHAnsi"/>
        </w:rPr>
        <w:t xml:space="preserve">Only properly developed embryos were included </w:t>
      </w:r>
      <w:r w:rsidR="002448D3">
        <w:rPr>
          <w:rFonts w:asciiTheme="minorHAnsi" w:hAnsiTheme="minorHAnsi"/>
        </w:rPr>
        <w:t xml:space="preserve">for </w:t>
      </w:r>
      <w:r w:rsidR="002448D3" w:rsidRPr="000A58F0">
        <w:rPr>
          <w:rFonts w:asciiTheme="minorHAnsi" w:hAnsiTheme="minorHAnsi"/>
        </w:rPr>
        <w:t>analysis</w:t>
      </w:r>
      <w:r w:rsidR="002448D3">
        <w:rPr>
          <w:rFonts w:asciiTheme="minorHAnsi" w:hAnsiTheme="minorHAnsi"/>
        </w:rPr>
        <w:t xml:space="preserve"> (see materials and methods)</w:t>
      </w:r>
      <w:r w:rsidR="002448D3" w:rsidRPr="000A58F0">
        <w:rPr>
          <w:rFonts w:asciiTheme="minorHAnsi" w:hAnsiTheme="minorHAnsi"/>
        </w:rPr>
        <w:t>.</w:t>
      </w:r>
    </w:p>
    <w:p w14:paraId="5B34B817" w14:textId="70EC53B8" w:rsidR="00F0706C" w:rsidRDefault="00433FE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w:t>
      </w:r>
      <w:r w:rsidR="002448D3">
        <w:rPr>
          <w:rFonts w:asciiTheme="minorHAnsi" w:hAnsiTheme="minorHAnsi"/>
        </w:rPr>
        <w:t>s</w:t>
      </w:r>
      <w:r>
        <w:rPr>
          <w:rFonts w:asciiTheme="minorHAnsi" w:hAnsiTheme="minorHAnsi"/>
        </w:rPr>
        <w:t xml:space="preserve"> </w:t>
      </w:r>
      <w:r w:rsidR="002448D3">
        <w:rPr>
          <w:rFonts w:asciiTheme="minorHAnsi" w:hAnsiTheme="minorHAnsi"/>
        </w:rPr>
        <w:t>of</w:t>
      </w:r>
      <w:r>
        <w:rPr>
          <w:rFonts w:asciiTheme="minorHAnsi" w:hAnsiTheme="minorHAnsi"/>
        </w:rPr>
        <w:t xml:space="preserve"> eyes</w:t>
      </w:r>
      <w:r w:rsidR="002448D3">
        <w:rPr>
          <w:rFonts w:asciiTheme="minorHAnsi" w:hAnsiTheme="minorHAnsi"/>
        </w:rPr>
        <w:t xml:space="preserve"> analysed</w:t>
      </w:r>
      <w:r>
        <w:rPr>
          <w:rFonts w:asciiTheme="minorHAnsi" w:hAnsiTheme="minorHAnsi"/>
        </w:rPr>
        <w:t xml:space="preserve"> are given in the x-axes of Figure</w:t>
      </w:r>
      <w:r w:rsidR="003902DE">
        <w:rPr>
          <w:rFonts w:asciiTheme="minorHAnsi" w:hAnsiTheme="minorHAnsi"/>
        </w:rPr>
        <w:t>s</w:t>
      </w:r>
      <w:r>
        <w:rPr>
          <w:rFonts w:asciiTheme="minorHAnsi" w:hAnsiTheme="minorHAnsi"/>
        </w:rPr>
        <w:t xml:space="preserve"> 1d</w:t>
      </w:r>
      <w:r w:rsidR="003902DE">
        <w:rPr>
          <w:rFonts w:asciiTheme="minorHAnsi" w:hAnsiTheme="minorHAnsi"/>
        </w:rPr>
        <w:t xml:space="preserve">, </w:t>
      </w:r>
      <w:r>
        <w:rPr>
          <w:rFonts w:asciiTheme="minorHAnsi" w:hAnsiTheme="minorHAnsi"/>
        </w:rPr>
        <w:t>1g</w:t>
      </w:r>
      <w:r w:rsidR="003902DE">
        <w:rPr>
          <w:rFonts w:asciiTheme="minorHAnsi" w:hAnsiTheme="minorHAnsi"/>
        </w:rPr>
        <w:t>, 4</w:t>
      </w:r>
      <w:r w:rsidR="002448D3">
        <w:rPr>
          <w:rFonts w:asciiTheme="minorHAnsi" w:hAnsiTheme="minorHAnsi"/>
        </w:rPr>
        <w:t>a</w:t>
      </w:r>
      <w:r w:rsidR="003902DE">
        <w:rPr>
          <w:rFonts w:asciiTheme="minorHAnsi" w:hAnsiTheme="minorHAnsi"/>
        </w:rPr>
        <w:t xml:space="preserve"> and </w:t>
      </w:r>
      <w:r w:rsidR="00705950">
        <w:rPr>
          <w:rFonts w:asciiTheme="minorHAnsi" w:hAnsiTheme="minorHAnsi"/>
        </w:rPr>
        <w:t xml:space="preserve">Figure 1-figure supplement </w:t>
      </w:r>
      <w:r w:rsidR="003902DE">
        <w:rPr>
          <w:rFonts w:asciiTheme="minorHAnsi" w:hAnsiTheme="minorHAnsi"/>
        </w:rPr>
        <w:t>1</w:t>
      </w:r>
    </w:p>
    <w:p w14:paraId="22A4A428" w14:textId="77777777" w:rsidR="003902DE" w:rsidRDefault="003902D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7A3F5D8" w14:textId="21E2CAF9" w:rsidR="00F0706C" w:rsidRPr="00125190" w:rsidRDefault="0020689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for</w:t>
      </w:r>
      <w:r w:rsidR="003902DE">
        <w:rPr>
          <w:rFonts w:asciiTheme="minorHAnsi" w:hAnsiTheme="minorHAnsi"/>
        </w:rPr>
        <w:t xml:space="preserve"> the multiplexing samples as well as for </w:t>
      </w:r>
      <w:r>
        <w:rPr>
          <w:rFonts w:asciiTheme="minorHAnsi" w:hAnsiTheme="minorHAnsi"/>
        </w:rPr>
        <w:t>cell culture and genotyping replicates is given in the respective figure legend and materials and methods section</w:t>
      </w:r>
      <w:r w:rsidR="00955EF5">
        <w:rPr>
          <w:rFonts w:asciiTheme="minorHAnsi" w:hAnsiTheme="minorHAnsi"/>
        </w:rPr>
        <w:t xml:space="preserve"> as well as In the Figure source data</w:t>
      </w:r>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B3842C8" w:rsidR="00FD4937" w:rsidRPr="00505C51" w:rsidRDefault="00B36AD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correction methods and p values are given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12F7293" w:rsidR="00FD4937" w:rsidRPr="00505C51" w:rsidRDefault="00B36AD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Grouping was done according to the injection or transfection mix, see respective figure, main text and materials and 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3E8D7DC" w:rsidR="00FD4937" w:rsidRPr="00505C51" w:rsidRDefault="00343E1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s</w:t>
      </w:r>
      <w:r w:rsidR="006F706A">
        <w:rPr>
          <w:rFonts w:asciiTheme="minorHAnsi" w:hAnsiTheme="minorHAnsi"/>
          <w:sz w:val="22"/>
          <w:szCs w:val="22"/>
        </w:rPr>
        <w:t>ource</w:t>
      </w:r>
      <w:r>
        <w:rPr>
          <w:rFonts w:asciiTheme="minorHAnsi" w:hAnsiTheme="minorHAnsi"/>
          <w:sz w:val="22"/>
          <w:szCs w:val="22"/>
        </w:rPr>
        <w:t xml:space="preserve"> d</w:t>
      </w:r>
      <w:r w:rsidR="006F706A">
        <w:rPr>
          <w:rFonts w:asciiTheme="minorHAnsi" w:hAnsiTheme="minorHAnsi"/>
          <w:sz w:val="22"/>
          <w:szCs w:val="22"/>
        </w:rPr>
        <w:t xml:space="preserve">ata files </w:t>
      </w:r>
      <w:r w:rsidR="00091165">
        <w:rPr>
          <w:rFonts w:asciiTheme="minorHAnsi" w:hAnsiTheme="minorHAnsi"/>
          <w:sz w:val="22"/>
          <w:szCs w:val="22"/>
        </w:rPr>
        <w:t>are</w:t>
      </w:r>
      <w:r w:rsidR="006F706A">
        <w:rPr>
          <w:rFonts w:asciiTheme="minorHAnsi" w:hAnsiTheme="minorHAnsi"/>
          <w:sz w:val="22"/>
          <w:szCs w:val="22"/>
        </w:rPr>
        <w:t xml:space="preserve"> provided for Figure 1 (Figure</w:t>
      </w:r>
      <w:r w:rsidR="00F8608B">
        <w:rPr>
          <w:rFonts w:asciiTheme="minorHAnsi" w:hAnsiTheme="minorHAnsi"/>
          <w:sz w:val="22"/>
          <w:szCs w:val="22"/>
        </w:rPr>
        <w:t xml:space="preserve"> </w:t>
      </w:r>
      <w:r w:rsidR="006F706A">
        <w:rPr>
          <w:rFonts w:asciiTheme="minorHAnsi" w:hAnsiTheme="minorHAnsi"/>
          <w:sz w:val="22"/>
          <w:szCs w:val="22"/>
        </w:rPr>
        <w:t>1</w:t>
      </w:r>
      <w:r w:rsidR="00F8608B">
        <w:rPr>
          <w:rFonts w:asciiTheme="minorHAnsi" w:hAnsiTheme="minorHAnsi"/>
          <w:sz w:val="22"/>
          <w:szCs w:val="22"/>
        </w:rPr>
        <w:t>–s</w:t>
      </w:r>
      <w:r w:rsidR="006F706A">
        <w:rPr>
          <w:rFonts w:asciiTheme="minorHAnsi" w:hAnsiTheme="minorHAnsi"/>
          <w:sz w:val="22"/>
          <w:szCs w:val="22"/>
        </w:rPr>
        <w:t>ource</w:t>
      </w:r>
      <w:r w:rsidR="00F8608B">
        <w:rPr>
          <w:rFonts w:asciiTheme="minorHAnsi" w:hAnsiTheme="minorHAnsi"/>
          <w:sz w:val="22"/>
          <w:szCs w:val="22"/>
        </w:rPr>
        <w:t xml:space="preserve"> d</w:t>
      </w:r>
      <w:r w:rsidR="006F706A">
        <w:rPr>
          <w:rFonts w:asciiTheme="minorHAnsi" w:hAnsiTheme="minorHAnsi"/>
          <w:sz w:val="22"/>
          <w:szCs w:val="22"/>
        </w:rPr>
        <w:t xml:space="preserve">ata 1) and Figure </w:t>
      </w:r>
      <w:r w:rsidR="003902DE">
        <w:rPr>
          <w:rFonts w:asciiTheme="minorHAnsi" w:hAnsiTheme="minorHAnsi"/>
          <w:sz w:val="22"/>
          <w:szCs w:val="22"/>
        </w:rPr>
        <w:t>3</w:t>
      </w:r>
      <w:r w:rsidR="006F706A">
        <w:rPr>
          <w:rFonts w:asciiTheme="minorHAnsi" w:hAnsiTheme="minorHAnsi"/>
          <w:sz w:val="22"/>
          <w:szCs w:val="22"/>
        </w:rPr>
        <w:t xml:space="preserve"> (Figure</w:t>
      </w:r>
      <w:r w:rsidR="00F8608B">
        <w:rPr>
          <w:rFonts w:asciiTheme="minorHAnsi" w:hAnsiTheme="minorHAnsi"/>
          <w:sz w:val="22"/>
          <w:szCs w:val="22"/>
        </w:rPr>
        <w:t xml:space="preserve"> </w:t>
      </w:r>
      <w:r w:rsidR="003902DE">
        <w:rPr>
          <w:rFonts w:asciiTheme="minorHAnsi" w:hAnsiTheme="minorHAnsi"/>
          <w:sz w:val="22"/>
          <w:szCs w:val="22"/>
        </w:rPr>
        <w:t>3</w:t>
      </w:r>
      <w:r w:rsidR="00F8608B">
        <w:rPr>
          <w:rFonts w:asciiTheme="minorHAnsi" w:hAnsiTheme="minorHAnsi"/>
          <w:sz w:val="22"/>
          <w:szCs w:val="22"/>
        </w:rPr>
        <w:t>–s</w:t>
      </w:r>
      <w:r w:rsidR="006F706A">
        <w:rPr>
          <w:rFonts w:asciiTheme="minorHAnsi" w:hAnsiTheme="minorHAnsi"/>
          <w:sz w:val="22"/>
          <w:szCs w:val="22"/>
        </w:rPr>
        <w:t>ource</w:t>
      </w:r>
      <w:r w:rsidR="00F8608B">
        <w:rPr>
          <w:rFonts w:asciiTheme="minorHAnsi" w:hAnsiTheme="minorHAnsi"/>
          <w:sz w:val="22"/>
          <w:szCs w:val="22"/>
        </w:rPr>
        <w:t xml:space="preserve"> d</w:t>
      </w:r>
      <w:r w:rsidR="006F706A">
        <w:rPr>
          <w:rFonts w:asciiTheme="minorHAnsi" w:hAnsiTheme="minorHAnsi"/>
          <w:sz w:val="22"/>
          <w:szCs w:val="22"/>
        </w:rPr>
        <w:t xml:space="preserve">ata </w:t>
      </w:r>
      <w:r w:rsidR="00705950">
        <w:rPr>
          <w:rFonts w:asciiTheme="minorHAnsi" w:hAnsiTheme="minorHAnsi"/>
          <w:sz w:val="22"/>
          <w:szCs w:val="22"/>
        </w:rPr>
        <w:t>1</w:t>
      </w:r>
      <w:r w:rsidR="006F706A">
        <w:rPr>
          <w:rFonts w:asciiTheme="minorHAnsi" w:hAnsiTheme="minorHAnsi"/>
          <w:sz w:val="22"/>
          <w:szCs w:val="22"/>
        </w:rPr>
        <w:t>)</w:t>
      </w:r>
      <w:r w:rsidR="003902DE">
        <w:rPr>
          <w:rFonts w:asciiTheme="minorHAnsi" w:hAnsiTheme="minorHAnsi"/>
          <w:sz w:val="22"/>
          <w:szCs w:val="22"/>
        </w:rPr>
        <w:t xml:space="preserve"> as well as </w:t>
      </w:r>
      <w:r w:rsidR="00705950">
        <w:rPr>
          <w:rFonts w:asciiTheme="minorHAnsi" w:hAnsiTheme="minorHAnsi"/>
          <w:sz w:val="22"/>
          <w:szCs w:val="22"/>
        </w:rPr>
        <w:t xml:space="preserve">for </w:t>
      </w:r>
      <w:bookmarkStart w:id="1" w:name="_GoBack"/>
      <w:bookmarkEnd w:id="1"/>
      <w:r w:rsidR="00705950">
        <w:rPr>
          <w:rFonts w:asciiTheme="minorHAnsi" w:hAnsiTheme="minorHAnsi"/>
          <w:sz w:val="22"/>
          <w:szCs w:val="22"/>
        </w:rPr>
        <w:t>Figure 1-figure supplement 1-source data 1</w:t>
      </w:r>
      <w:r w:rsidR="006F706A">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6946E" w14:textId="77777777" w:rsidR="00A46948" w:rsidRDefault="00A46948">
      <w:r>
        <w:separator/>
      </w:r>
    </w:p>
  </w:endnote>
  <w:endnote w:type="continuationSeparator" w:id="0">
    <w:p w14:paraId="795E3028" w14:textId="77777777" w:rsidR="00A46948" w:rsidRDefault="00A4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4207" w14:textId="77777777" w:rsidR="00A46948" w:rsidRDefault="00A46948">
      <w:r>
        <w:separator/>
      </w:r>
    </w:p>
  </w:footnote>
  <w:footnote w:type="continuationSeparator" w:id="0">
    <w:p w14:paraId="55ACB2A9" w14:textId="77777777" w:rsidR="00A46948" w:rsidRDefault="00A4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1165"/>
    <w:rsid w:val="000A58F0"/>
    <w:rsid w:val="00110FB1"/>
    <w:rsid w:val="0020689C"/>
    <w:rsid w:val="002448D3"/>
    <w:rsid w:val="00320301"/>
    <w:rsid w:val="00332DC6"/>
    <w:rsid w:val="00343E10"/>
    <w:rsid w:val="003902DE"/>
    <w:rsid w:val="003E12ED"/>
    <w:rsid w:val="00433FEE"/>
    <w:rsid w:val="006E4719"/>
    <w:rsid w:val="006F706A"/>
    <w:rsid w:val="00705950"/>
    <w:rsid w:val="00955EF5"/>
    <w:rsid w:val="009A7F9C"/>
    <w:rsid w:val="00A0248A"/>
    <w:rsid w:val="00A46948"/>
    <w:rsid w:val="00AB6433"/>
    <w:rsid w:val="00B36AD8"/>
    <w:rsid w:val="00BB5936"/>
    <w:rsid w:val="00BC4123"/>
    <w:rsid w:val="00BE5736"/>
    <w:rsid w:val="00C37642"/>
    <w:rsid w:val="00F0706C"/>
    <w:rsid w:val="00F8608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Thomas Thumberger</cp:lastModifiedBy>
  <cp:revision>15</cp:revision>
  <dcterms:created xsi:type="dcterms:W3CDTF">2021-06-10T06:25:00Z</dcterms:created>
  <dcterms:modified xsi:type="dcterms:W3CDTF">2022-02-16T11:16:00Z</dcterms:modified>
</cp:coreProperties>
</file>