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73A1B">
        <w:fldChar w:fldCharType="begin"/>
      </w:r>
      <w:r w:rsidR="00A73A1B">
        <w:instrText xml:space="preserve"> HYPERLINK "https://biosharing.org/" \t "_blank" </w:instrText>
      </w:r>
      <w:r w:rsidR="00A73A1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73A1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241EE47" w:rsidR="00FD4937" w:rsidRDefault="00627758" w:rsidP="00627758">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Appropriate sample size was provided in Results “Codon-specific ribosome stalling in m1G37 deficiency” and “Changes of gene expression in m1G37 deficiency consistent with the stringent response”.</w:t>
      </w:r>
    </w:p>
    <w:p w14:paraId="665F0FCE" w14:textId="158BF7F7" w:rsidR="00627758" w:rsidRDefault="00627758" w:rsidP="00627758">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Appropriate sample size was provided in legends to Figures 3, 4, and 5. </w:t>
      </w:r>
    </w:p>
    <w:p w14:paraId="35B46C23" w14:textId="1161057B" w:rsidR="00627758" w:rsidRDefault="00627758" w:rsidP="00627758">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statistical method of sample size computation was provided in Results “Changes of gene expression in m1G37 deficiency consistent with the stringent response”.</w:t>
      </w:r>
    </w:p>
    <w:p w14:paraId="521BEEF6" w14:textId="3E91856F" w:rsidR="00627758" w:rsidRPr="00627758" w:rsidRDefault="00627758" w:rsidP="00627758">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Statistical power was provided in Results “Changes of gene expression in m1G37 deficiency consistent with the stringent response”.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07AA17F" w:rsidR="00FD4937" w:rsidRDefault="000C1A85" w:rsidP="000C1A85">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Biochemical experiments were each performed 3 times.</w:t>
      </w:r>
    </w:p>
    <w:p w14:paraId="6B9248A5" w14:textId="1BA32629" w:rsidR="000C1A85" w:rsidRDefault="000C1A85" w:rsidP="000C1A85">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definition of biological replication is provided in the legend to Figure 2A, where it first appeared. </w:t>
      </w:r>
    </w:p>
    <w:p w14:paraId="5CFBB518" w14:textId="6A237E53" w:rsidR="000C1A85" w:rsidRDefault="000C1A85" w:rsidP="000C1A85">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independent replicates is provided in legends to Figures, 3-5. </w:t>
      </w:r>
    </w:p>
    <w:p w14:paraId="6EB22C75" w14:textId="34887613" w:rsidR="000C1A85" w:rsidRDefault="000C1A85" w:rsidP="000C1A85">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There are no outliers in this work. </w:t>
      </w:r>
    </w:p>
    <w:p w14:paraId="72268F8A" w14:textId="37EBF6D3" w:rsidR="000C1A85" w:rsidRDefault="000C1A85" w:rsidP="000C1A85">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There is no exclusion of data in this work. </w:t>
      </w:r>
    </w:p>
    <w:p w14:paraId="7268C960" w14:textId="6C1ECC5B" w:rsidR="000C1A85" w:rsidRPr="000C1A85" w:rsidRDefault="000C1A85" w:rsidP="000C1A85">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High-throughput sequencing data are deposited to GEO as in the “Data availability” statement.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E620143" w:rsidR="00FD4937" w:rsidRPr="00DD693B" w:rsidRDefault="00780654" w:rsidP="00780654">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for transcriptome analysis are defined</w:t>
      </w:r>
      <w:r w:rsidR="00DD693B">
        <w:rPr>
          <w:rFonts w:asciiTheme="minorHAnsi" w:hAnsiTheme="minorHAnsi"/>
          <w:sz w:val="22"/>
          <w:szCs w:val="22"/>
        </w:rPr>
        <w:t xml:space="preserve"> in </w:t>
      </w:r>
      <w:r w:rsidR="00DD693B">
        <w:rPr>
          <w:rFonts w:asciiTheme="minorHAnsi" w:hAnsiTheme="minorHAnsi"/>
        </w:rPr>
        <w:t>Results “Changes of gene expression in m1G37 deficiency consistent with the stringent response”.</w:t>
      </w:r>
    </w:p>
    <w:p w14:paraId="4E819F33" w14:textId="2E8AC5A7" w:rsidR="00062F86" w:rsidRPr="00062F86" w:rsidRDefault="00DD693B" w:rsidP="00780654">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Raw data are presented in Figure 1-source data</w:t>
      </w:r>
      <w:r w:rsidR="00062F86">
        <w:rPr>
          <w:rFonts w:asciiTheme="minorHAnsi" w:hAnsiTheme="minorHAnsi"/>
        </w:rPr>
        <w:t xml:space="preserve"> 1-5; Figure 3-source data 1-</w:t>
      </w:r>
      <w:r w:rsidR="00500A3B">
        <w:rPr>
          <w:rFonts w:asciiTheme="minorHAnsi" w:hAnsiTheme="minorHAnsi"/>
        </w:rPr>
        <w:t>2</w:t>
      </w:r>
      <w:r w:rsidR="00062F86">
        <w:rPr>
          <w:rFonts w:asciiTheme="minorHAnsi" w:hAnsiTheme="minorHAnsi"/>
        </w:rPr>
        <w:t xml:space="preserve">; Figure 4-source data 1-4; and Figure 5-source data 1-2. </w:t>
      </w:r>
    </w:p>
    <w:p w14:paraId="20D73FC2" w14:textId="19204F5C" w:rsidR="00DD693B" w:rsidRPr="00062F86" w:rsidRDefault="00062F86" w:rsidP="00780654">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The statistical tests for biochemical experiments are</w:t>
      </w:r>
      <w:r w:rsidR="00DD693B">
        <w:rPr>
          <w:rFonts w:asciiTheme="minorHAnsi" w:hAnsiTheme="minorHAnsi"/>
        </w:rPr>
        <w:t xml:space="preserve"> </w:t>
      </w:r>
      <w:r>
        <w:rPr>
          <w:rFonts w:asciiTheme="minorHAnsi" w:hAnsiTheme="minorHAnsi"/>
        </w:rPr>
        <w:t xml:space="preserve">shown in legends to Figures 3, 4, and 5. </w:t>
      </w:r>
    </w:p>
    <w:p w14:paraId="07912D81" w14:textId="6F7DEBE4" w:rsidR="00062F86" w:rsidRPr="00E12404" w:rsidRDefault="00062F86" w:rsidP="00780654">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The statistical tests for transcriptome analysis are shown in Results “Changes of gene expression in m1G37 deficiency consistent with the stringent response”.</w:t>
      </w:r>
    </w:p>
    <w:p w14:paraId="4CCF76D9" w14:textId="7913AF93" w:rsidR="00E12404" w:rsidRPr="00780654" w:rsidRDefault="00E12404" w:rsidP="00780654">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Exact p-values are provided in Results “Changes of gene expression in m1G37 deficiency consistent with the stringent response”.</w:t>
      </w:r>
    </w:p>
    <w:p w14:paraId="77BEC252" w14:textId="77777777" w:rsidR="00FD4937" w:rsidRDefault="00FD4937" w:rsidP="00FD4937">
      <w:pPr>
        <w:rPr>
          <w:rFonts w:asciiTheme="minorHAnsi" w:hAnsiTheme="minorHAnsi"/>
          <w:bCs/>
          <w:sz w:val="22"/>
          <w:szCs w:val="22"/>
        </w:rPr>
      </w:pPr>
    </w:p>
    <w:p w14:paraId="172C1E98" w14:textId="77777777" w:rsidR="003F1613" w:rsidRDefault="003F1613" w:rsidP="00FD4937">
      <w:pPr>
        <w:rPr>
          <w:rFonts w:asciiTheme="minorHAnsi" w:hAnsiTheme="minorHAnsi"/>
          <w:bCs/>
          <w:sz w:val="22"/>
          <w:szCs w:val="22"/>
        </w:rPr>
      </w:pPr>
    </w:p>
    <w:p w14:paraId="65150E9D" w14:textId="77777777" w:rsidR="003F1613" w:rsidRDefault="003F1613" w:rsidP="00FD4937">
      <w:pPr>
        <w:rPr>
          <w:rFonts w:asciiTheme="minorHAnsi" w:hAnsiTheme="minorHAnsi"/>
          <w:bCs/>
          <w:sz w:val="22"/>
          <w:szCs w:val="22"/>
        </w:rPr>
      </w:pPr>
    </w:p>
    <w:p w14:paraId="3A85C9E6" w14:textId="77777777" w:rsidR="003F1613" w:rsidRDefault="003F1613" w:rsidP="00FD4937">
      <w:pPr>
        <w:rPr>
          <w:rFonts w:asciiTheme="minorHAnsi" w:hAnsiTheme="minorHAnsi"/>
          <w:bCs/>
          <w:sz w:val="22"/>
          <w:szCs w:val="22"/>
        </w:rPr>
      </w:pPr>
    </w:p>
    <w:p w14:paraId="2F638224" w14:textId="77777777" w:rsidR="003F1613" w:rsidRDefault="003F1613" w:rsidP="00FD4937">
      <w:pPr>
        <w:rPr>
          <w:rFonts w:asciiTheme="minorHAnsi" w:hAnsiTheme="minorHAnsi"/>
          <w:bCs/>
          <w:sz w:val="22"/>
          <w:szCs w:val="22"/>
        </w:rPr>
      </w:pPr>
    </w:p>
    <w:p w14:paraId="50A99AD6" w14:textId="77777777" w:rsidR="003F1613" w:rsidRDefault="003F1613" w:rsidP="00FD4937">
      <w:pPr>
        <w:rPr>
          <w:rFonts w:asciiTheme="minorHAnsi" w:hAnsiTheme="minorHAnsi"/>
          <w:bCs/>
          <w:sz w:val="22"/>
          <w:szCs w:val="22"/>
        </w:rPr>
      </w:pPr>
    </w:p>
    <w:p w14:paraId="163B39ED" w14:textId="77777777" w:rsidR="003F1613" w:rsidRDefault="003F1613" w:rsidP="00FD4937">
      <w:pPr>
        <w:rPr>
          <w:rFonts w:asciiTheme="minorHAnsi" w:hAnsiTheme="minorHAnsi"/>
          <w:bCs/>
          <w:sz w:val="22"/>
          <w:szCs w:val="22"/>
        </w:rPr>
      </w:pPr>
    </w:p>
    <w:p w14:paraId="59B30612" w14:textId="77777777" w:rsidR="003F1613" w:rsidRDefault="003F1613" w:rsidP="00FD4937">
      <w:pPr>
        <w:rPr>
          <w:rFonts w:asciiTheme="minorHAnsi" w:hAnsiTheme="minorHAnsi"/>
          <w:bCs/>
          <w:sz w:val="22"/>
          <w:szCs w:val="22"/>
        </w:rPr>
      </w:pPr>
    </w:p>
    <w:p w14:paraId="5494C9BC" w14:textId="77777777" w:rsidR="003F1613" w:rsidRDefault="003F1613" w:rsidP="00FD4937">
      <w:pPr>
        <w:rPr>
          <w:rFonts w:asciiTheme="minorHAnsi" w:hAnsiTheme="minorHAnsi"/>
          <w:bCs/>
          <w:sz w:val="22"/>
          <w:szCs w:val="22"/>
        </w:rPr>
      </w:pPr>
    </w:p>
    <w:p w14:paraId="46C0DEA6" w14:textId="77777777" w:rsidR="003F1613" w:rsidRDefault="003F1613" w:rsidP="00FD4937">
      <w:pPr>
        <w:rPr>
          <w:rFonts w:asciiTheme="minorHAnsi" w:hAnsiTheme="minorHAnsi"/>
          <w:bCs/>
          <w:sz w:val="22"/>
          <w:szCs w:val="22"/>
        </w:rPr>
      </w:pPr>
    </w:p>
    <w:p w14:paraId="22C8D35C" w14:textId="77777777" w:rsidR="003F1613" w:rsidRDefault="003F1613" w:rsidP="00FD4937">
      <w:pPr>
        <w:rPr>
          <w:rFonts w:asciiTheme="minorHAnsi" w:hAnsiTheme="minorHAnsi"/>
          <w:bCs/>
          <w:sz w:val="22"/>
          <w:szCs w:val="22"/>
        </w:rPr>
      </w:pPr>
    </w:p>
    <w:p w14:paraId="655CE130" w14:textId="77777777" w:rsidR="003F1613" w:rsidRDefault="003F1613" w:rsidP="00FD4937">
      <w:pPr>
        <w:rPr>
          <w:rFonts w:asciiTheme="minorHAnsi" w:hAnsiTheme="minorHAnsi"/>
          <w:bCs/>
          <w:sz w:val="22"/>
          <w:szCs w:val="22"/>
        </w:rPr>
      </w:pPr>
    </w:p>
    <w:p w14:paraId="733BCFC1" w14:textId="77777777" w:rsidR="003F1613" w:rsidRDefault="003F1613" w:rsidP="00FD4937">
      <w:pPr>
        <w:rPr>
          <w:rFonts w:asciiTheme="minorHAnsi" w:hAnsiTheme="minorHAnsi"/>
          <w:bCs/>
          <w:sz w:val="22"/>
          <w:szCs w:val="22"/>
        </w:rPr>
      </w:pPr>
    </w:p>
    <w:p w14:paraId="42D9D28E" w14:textId="77777777" w:rsidR="003F1613" w:rsidRDefault="003F1613" w:rsidP="00FD4937">
      <w:pPr>
        <w:rPr>
          <w:rFonts w:asciiTheme="minorHAnsi" w:hAnsiTheme="minorHAnsi"/>
          <w:bCs/>
          <w:sz w:val="22"/>
          <w:szCs w:val="22"/>
        </w:rPr>
      </w:pPr>
    </w:p>
    <w:p w14:paraId="6C31C530" w14:textId="589E100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7C177C6" w:rsidR="00FD4937" w:rsidRPr="00505C51" w:rsidRDefault="006C784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relevant.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0F96C70" w14:textId="03D91B82" w:rsidR="00370CA2" w:rsidRPr="00062F86" w:rsidRDefault="00370CA2" w:rsidP="00370CA2">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Raw data are presented in Figure 1-source data 1-5; Figure 3-source data 1-</w:t>
      </w:r>
      <w:r w:rsidR="00500A3B">
        <w:rPr>
          <w:rFonts w:asciiTheme="minorHAnsi" w:hAnsiTheme="minorHAnsi"/>
        </w:rPr>
        <w:t>2</w:t>
      </w:r>
      <w:r>
        <w:rPr>
          <w:rFonts w:asciiTheme="minorHAnsi" w:hAnsiTheme="minorHAnsi"/>
        </w:rPr>
        <w:t xml:space="preserve">; Figure 4-source data 1-4; and Figure 5-source data 1-2. </w:t>
      </w:r>
    </w:p>
    <w:p w14:paraId="4E472B0E" w14:textId="23CB977C" w:rsidR="00FD4937" w:rsidRDefault="00370CA2" w:rsidP="00370CA2">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are</w:t>
      </w:r>
      <w:r w:rsidR="00B34EC7">
        <w:rPr>
          <w:rFonts w:asciiTheme="minorHAnsi" w:hAnsiTheme="minorHAnsi"/>
          <w:sz w:val="22"/>
          <w:szCs w:val="22"/>
        </w:rPr>
        <w:t xml:space="preserve"> uploaded as a zipped file. Each source data file is linked to a main figure. </w:t>
      </w:r>
    </w:p>
    <w:p w14:paraId="547F45FD" w14:textId="44D1D0EF" w:rsidR="00B34EC7" w:rsidRDefault="00B34EC7" w:rsidP="00370CA2">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There is no model in this work. </w:t>
      </w:r>
    </w:p>
    <w:p w14:paraId="404938F1" w14:textId="3C6E5C1A" w:rsidR="00B34EC7" w:rsidRPr="00370CA2" w:rsidRDefault="00B34EC7" w:rsidP="00370CA2">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code R is used for data analysis of transcription profiling. No </w:t>
      </w:r>
      <w:proofErr w:type="spellStart"/>
      <w:r>
        <w:rPr>
          <w:rFonts w:asciiTheme="minorHAnsi" w:hAnsiTheme="minorHAnsi"/>
          <w:sz w:val="22"/>
          <w:szCs w:val="22"/>
        </w:rPr>
        <w:t>MatLab</w:t>
      </w:r>
      <w:proofErr w:type="spellEnd"/>
      <w:r>
        <w:rPr>
          <w:rFonts w:asciiTheme="minorHAnsi" w:hAnsiTheme="minorHAnsi"/>
          <w:sz w:val="22"/>
          <w:szCs w:val="22"/>
        </w:rPr>
        <w:t xml:space="preserve"> is used.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73D2" w14:textId="77777777" w:rsidR="008B4CFB" w:rsidRDefault="008B4CFB">
      <w:r>
        <w:separator/>
      </w:r>
    </w:p>
  </w:endnote>
  <w:endnote w:type="continuationSeparator" w:id="0">
    <w:p w14:paraId="04E04DDB" w14:textId="77777777" w:rsidR="008B4CFB" w:rsidRDefault="008B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䴠´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1E1F" w14:textId="77777777" w:rsidR="008B4CFB" w:rsidRDefault="008B4CFB">
      <w:r>
        <w:separator/>
      </w:r>
    </w:p>
  </w:footnote>
  <w:footnote w:type="continuationSeparator" w:id="0">
    <w:p w14:paraId="7C75ECFA" w14:textId="77777777" w:rsidR="008B4CFB" w:rsidRDefault="008B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536E"/>
    <w:multiLevelType w:val="hybridMultilevel"/>
    <w:tmpl w:val="C1F8B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82106"/>
    <w:multiLevelType w:val="hybridMultilevel"/>
    <w:tmpl w:val="F8C4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17A67"/>
    <w:multiLevelType w:val="hybridMultilevel"/>
    <w:tmpl w:val="9142F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F0A78"/>
    <w:multiLevelType w:val="hybridMultilevel"/>
    <w:tmpl w:val="7D70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3"/>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2F86"/>
    <w:rsid w:val="000C1A85"/>
    <w:rsid w:val="00332DC6"/>
    <w:rsid w:val="00370CA2"/>
    <w:rsid w:val="003F1613"/>
    <w:rsid w:val="00500A3B"/>
    <w:rsid w:val="00627758"/>
    <w:rsid w:val="006C7846"/>
    <w:rsid w:val="00780654"/>
    <w:rsid w:val="008B4CFB"/>
    <w:rsid w:val="00A0248A"/>
    <w:rsid w:val="00A73A1B"/>
    <w:rsid w:val="00B34EC7"/>
    <w:rsid w:val="00BE5736"/>
    <w:rsid w:val="00DD693B"/>
    <w:rsid w:val="00E1240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Ya-Ming Hou</cp:lastModifiedBy>
  <cp:revision>11</cp:revision>
  <dcterms:created xsi:type="dcterms:W3CDTF">2021-01-12T11:56:00Z</dcterms:created>
  <dcterms:modified xsi:type="dcterms:W3CDTF">2021-08-05T17:17:00Z</dcterms:modified>
</cp:coreProperties>
</file>