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7B4E" w14:textId="3F27060C" w:rsidR="00D118DC" w:rsidRDefault="008376E7" w:rsidP="0096301D">
      <w:pPr>
        <w:ind w:left="-2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File </w:t>
      </w:r>
      <w:r w:rsidR="00F727C0">
        <w:rPr>
          <w:rFonts w:ascii="Arial" w:hAnsi="Arial" w:cs="Arial"/>
          <w:b/>
          <w:bCs/>
        </w:rPr>
        <w:t>5</w:t>
      </w:r>
      <w:r w:rsidR="00F60C98">
        <w:rPr>
          <w:rFonts w:ascii="Arial" w:hAnsi="Arial" w:cs="Arial"/>
          <w:b/>
          <w:bCs/>
        </w:rPr>
        <w:t xml:space="preserve">. </w:t>
      </w:r>
      <w:r w:rsidR="00D118DC" w:rsidRPr="00737D1B">
        <w:rPr>
          <w:rFonts w:ascii="Arial" w:hAnsi="Arial" w:cs="Arial"/>
          <w:b/>
          <w:bCs/>
        </w:rPr>
        <w:t xml:space="preserve">Comparison of affinities </w:t>
      </w:r>
      <w:r w:rsidR="00D118DC">
        <w:rPr>
          <w:rFonts w:ascii="Arial" w:hAnsi="Arial" w:cs="Arial"/>
          <w:b/>
          <w:bCs/>
        </w:rPr>
        <w:t>of single- and dual-motif peptides for</w:t>
      </w:r>
      <w:r w:rsidR="00D118DC" w:rsidRPr="00737D1B">
        <w:rPr>
          <w:rFonts w:ascii="Arial" w:hAnsi="Arial" w:cs="Arial"/>
          <w:b/>
          <w:bCs/>
        </w:rPr>
        <w:t xml:space="preserve"> </w:t>
      </w:r>
      <w:r w:rsidR="008835F6">
        <w:rPr>
          <w:rFonts w:ascii="Arial" w:hAnsi="Arial" w:cs="Arial"/>
          <w:b/>
          <w:bCs/>
        </w:rPr>
        <w:t xml:space="preserve">monomeric </w:t>
      </w:r>
      <w:r w:rsidR="00D118DC" w:rsidRPr="00737D1B">
        <w:rPr>
          <w:rFonts w:ascii="Arial" w:hAnsi="Arial" w:cs="Arial"/>
          <w:b/>
          <w:bCs/>
        </w:rPr>
        <w:t xml:space="preserve">ENAH WT </w:t>
      </w:r>
      <w:r w:rsidR="00D118DC">
        <w:rPr>
          <w:rFonts w:ascii="Arial" w:hAnsi="Arial" w:cs="Arial"/>
          <w:b/>
          <w:bCs/>
        </w:rPr>
        <w:t xml:space="preserve">vs. </w:t>
      </w:r>
      <w:r w:rsidR="00D118DC" w:rsidRPr="00737D1B">
        <w:rPr>
          <w:rFonts w:ascii="Arial" w:hAnsi="Arial" w:cs="Arial"/>
          <w:b/>
          <w:bCs/>
        </w:rPr>
        <w:t>ENAH R47A.</w:t>
      </w:r>
      <w:r w:rsidR="0096301D" w:rsidRPr="00737D1B">
        <w:rPr>
          <w:rFonts w:ascii="Arial" w:hAnsi="Arial" w:cs="Arial"/>
          <w:bCs/>
          <w:vertAlign w:val="superscript"/>
        </w:rPr>
        <w:t>a</w:t>
      </w:r>
      <w:r w:rsidR="00D118DC" w:rsidRPr="00737D1B">
        <w:rPr>
          <w:rFonts w:ascii="Arial" w:hAnsi="Arial" w:cs="Arial"/>
          <w:b/>
          <w:bCs/>
        </w:rPr>
        <w:t xml:space="preserve"> </w:t>
      </w:r>
    </w:p>
    <w:p w14:paraId="42E90029" w14:textId="6AE24C3A" w:rsidR="00F60C98" w:rsidRDefault="00F60C98" w:rsidP="0096301D">
      <w:pPr>
        <w:ind w:left="-270"/>
        <w:rPr>
          <w:rFonts w:ascii="Arial" w:hAnsi="Arial" w:cs="Arial"/>
        </w:rPr>
      </w:pPr>
    </w:p>
    <w:tbl>
      <w:tblPr>
        <w:tblStyle w:val="TableGrid"/>
        <w:tblW w:w="941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5396"/>
        <w:gridCol w:w="1381"/>
        <w:gridCol w:w="1453"/>
      </w:tblGrid>
      <w:tr w:rsidR="0096301D" w:rsidRPr="00737D1B" w14:paraId="46598AC9" w14:textId="77777777" w:rsidTr="0096301D">
        <w:trPr>
          <w:trHeight w:val="524"/>
        </w:trPr>
        <w:tc>
          <w:tcPr>
            <w:tcW w:w="1109" w:type="dxa"/>
          </w:tcPr>
          <w:p w14:paraId="38293CF3" w14:textId="77777777" w:rsidR="00F60C98" w:rsidRPr="00737D1B" w:rsidRDefault="00F60C98" w:rsidP="0096301D">
            <w:pPr>
              <w:ind w:left="-110" w:right="176"/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398" w:type="dxa"/>
          </w:tcPr>
          <w:p w14:paraId="21141583" w14:textId="77777777" w:rsidR="00F60C98" w:rsidRPr="00737D1B" w:rsidRDefault="00F60C98" w:rsidP="0096301D">
            <w:pPr>
              <w:ind w:left="-46"/>
              <w:jc w:val="center"/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>Sequence</w:t>
            </w:r>
          </w:p>
        </w:tc>
        <w:tc>
          <w:tcPr>
            <w:tcW w:w="1411" w:type="dxa"/>
          </w:tcPr>
          <w:p w14:paraId="1A8A1743" w14:textId="75A03E13" w:rsidR="00F60C98" w:rsidRPr="00737D1B" w:rsidRDefault="00F60C98" w:rsidP="0096301D">
            <w:pPr>
              <w:ind w:left="-104"/>
              <w:jc w:val="center"/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>WT K</w:t>
            </w:r>
            <w:r w:rsidRPr="00737D1B">
              <w:rPr>
                <w:rFonts w:ascii="Arial" w:hAnsi="Arial" w:cs="Arial"/>
                <w:b/>
                <w:bCs/>
                <w:vertAlign w:val="subscript"/>
              </w:rPr>
              <w:t>D</w:t>
            </w:r>
            <w:r w:rsidRPr="00737D1B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737D1B">
              <w:rPr>
                <w:rFonts w:ascii="Arial" w:hAnsi="Arial" w:cs="Arial"/>
                <w:b/>
                <w:bCs/>
              </w:rPr>
              <w:t>μM</w:t>
            </w:r>
            <w:proofErr w:type="spellEnd"/>
            <w:r w:rsidRPr="00737D1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93" w:type="dxa"/>
          </w:tcPr>
          <w:p w14:paraId="3EAB228F" w14:textId="7075E35C" w:rsidR="00F60C98" w:rsidRPr="00737D1B" w:rsidRDefault="00F60C98" w:rsidP="0096301D">
            <w:pPr>
              <w:ind w:left="-100"/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  <w:b/>
                <w:bCs/>
              </w:rPr>
              <w:t>R47A K</w:t>
            </w:r>
            <w:r w:rsidRPr="00737D1B">
              <w:rPr>
                <w:rFonts w:ascii="Arial" w:hAnsi="Arial" w:cs="Arial"/>
                <w:b/>
                <w:bCs/>
                <w:vertAlign w:val="subscript"/>
              </w:rPr>
              <w:t>D</w:t>
            </w:r>
            <w:r w:rsidRPr="00737D1B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737D1B">
              <w:rPr>
                <w:rFonts w:ascii="Arial" w:hAnsi="Arial" w:cs="Arial"/>
                <w:b/>
                <w:bCs/>
              </w:rPr>
              <w:t>μM</w:t>
            </w:r>
            <w:proofErr w:type="spellEnd"/>
            <w:r w:rsidRPr="00737D1B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96301D" w:rsidRPr="00737D1B" w14:paraId="1C5DAC85" w14:textId="77777777" w:rsidTr="0096301D">
        <w:trPr>
          <w:trHeight w:val="268"/>
        </w:trPr>
        <w:tc>
          <w:tcPr>
            <w:tcW w:w="1109" w:type="dxa"/>
          </w:tcPr>
          <w:p w14:paraId="742E1BC1" w14:textId="77777777" w:rsidR="00F60C98" w:rsidRPr="00737D1B" w:rsidRDefault="00F60C98" w:rsidP="0096301D">
            <w:pPr>
              <w:ind w:left="-110" w:right="176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PCARE</w:t>
            </w:r>
          </w:p>
        </w:tc>
        <w:tc>
          <w:tcPr>
            <w:tcW w:w="5398" w:type="dxa"/>
          </w:tcPr>
          <w:p w14:paraId="27EBBA0B" w14:textId="77777777" w:rsidR="00F60C98" w:rsidRPr="00737D1B" w:rsidRDefault="00F60C98" w:rsidP="0096301D">
            <w:pPr>
              <w:ind w:left="-46"/>
              <w:jc w:val="both"/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AAKSEELSCEMEGNLEH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MEVLMDKSFASLES</w:t>
            </w:r>
          </w:p>
        </w:tc>
        <w:tc>
          <w:tcPr>
            <w:tcW w:w="1411" w:type="dxa"/>
          </w:tcPr>
          <w:p w14:paraId="194D0673" w14:textId="20D17521" w:rsidR="00F60C98" w:rsidRPr="00737D1B" w:rsidRDefault="0096301D" w:rsidP="0096301D">
            <w:pPr>
              <w:ind w:left="-1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60C98" w:rsidRPr="00737D1B">
              <w:rPr>
                <w:rFonts w:ascii="Arial" w:hAnsi="Arial" w:cs="Arial"/>
              </w:rPr>
              <w:t>.1</w:t>
            </w:r>
            <w:r w:rsidR="00F60C98">
              <w:rPr>
                <w:rFonts w:ascii="Arial" w:hAnsi="Arial" w:cs="Arial"/>
              </w:rPr>
              <w:t>8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 </m:t>
              </m:r>
              <m:r>
                <w:rPr>
                  <w:rFonts w:ascii="Cambria Math" w:hAnsi="Cambria Math" w:cs="Arial"/>
                </w:rPr>
                <m:t>±</m:t>
              </m:r>
            </m:oMath>
            <w:r w:rsidR="00F60C98" w:rsidRPr="00737D1B">
              <w:rPr>
                <w:rFonts w:ascii="Arial" w:hAnsi="Arial" w:cs="Arial"/>
              </w:rPr>
              <w:t xml:space="preserve"> .04</w:t>
            </w:r>
          </w:p>
        </w:tc>
        <w:tc>
          <w:tcPr>
            <w:tcW w:w="1493" w:type="dxa"/>
          </w:tcPr>
          <w:p w14:paraId="3AFD2412" w14:textId="77777777" w:rsidR="00F60C98" w:rsidRPr="00737D1B" w:rsidRDefault="00F60C98" w:rsidP="0096301D">
            <w:pPr>
              <w:ind w:left="-100"/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0.3</w:t>
            </w:r>
            <w:r>
              <w:rPr>
                <w:rFonts w:ascii="Arial" w:hAnsi="Arial" w:cs="Arial"/>
              </w:rPr>
              <w:t>2</w:t>
            </w:r>
            <w:r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.0</w:t>
            </w:r>
            <w:r>
              <w:rPr>
                <w:rFonts w:ascii="Arial" w:hAnsi="Arial" w:cs="Arial"/>
              </w:rPr>
              <w:t>4</w:t>
            </w:r>
          </w:p>
        </w:tc>
      </w:tr>
      <w:tr w:rsidR="0096301D" w:rsidRPr="00737D1B" w14:paraId="557501A6" w14:textId="77777777" w:rsidTr="0096301D">
        <w:trPr>
          <w:trHeight w:val="268"/>
        </w:trPr>
        <w:tc>
          <w:tcPr>
            <w:tcW w:w="1109" w:type="dxa"/>
          </w:tcPr>
          <w:p w14:paraId="50B025F5" w14:textId="5B82E156" w:rsidR="00F60C98" w:rsidRPr="00F727C0" w:rsidRDefault="00F60C98" w:rsidP="0096301D">
            <w:pPr>
              <w:ind w:left="-110" w:right="176"/>
              <w:rPr>
                <w:rFonts w:ascii="Arial" w:hAnsi="Arial" w:cs="Arial"/>
                <w:vertAlign w:val="superscript"/>
              </w:rPr>
            </w:pPr>
            <w:r w:rsidRPr="00737D1B">
              <w:rPr>
                <w:rFonts w:ascii="Arial" w:hAnsi="Arial" w:cs="Arial"/>
              </w:rPr>
              <w:t>LPP</w:t>
            </w:r>
            <w:r w:rsidR="00F727C0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5398" w:type="dxa"/>
          </w:tcPr>
          <w:p w14:paraId="10AD1853" w14:textId="77777777" w:rsidR="00F60C98" w:rsidRPr="00737D1B" w:rsidRDefault="00F60C98" w:rsidP="0096301D">
            <w:pPr>
              <w:ind w:left="-46"/>
              <w:jc w:val="both"/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KQPGGEGDF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PPLDDSSALPSISGN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PL</w:t>
            </w:r>
          </w:p>
        </w:tc>
        <w:tc>
          <w:tcPr>
            <w:tcW w:w="1411" w:type="dxa"/>
          </w:tcPr>
          <w:p w14:paraId="5B8AE657" w14:textId="77777777" w:rsidR="00F60C98" w:rsidRPr="00737D1B" w:rsidRDefault="00F60C98" w:rsidP="0096301D">
            <w:pPr>
              <w:ind w:left="-104"/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 </m:t>
              </m:r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737D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93" w:type="dxa"/>
          </w:tcPr>
          <w:p w14:paraId="7AB38EAA" w14:textId="77777777" w:rsidR="00F60C98" w:rsidRPr="00737D1B" w:rsidRDefault="00F60C98" w:rsidP="0096301D">
            <w:pPr>
              <w:ind w:left="-100"/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0.1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6.</w:t>
            </w:r>
            <w:r>
              <w:rPr>
                <w:rFonts w:ascii="Arial" w:hAnsi="Arial" w:cs="Arial"/>
              </w:rPr>
              <w:t>7</w:t>
            </w:r>
          </w:p>
        </w:tc>
      </w:tr>
      <w:tr w:rsidR="0096301D" w:rsidRPr="00737D1B" w14:paraId="3D5C789E" w14:textId="77777777" w:rsidTr="0096301D">
        <w:trPr>
          <w:trHeight w:val="268"/>
        </w:trPr>
        <w:tc>
          <w:tcPr>
            <w:tcW w:w="1109" w:type="dxa"/>
          </w:tcPr>
          <w:p w14:paraId="04CD1ABF" w14:textId="06E307A4" w:rsidR="00F60C98" w:rsidRPr="00737D1B" w:rsidRDefault="00F60C98" w:rsidP="0096301D">
            <w:pPr>
              <w:ind w:left="-110" w:right="-111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ZYX</w:t>
            </w:r>
            <w:r w:rsidR="00F727C0" w:rsidRPr="00F727C0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5398" w:type="dxa"/>
          </w:tcPr>
          <w:p w14:paraId="4B87B1E8" w14:textId="77777777" w:rsidR="00F60C98" w:rsidRPr="00737D1B" w:rsidRDefault="00F60C98" w:rsidP="0096301D">
            <w:pPr>
              <w:ind w:left="-46"/>
              <w:jc w:val="both"/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ALGGA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PPIEES</w:t>
            </w:r>
            <w:r w:rsidRPr="00737D1B">
              <w:rPr>
                <w:rFonts w:ascii="Courier New" w:hAnsi="Courier New" w:cs="Courier New"/>
                <w:b/>
                <w:bCs/>
              </w:rPr>
              <w:t>FPPAP</w:t>
            </w:r>
            <w:r w:rsidRPr="00737D1B">
              <w:rPr>
                <w:rFonts w:ascii="Courier New" w:hAnsi="Courier New" w:cs="Courier New"/>
              </w:rPr>
              <w:t>LEEEI</w:t>
            </w:r>
            <w:r w:rsidRPr="00737D1B">
              <w:rPr>
                <w:rFonts w:ascii="Courier New" w:hAnsi="Courier New" w:cs="Courier New"/>
                <w:b/>
                <w:bCs/>
              </w:rPr>
              <w:t>FPSPP</w:t>
            </w:r>
            <w:r w:rsidRPr="00737D1B">
              <w:rPr>
                <w:rFonts w:ascii="Courier New" w:hAnsi="Courier New" w:cs="Courier New"/>
              </w:rPr>
              <w:t>PPPEE</w:t>
            </w:r>
          </w:p>
        </w:tc>
        <w:tc>
          <w:tcPr>
            <w:tcW w:w="1411" w:type="dxa"/>
          </w:tcPr>
          <w:p w14:paraId="2FC0E4AE" w14:textId="77777777" w:rsidR="00F60C98" w:rsidRPr="00737D1B" w:rsidRDefault="00F60C98" w:rsidP="0096301D">
            <w:pPr>
              <w:ind w:left="-1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  <w:r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1.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</w:tcPr>
          <w:p w14:paraId="1611A10F" w14:textId="77777777" w:rsidR="00F60C98" w:rsidRPr="00737D1B" w:rsidRDefault="00F60C98" w:rsidP="0096301D">
            <w:pPr>
              <w:ind w:left="-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27.3</w:t>
            </w:r>
            <w:r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737D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</w:p>
        </w:tc>
      </w:tr>
      <w:tr w:rsidR="0096301D" w:rsidRPr="00737D1B" w14:paraId="1C8DF090" w14:textId="77777777" w:rsidTr="0096301D">
        <w:trPr>
          <w:trHeight w:val="268"/>
        </w:trPr>
        <w:tc>
          <w:tcPr>
            <w:tcW w:w="1109" w:type="dxa"/>
          </w:tcPr>
          <w:p w14:paraId="1F8C19C5" w14:textId="77777777" w:rsidR="00F60C98" w:rsidRPr="00737D1B" w:rsidRDefault="00F60C98" w:rsidP="0096301D">
            <w:pPr>
              <w:ind w:left="-110" w:right="176"/>
              <w:rPr>
                <w:rFonts w:ascii="Arial" w:hAnsi="Arial" w:cs="Arial"/>
              </w:rPr>
            </w:pPr>
            <w:proofErr w:type="spellStart"/>
            <w:r w:rsidRPr="00737D1B">
              <w:rPr>
                <w:rFonts w:ascii="Arial" w:hAnsi="Arial" w:cs="Arial"/>
              </w:rPr>
              <w:t>ActA</w:t>
            </w:r>
            <w:proofErr w:type="spellEnd"/>
          </w:p>
        </w:tc>
        <w:tc>
          <w:tcPr>
            <w:tcW w:w="5398" w:type="dxa"/>
          </w:tcPr>
          <w:p w14:paraId="5CC56245" w14:textId="77777777" w:rsidR="00F60C98" w:rsidRPr="00737D1B" w:rsidRDefault="00F60C98" w:rsidP="0096301D">
            <w:pPr>
              <w:ind w:left="-46"/>
              <w:jc w:val="both"/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GFNAPATSEPSSFE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TEDELEIIRETASSLDS</w:t>
            </w:r>
          </w:p>
        </w:tc>
        <w:tc>
          <w:tcPr>
            <w:tcW w:w="1411" w:type="dxa"/>
          </w:tcPr>
          <w:p w14:paraId="1B57EAC1" w14:textId="77777777" w:rsidR="00F60C98" w:rsidRPr="00737D1B" w:rsidRDefault="00F60C98" w:rsidP="0096301D">
            <w:pPr>
              <w:ind w:left="-1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</w:t>
            </w:r>
            <w:r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</w:tcPr>
          <w:p w14:paraId="16D5A0FE" w14:textId="77777777" w:rsidR="00F60C98" w:rsidRPr="00737D1B" w:rsidRDefault="00F60C98" w:rsidP="0096301D">
            <w:pPr>
              <w:ind w:left="-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  <w:r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737D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</w:p>
        </w:tc>
      </w:tr>
      <w:tr w:rsidR="0096301D" w:rsidRPr="00737D1B" w14:paraId="68C77EC1" w14:textId="77777777" w:rsidTr="0096301D">
        <w:trPr>
          <w:trHeight w:val="536"/>
        </w:trPr>
        <w:tc>
          <w:tcPr>
            <w:tcW w:w="1109" w:type="dxa"/>
          </w:tcPr>
          <w:p w14:paraId="0C529850" w14:textId="02C45606" w:rsidR="00F60C98" w:rsidRPr="00F727C0" w:rsidRDefault="00F60C98" w:rsidP="0096301D">
            <w:pPr>
              <w:ind w:left="-110" w:right="176"/>
              <w:rPr>
                <w:rFonts w:ascii="Arial" w:hAnsi="Arial" w:cs="Arial"/>
                <w:vertAlign w:val="superscript"/>
              </w:rPr>
            </w:pPr>
            <w:r w:rsidRPr="00737D1B">
              <w:rPr>
                <w:rFonts w:ascii="Arial" w:hAnsi="Arial" w:cs="Arial"/>
              </w:rPr>
              <w:t>NHSL1</w:t>
            </w:r>
            <w:r w:rsidR="00F727C0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5398" w:type="dxa"/>
          </w:tcPr>
          <w:p w14:paraId="57A9D9ED" w14:textId="77777777" w:rsidR="00F60C98" w:rsidRPr="00737D1B" w:rsidRDefault="00F60C98" w:rsidP="0096301D">
            <w:pPr>
              <w:ind w:left="-46"/>
              <w:jc w:val="both"/>
              <w:rPr>
                <w:rFonts w:ascii="Courier New" w:hAnsi="Courier New" w:cs="Courier New"/>
              </w:rPr>
            </w:pPr>
            <w:r w:rsidRPr="00737D1B">
              <w:rPr>
                <w:rFonts w:ascii="Courier New" w:hAnsi="Courier New" w:cs="Courier New"/>
              </w:rPr>
              <w:t>ADRSPF</w:t>
            </w:r>
            <w:r w:rsidRPr="00737D1B">
              <w:rPr>
                <w:rFonts w:ascii="Courier New" w:hAnsi="Courier New" w:cs="Courier New"/>
                <w:b/>
                <w:bCs/>
              </w:rPr>
              <w:t>LPPPP</w:t>
            </w:r>
            <w:r w:rsidRPr="00737D1B">
              <w:rPr>
                <w:rFonts w:ascii="Courier New" w:hAnsi="Courier New" w:cs="Courier New"/>
              </w:rPr>
              <w:t>PVTDCSQGSPLPHSPV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PEAL</w:t>
            </w:r>
          </w:p>
        </w:tc>
        <w:tc>
          <w:tcPr>
            <w:tcW w:w="1411" w:type="dxa"/>
          </w:tcPr>
          <w:p w14:paraId="2A1A4106" w14:textId="77777777" w:rsidR="00F60C98" w:rsidRPr="00737D1B" w:rsidRDefault="00F60C98" w:rsidP="0096301D">
            <w:pPr>
              <w:ind w:left="-1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 </m:t>
              </m:r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2.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</w:tcPr>
          <w:p w14:paraId="4C3D5A8C" w14:textId="77777777" w:rsidR="00F60C98" w:rsidRPr="00737D1B" w:rsidRDefault="00F60C98" w:rsidP="0096301D">
            <w:pPr>
              <w:ind w:left="-100"/>
              <w:jc w:val="center"/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1</w:t>
            </w:r>
            <w:r w:rsidRPr="00737D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737D1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0.0</w:t>
            </w:r>
          </w:p>
        </w:tc>
      </w:tr>
    </w:tbl>
    <w:p w14:paraId="2289C142" w14:textId="3B13149E" w:rsidR="00F60C98" w:rsidRPr="00977C99" w:rsidRDefault="00F60C98" w:rsidP="0096301D">
      <w:pPr>
        <w:ind w:left="-270"/>
        <w:rPr>
          <w:rFonts w:ascii="Arial" w:hAnsi="Arial" w:cs="Arial"/>
        </w:rPr>
      </w:pPr>
      <w:proofErr w:type="spellStart"/>
      <w:proofErr w:type="gramStart"/>
      <w:r w:rsidRPr="00737D1B">
        <w:rPr>
          <w:rFonts w:ascii="Arial" w:hAnsi="Arial" w:cs="Arial"/>
          <w:bCs/>
          <w:vertAlign w:val="superscript"/>
        </w:rPr>
        <w:t>a</w:t>
      </w:r>
      <w:proofErr w:type="spellEnd"/>
      <w:proofErr w:type="gramEnd"/>
      <w:r w:rsidRPr="00737D1B">
        <w:rPr>
          <w:rFonts w:ascii="Arial" w:hAnsi="Arial" w:cs="Arial"/>
          <w:b/>
          <w:bCs/>
        </w:rPr>
        <w:t xml:space="preserve"> </w:t>
      </w:r>
      <w:r w:rsidRPr="00737D1B">
        <w:rPr>
          <w:rFonts w:ascii="Arial" w:hAnsi="Arial" w:cs="Arial"/>
        </w:rPr>
        <w:t>Affinities determined by BLI as described in the methods.</w:t>
      </w:r>
      <w:r>
        <w:rPr>
          <w:rFonts w:ascii="Arial" w:hAnsi="Arial" w:cs="Arial"/>
        </w:rPr>
        <w:t xml:space="preserve"> </w:t>
      </w:r>
      <w:r w:rsidR="0096301D">
        <w:rPr>
          <w:rFonts w:ascii="Arial" w:hAnsi="Arial" w:cs="Arial"/>
        </w:rPr>
        <w:t xml:space="preserve">Errors reported as the standard </w:t>
      </w:r>
      <w:r w:rsidR="0096301D" w:rsidRPr="00977C99">
        <w:rPr>
          <w:rFonts w:ascii="Arial" w:hAnsi="Arial" w:cs="Arial"/>
        </w:rPr>
        <w:t>deviation of three replicates.</w:t>
      </w:r>
    </w:p>
    <w:p w14:paraId="660ACD1C" w14:textId="3FC8578A" w:rsidR="00006B57" w:rsidRDefault="00F727C0" w:rsidP="0096301D">
      <w:pPr>
        <w:ind w:left="-270"/>
        <w:rPr>
          <w:rFonts w:ascii="Arial" w:hAnsi="Arial" w:cs="Arial"/>
        </w:rPr>
      </w:pPr>
      <w:r w:rsidRPr="00977C99">
        <w:rPr>
          <w:rFonts w:ascii="Arial" w:hAnsi="Arial" w:cs="Arial"/>
          <w:vertAlign w:val="superscript"/>
        </w:rPr>
        <w:t>**</w:t>
      </w:r>
      <w:r w:rsidR="00006B57" w:rsidRPr="00977C99">
        <w:rPr>
          <w:rFonts w:ascii="Arial" w:hAnsi="Arial" w:cs="Arial"/>
        </w:rPr>
        <w:t xml:space="preserve"> Statistically significant differences in affinity between WT and R47A with p &lt; 0.0</w:t>
      </w:r>
      <w:r w:rsidRPr="00977C99">
        <w:rPr>
          <w:rFonts w:ascii="Arial" w:hAnsi="Arial" w:cs="Arial"/>
        </w:rPr>
        <w:t>1</w:t>
      </w:r>
      <w:r w:rsidR="00977C99">
        <w:rPr>
          <w:rFonts w:ascii="Arial" w:hAnsi="Arial" w:cs="Arial"/>
        </w:rPr>
        <w:t>.</w:t>
      </w:r>
    </w:p>
    <w:p w14:paraId="0D284B98" w14:textId="77777777" w:rsidR="00F60C98" w:rsidRPr="00D118DC" w:rsidRDefault="00F60C98" w:rsidP="00D118DC">
      <w:pPr>
        <w:rPr>
          <w:rFonts w:ascii="Arial" w:hAnsi="Arial" w:cs="Arial"/>
        </w:rPr>
      </w:pPr>
    </w:p>
    <w:sectPr w:rsidR="00F60C98" w:rsidRPr="00D118DC" w:rsidSect="00D0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7CDF" w14:textId="77777777" w:rsidR="00C8503D" w:rsidRDefault="00C8503D" w:rsidP="00F60C98">
      <w:r>
        <w:separator/>
      </w:r>
    </w:p>
  </w:endnote>
  <w:endnote w:type="continuationSeparator" w:id="0">
    <w:p w14:paraId="3E91741D" w14:textId="77777777" w:rsidR="00C8503D" w:rsidRDefault="00C8503D" w:rsidP="00F6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354E" w14:textId="77777777" w:rsidR="00C8503D" w:rsidRDefault="00C8503D" w:rsidP="00F60C98">
      <w:r>
        <w:separator/>
      </w:r>
    </w:p>
  </w:footnote>
  <w:footnote w:type="continuationSeparator" w:id="0">
    <w:p w14:paraId="26C242CB" w14:textId="77777777" w:rsidR="00C8503D" w:rsidRDefault="00C8503D" w:rsidP="00F6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DC"/>
    <w:rsid w:val="00006B57"/>
    <w:rsid w:val="00250D00"/>
    <w:rsid w:val="006139E0"/>
    <w:rsid w:val="008376E7"/>
    <w:rsid w:val="008835F6"/>
    <w:rsid w:val="00904FD0"/>
    <w:rsid w:val="0096301D"/>
    <w:rsid w:val="00977C99"/>
    <w:rsid w:val="00B06FC4"/>
    <w:rsid w:val="00C8503D"/>
    <w:rsid w:val="00D0486D"/>
    <w:rsid w:val="00D118DC"/>
    <w:rsid w:val="00DB302C"/>
    <w:rsid w:val="00DC3654"/>
    <w:rsid w:val="00DE7C96"/>
    <w:rsid w:val="00F60C98"/>
    <w:rsid w:val="00F727C0"/>
    <w:rsid w:val="00FB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0B599"/>
  <w15:chartTrackingRefBased/>
  <w15:docId w15:val="{14E531DC-B320-5840-A0D1-5D7876CE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302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7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C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C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C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C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587</Characters>
  <Application>Microsoft Office Word</Application>
  <DocSecurity>0</DocSecurity>
  <Lines>45</Lines>
  <Paragraphs>15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Hwang</dc:creator>
  <cp:keywords/>
  <dc:description/>
  <cp:lastModifiedBy>Microsoft Office User</cp:lastModifiedBy>
  <cp:revision>3</cp:revision>
  <dcterms:created xsi:type="dcterms:W3CDTF">2021-12-12T01:02:00Z</dcterms:created>
  <dcterms:modified xsi:type="dcterms:W3CDTF">2021-12-16T23:24:00Z</dcterms:modified>
</cp:coreProperties>
</file>