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1709"/>
        <w:gridCol w:w="1700"/>
        <w:gridCol w:w="1702"/>
        <w:gridCol w:w="1700"/>
      </w:tblGrid>
      <w:tr w:rsidR="009941B1" w:rsidRPr="009941B1" w14:paraId="725F74A8" w14:textId="77777777" w:rsidTr="006E1171">
        <w:tc>
          <w:tcPr>
            <w:tcW w:w="12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8393E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9941B1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942" w:type="pct"/>
            <w:tcBorders>
              <w:top w:val="single" w:sz="12" w:space="0" w:color="auto"/>
              <w:bottom w:val="single" w:sz="12" w:space="0" w:color="auto"/>
            </w:tcBorders>
          </w:tcPr>
          <w:p w14:paraId="44F8EBA5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41B1">
              <w:rPr>
                <w:rFonts w:ascii="Times New Roman" w:hAnsi="Times New Roman" w:cs="Times New Roman"/>
                <w:b/>
                <w:sz w:val="21"/>
                <w:szCs w:val="21"/>
              </w:rPr>
              <w:t>WT (22)</w:t>
            </w:r>
          </w:p>
        </w:tc>
        <w:tc>
          <w:tcPr>
            <w:tcW w:w="9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4F6E7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41B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9941B1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GD/+</w:t>
            </w:r>
            <w:r w:rsidRPr="009941B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941B1">
              <w:rPr>
                <w:rFonts w:ascii="Times New Roman" w:hAnsi="Times New Roman" w:cs="Times New Roman"/>
                <w:b/>
                <w:sz w:val="21"/>
                <w:szCs w:val="21"/>
              </w:rPr>
              <w:t>(18)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12" w:space="0" w:color="auto"/>
            </w:tcBorders>
          </w:tcPr>
          <w:p w14:paraId="4E30CD37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41B1">
              <w:rPr>
                <w:rFonts w:ascii="Times New Roman" w:hAnsi="Times New Roman" w:cs="Times New Roman"/>
                <w:b/>
                <w:sz w:val="21"/>
                <w:szCs w:val="21"/>
              </w:rPr>
              <w:t>WT (11)</w:t>
            </w:r>
          </w:p>
        </w:tc>
        <w:tc>
          <w:tcPr>
            <w:tcW w:w="9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D93E4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41B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9941B1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MI/+</w:t>
            </w:r>
            <w:r w:rsidRPr="009941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(11)</w:t>
            </w:r>
          </w:p>
        </w:tc>
      </w:tr>
      <w:tr w:rsidR="009941B1" w:rsidRPr="009941B1" w14:paraId="2E01F0DF" w14:textId="77777777" w:rsidTr="006E1171">
        <w:tc>
          <w:tcPr>
            <w:tcW w:w="1246" w:type="pct"/>
            <w:tcBorders>
              <w:top w:val="single" w:sz="12" w:space="0" w:color="auto"/>
            </w:tcBorders>
            <w:vAlign w:val="center"/>
          </w:tcPr>
          <w:p w14:paraId="530B4146" w14:textId="77777777" w:rsidR="009941B1" w:rsidRPr="009941B1" w:rsidRDefault="009941B1" w:rsidP="009941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41B1">
              <w:rPr>
                <w:rFonts w:ascii="Times New Roman" w:hAnsi="Times New Roman" w:cs="Times New Roman"/>
                <w:sz w:val="20"/>
              </w:rPr>
              <w:t>Success</w:t>
            </w:r>
            <w:proofErr w:type="spellEnd"/>
            <w:r w:rsidRPr="009941B1">
              <w:rPr>
                <w:rFonts w:ascii="Times New Roman" w:hAnsi="Times New Roman" w:cs="Times New Roman"/>
                <w:sz w:val="20"/>
              </w:rPr>
              <w:t xml:space="preserve"> rate Trial 1</w:t>
            </w:r>
          </w:p>
        </w:tc>
        <w:tc>
          <w:tcPr>
            <w:tcW w:w="942" w:type="pct"/>
            <w:tcBorders>
              <w:top w:val="single" w:sz="12" w:space="0" w:color="auto"/>
            </w:tcBorders>
            <w:vAlign w:val="center"/>
          </w:tcPr>
          <w:p w14:paraId="71D3F82A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20/22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6BE44603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1/18</w:t>
            </w:r>
          </w:p>
        </w:tc>
        <w:tc>
          <w:tcPr>
            <w:tcW w:w="938" w:type="pct"/>
            <w:tcBorders>
              <w:top w:val="single" w:sz="12" w:space="0" w:color="auto"/>
            </w:tcBorders>
            <w:vAlign w:val="center"/>
          </w:tcPr>
          <w:p w14:paraId="2F5ECA84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11/11</w:t>
            </w:r>
          </w:p>
        </w:tc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628BF34E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11/11</w:t>
            </w:r>
          </w:p>
        </w:tc>
      </w:tr>
      <w:tr w:rsidR="009941B1" w:rsidRPr="009941B1" w14:paraId="79E5F0DD" w14:textId="77777777" w:rsidTr="006E1171">
        <w:tc>
          <w:tcPr>
            <w:tcW w:w="1246" w:type="pct"/>
            <w:vAlign w:val="center"/>
          </w:tcPr>
          <w:p w14:paraId="1B826651" w14:textId="77777777" w:rsidR="009941B1" w:rsidRPr="009941B1" w:rsidRDefault="009941B1" w:rsidP="009941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41B1">
              <w:rPr>
                <w:rFonts w:ascii="Times New Roman" w:hAnsi="Times New Roman" w:cs="Times New Roman"/>
                <w:sz w:val="20"/>
              </w:rPr>
              <w:t>Success</w:t>
            </w:r>
            <w:proofErr w:type="spellEnd"/>
            <w:r w:rsidRPr="009941B1">
              <w:rPr>
                <w:rFonts w:ascii="Times New Roman" w:hAnsi="Times New Roman" w:cs="Times New Roman"/>
                <w:sz w:val="20"/>
              </w:rPr>
              <w:t xml:space="preserve"> rate Trial 2</w:t>
            </w:r>
          </w:p>
        </w:tc>
        <w:tc>
          <w:tcPr>
            <w:tcW w:w="942" w:type="pct"/>
            <w:vAlign w:val="center"/>
          </w:tcPr>
          <w:p w14:paraId="749BF9F4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22/22</w:t>
            </w:r>
          </w:p>
        </w:tc>
        <w:tc>
          <w:tcPr>
            <w:tcW w:w="937" w:type="pct"/>
            <w:vAlign w:val="center"/>
          </w:tcPr>
          <w:p w14:paraId="1ED0FF40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1/18</w:t>
            </w:r>
          </w:p>
        </w:tc>
        <w:tc>
          <w:tcPr>
            <w:tcW w:w="938" w:type="pct"/>
            <w:vAlign w:val="center"/>
          </w:tcPr>
          <w:p w14:paraId="52DD0C98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11/11</w:t>
            </w:r>
          </w:p>
        </w:tc>
        <w:tc>
          <w:tcPr>
            <w:tcW w:w="937" w:type="pct"/>
            <w:vAlign w:val="center"/>
          </w:tcPr>
          <w:p w14:paraId="053914F7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11/11</w:t>
            </w:r>
          </w:p>
        </w:tc>
      </w:tr>
      <w:tr w:rsidR="009941B1" w:rsidRPr="009941B1" w14:paraId="54BD0B1B" w14:textId="77777777" w:rsidTr="006E1171">
        <w:tc>
          <w:tcPr>
            <w:tcW w:w="1246" w:type="pct"/>
            <w:vAlign w:val="center"/>
          </w:tcPr>
          <w:p w14:paraId="055643C7" w14:textId="77777777" w:rsidR="009941B1" w:rsidRPr="009941B1" w:rsidRDefault="009941B1" w:rsidP="009941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41B1">
              <w:rPr>
                <w:rFonts w:ascii="Times New Roman" w:hAnsi="Times New Roman" w:cs="Times New Roman"/>
                <w:sz w:val="20"/>
              </w:rPr>
              <w:t>Success</w:t>
            </w:r>
            <w:proofErr w:type="spellEnd"/>
            <w:r w:rsidRPr="009941B1">
              <w:rPr>
                <w:rFonts w:ascii="Times New Roman" w:hAnsi="Times New Roman" w:cs="Times New Roman"/>
                <w:sz w:val="20"/>
              </w:rPr>
              <w:t xml:space="preserve"> rate Trial 3</w:t>
            </w:r>
          </w:p>
        </w:tc>
        <w:tc>
          <w:tcPr>
            <w:tcW w:w="942" w:type="pct"/>
            <w:vAlign w:val="center"/>
          </w:tcPr>
          <w:p w14:paraId="5972D593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22/22</w:t>
            </w:r>
          </w:p>
        </w:tc>
        <w:tc>
          <w:tcPr>
            <w:tcW w:w="937" w:type="pct"/>
            <w:vAlign w:val="center"/>
          </w:tcPr>
          <w:p w14:paraId="25784FA8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2/18</w:t>
            </w:r>
          </w:p>
        </w:tc>
        <w:tc>
          <w:tcPr>
            <w:tcW w:w="938" w:type="pct"/>
            <w:vAlign w:val="center"/>
          </w:tcPr>
          <w:p w14:paraId="13949F0D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11/11</w:t>
            </w:r>
          </w:p>
        </w:tc>
        <w:tc>
          <w:tcPr>
            <w:tcW w:w="937" w:type="pct"/>
            <w:vAlign w:val="center"/>
          </w:tcPr>
          <w:p w14:paraId="47A65FFB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941B1">
              <w:rPr>
                <w:rFonts w:ascii="Times New Roman" w:hAnsi="Times New Roman" w:cs="Times New Roman"/>
                <w:sz w:val="20"/>
              </w:rPr>
              <w:t>11/11</w:t>
            </w:r>
          </w:p>
        </w:tc>
      </w:tr>
      <w:tr w:rsidR="009941B1" w:rsidRPr="009941B1" w14:paraId="4C51C640" w14:textId="77777777" w:rsidTr="006E1171"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735FEC5D" w14:textId="77777777" w:rsidR="009941B1" w:rsidRPr="009941B1" w:rsidRDefault="009941B1" w:rsidP="009941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41B1">
              <w:rPr>
                <w:rFonts w:ascii="Times New Roman" w:hAnsi="Times New Roman" w:cs="Times New Roman"/>
                <w:sz w:val="20"/>
              </w:rPr>
              <w:t>Latency</w:t>
            </w:r>
            <w:proofErr w:type="spellEnd"/>
            <w:r w:rsidRPr="009941B1">
              <w:rPr>
                <w:rFonts w:ascii="Times New Roman" w:hAnsi="Times New Roman" w:cs="Times New Roman"/>
                <w:sz w:val="20"/>
              </w:rPr>
              <w:t xml:space="preserve"> Trial 1 (s)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41FB98A8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13.18 ± 0.794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6C1C3C05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"/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7.0 ± 0</w:t>
            </w:r>
            <w:bookmarkEnd w:id="1"/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1237879A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18.18 ± 2.456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7759D51E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20.55 ± 6.768</w:t>
            </w:r>
          </w:p>
        </w:tc>
      </w:tr>
      <w:tr w:rsidR="009941B1" w:rsidRPr="009941B1" w14:paraId="03D73BCB" w14:textId="77777777" w:rsidTr="006E1171"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782F63E2" w14:textId="77777777" w:rsidR="009941B1" w:rsidRPr="009941B1" w:rsidRDefault="009941B1" w:rsidP="009941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41B1">
              <w:rPr>
                <w:rFonts w:ascii="Times New Roman" w:hAnsi="Times New Roman" w:cs="Times New Roman"/>
                <w:sz w:val="20"/>
              </w:rPr>
              <w:t>Latency</w:t>
            </w:r>
            <w:proofErr w:type="spellEnd"/>
            <w:r w:rsidRPr="009941B1">
              <w:rPr>
                <w:rFonts w:ascii="Times New Roman" w:hAnsi="Times New Roman" w:cs="Times New Roman"/>
                <w:sz w:val="20"/>
              </w:rPr>
              <w:t xml:space="preserve"> Trial 2 (s)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4D17BEC0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11.05 ± 0.749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22FDAA16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7.0 ± 0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7872DBC4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12.64 ± 0.789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6965DCDF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9.73 ± 0.821</w:t>
            </w:r>
          </w:p>
        </w:tc>
      </w:tr>
      <w:tr w:rsidR="009941B1" w:rsidRPr="009941B1" w14:paraId="31EBD44A" w14:textId="77777777" w:rsidTr="003743C5"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731D99FC" w14:textId="77777777" w:rsidR="009941B1" w:rsidRPr="009941B1" w:rsidRDefault="009941B1" w:rsidP="009941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41B1">
              <w:rPr>
                <w:rFonts w:ascii="Times New Roman" w:hAnsi="Times New Roman" w:cs="Times New Roman"/>
                <w:sz w:val="20"/>
              </w:rPr>
              <w:t>Latency</w:t>
            </w:r>
            <w:proofErr w:type="spellEnd"/>
            <w:r w:rsidRPr="009941B1">
              <w:rPr>
                <w:rFonts w:ascii="Times New Roman" w:hAnsi="Times New Roman" w:cs="Times New Roman"/>
                <w:sz w:val="20"/>
              </w:rPr>
              <w:t xml:space="preserve"> Trial 3 (s)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51A93E13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10.23 ± 0.431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64BF3D89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14.5 ± 5.5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17A89A6C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15.18 ± 2.071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3A38D90E" w14:textId="77777777" w:rsidR="009941B1" w:rsidRPr="009941B1" w:rsidRDefault="009941B1" w:rsidP="009941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1B1">
              <w:rPr>
                <w:rFonts w:ascii="Times New Roman" w:hAnsi="Times New Roman" w:cs="Times New Roman"/>
                <w:sz w:val="20"/>
                <w:szCs w:val="20"/>
              </w:rPr>
              <w:t>14.91 ± 5.888</w:t>
            </w:r>
          </w:p>
        </w:tc>
      </w:tr>
    </w:tbl>
    <w:p w14:paraId="7367B368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1"/>
    <w:rsid w:val="00355F1A"/>
    <w:rsid w:val="003743C5"/>
    <w:rsid w:val="00532CB0"/>
    <w:rsid w:val="005866B8"/>
    <w:rsid w:val="008B659B"/>
    <w:rsid w:val="009941B1"/>
    <w:rsid w:val="00D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636F"/>
  <w15:chartTrackingRefBased/>
  <w15:docId w15:val="{54B13A6F-E353-4CFA-9EF1-66922D4C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2">
    <w:name w:val="Tabellenraster2"/>
    <w:basedOn w:val="NormaleTabelle"/>
    <w:next w:val="Tabellenraster"/>
    <w:uiPriority w:val="39"/>
    <w:rsid w:val="009941B1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9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6</cp:revision>
  <dcterms:created xsi:type="dcterms:W3CDTF">2022-07-17T12:49:00Z</dcterms:created>
  <dcterms:modified xsi:type="dcterms:W3CDTF">2022-07-26T12:46:00Z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1882921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