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853F920" w:rsidR="00877644" w:rsidRPr="00125190" w:rsidRDefault="009E11E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setup of the phylogenetic analysis is included in the Results section (sub-section “Correlating compatibility of heterologous enzymes with phylogenetic distance from host ortholog.” Further information is included in the Materials and Methods section under the sub-section “Selection of sequences and bioinformatics analysis.”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826A38E" w:rsidR="00B330BD" w:rsidRPr="00125190" w:rsidRDefault="009E11E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how each experiment was performed and the number and nature of replicates is included in </w:t>
      </w:r>
      <w:r w:rsidR="0034516F">
        <w:rPr>
          <w:rFonts w:asciiTheme="minorHAnsi" w:hAnsiTheme="minorHAnsi"/>
        </w:rPr>
        <w:t>the Materials and Methods section</w:t>
      </w:r>
      <w:r>
        <w:rPr>
          <w:rFonts w:asciiTheme="minorHAnsi" w:hAnsiTheme="minorHAnsi"/>
        </w:rPr>
        <w:t xml:space="preserve"> </w:t>
      </w:r>
      <w:r w:rsidR="0034516F">
        <w:rPr>
          <w:rFonts w:asciiTheme="minorHAnsi" w:hAnsiTheme="minorHAnsi"/>
        </w:rPr>
        <w:t xml:space="preserve">or in the </w:t>
      </w:r>
      <w:r>
        <w:rPr>
          <w:rFonts w:asciiTheme="minorHAnsi" w:hAnsiTheme="minorHAnsi"/>
        </w:rPr>
        <w:t xml:space="preserve">figure caption depicting the results.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872F738" w:rsidR="0015519A" w:rsidRPr="00505C51" w:rsidRDefault="00486C4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statistical tests for bioinformatics analysis is described in the Materials and Methods section. For experiments depicted in Figure 3, information on replicates is</w:t>
      </w:r>
      <w:r w:rsidR="00A47A39">
        <w:rPr>
          <w:rFonts w:asciiTheme="minorHAnsi" w:hAnsiTheme="minorHAnsi"/>
          <w:sz w:val="22"/>
          <w:szCs w:val="22"/>
        </w:rPr>
        <w:t xml:space="preserve"> included in the figure caption. Statistical analysis of the RBS calculator output is given in the Figure S3 caption.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29BB2F" w:rsidR="00BC3CCE" w:rsidRPr="00505C51" w:rsidRDefault="00FC49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in Figure S3A are allocated based on results of complementation assays (given in Tables 1 and 2). No masking or randomization was used.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6918B9" w:rsidR="00BC3CCE" w:rsidRPr="00505C51" w:rsidRDefault="00D408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Numerical data depicted in Figures 2 and 3 </w:t>
      </w:r>
      <w:r w:rsidR="00E91861">
        <w:rPr>
          <w:rFonts w:asciiTheme="minorHAnsi" w:hAnsiTheme="minorHAnsi"/>
          <w:sz w:val="22"/>
          <w:szCs w:val="22"/>
        </w:rPr>
        <w:t xml:space="preserve">are provided in </w:t>
      </w:r>
      <w:r>
        <w:rPr>
          <w:rFonts w:asciiTheme="minorHAnsi" w:hAnsiTheme="minorHAnsi"/>
          <w:sz w:val="22"/>
          <w:szCs w:val="22"/>
        </w:rPr>
        <w:t>Source Data file</w:t>
      </w:r>
      <w:r w:rsidR="00E9186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0314" w14:textId="77777777" w:rsidR="00EA38A8" w:rsidRDefault="00EA38A8" w:rsidP="004215FE">
      <w:r>
        <w:separator/>
      </w:r>
    </w:p>
  </w:endnote>
  <w:endnote w:type="continuationSeparator" w:id="0">
    <w:p w14:paraId="57DA0306" w14:textId="77777777" w:rsidR="00EA38A8" w:rsidRDefault="00EA38A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28B8BA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C491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D3BC0" w14:textId="77777777" w:rsidR="00EA38A8" w:rsidRDefault="00EA38A8" w:rsidP="004215FE">
      <w:r>
        <w:separator/>
      </w:r>
    </w:p>
  </w:footnote>
  <w:footnote w:type="continuationSeparator" w:id="0">
    <w:p w14:paraId="4CF0AFF4" w14:textId="77777777" w:rsidR="00EA38A8" w:rsidRDefault="00EA38A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0926"/>
    <w:rsid w:val="002336C6"/>
    <w:rsid w:val="00241081"/>
    <w:rsid w:val="00266462"/>
    <w:rsid w:val="002A068D"/>
    <w:rsid w:val="002A0ED1"/>
    <w:rsid w:val="002A7487"/>
    <w:rsid w:val="00307F5D"/>
    <w:rsid w:val="003248ED"/>
    <w:rsid w:val="0034516F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6C4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1DB3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11E4"/>
    <w:rsid w:val="009E6ACE"/>
    <w:rsid w:val="009E7B13"/>
    <w:rsid w:val="00A11EC6"/>
    <w:rsid w:val="00A131BD"/>
    <w:rsid w:val="00A32E20"/>
    <w:rsid w:val="00A47A39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1A76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08B9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1861"/>
    <w:rsid w:val="00EA38A8"/>
    <w:rsid w:val="00ED346E"/>
    <w:rsid w:val="00EF7423"/>
    <w:rsid w:val="00F27DEC"/>
    <w:rsid w:val="00F3344F"/>
    <w:rsid w:val="00F60CF4"/>
    <w:rsid w:val="00FC1F40"/>
    <w:rsid w:val="00FC491B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533C3199-10AD-4623-BF69-99F85729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DD4620-1D62-4C1D-835D-DFCB58A7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Greg Bokinsky - TNW</cp:lastModifiedBy>
  <cp:revision>34</cp:revision>
  <dcterms:created xsi:type="dcterms:W3CDTF">2017-06-13T14:43:00Z</dcterms:created>
  <dcterms:modified xsi:type="dcterms:W3CDTF">2022-01-15T17:25:00Z</dcterms:modified>
</cp:coreProperties>
</file>